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3.xml" ContentType="application/vnd.openxmlformats-officedocument.wordprocessingml.header+xml"/>
  <Override PartName="/word/footer1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6AD1F" w14:textId="5FD712F5" w:rsidR="00703B19" w:rsidRDefault="002A4D2C" w:rsidP="00C23C93">
      <w:pPr>
        <w:pStyle w:val="StyleForsa-TitillritgerarBefore156pt"/>
        <w:spacing w:before="1080" w:after="120" w:line="240" w:lineRule="auto"/>
        <w:rPr>
          <w:sz w:val="28"/>
          <w:szCs w:val="28"/>
        </w:rPr>
      </w:pPr>
      <w:bookmarkStart w:id="0" w:name="_Toc196060218"/>
      <w:r>
        <w:rPr>
          <w:noProof/>
          <w:sz w:val="28"/>
          <w:szCs w:val="28"/>
        </w:rPr>
        <w:drawing>
          <wp:anchor distT="0" distB="0" distL="114300" distR="114300" simplePos="0" relativeHeight="251634688" behindDoc="0" locked="0" layoutInCell="1" allowOverlap="1" wp14:anchorId="42B6AE3A" wp14:editId="3C7012BC">
            <wp:simplePos x="0" y="0"/>
            <wp:positionH relativeFrom="column">
              <wp:posOffset>3863975</wp:posOffset>
            </wp:positionH>
            <wp:positionV relativeFrom="paragraph">
              <wp:posOffset>-146050</wp:posOffset>
            </wp:positionV>
            <wp:extent cx="1570990" cy="911860"/>
            <wp:effectExtent l="0" t="0" r="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_logo_hvitt_blar_bakgrunnur.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70990" cy="911860"/>
                    </a:xfrm>
                    <a:prstGeom prst="rect">
                      <a:avLst/>
                    </a:prstGeom>
                  </pic:spPr>
                </pic:pic>
              </a:graphicData>
            </a:graphic>
            <wp14:sizeRelH relativeFrom="margin">
              <wp14:pctWidth>0</wp14:pctWidth>
            </wp14:sizeRelH>
            <wp14:sizeRelV relativeFrom="margin">
              <wp14:pctHeight>0</wp14:pctHeight>
            </wp14:sizeRelV>
          </wp:anchor>
        </w:drawing>
      </w:r>
    </w:p>
    <w:p w14:paraId="751771C3" w14:textId="77777777" w:rsidR="00ED7159" w:rsidRDefault="00ED7159" w:rsidP="00ED7159">
      <w:pPr>
        <w:pStyle w:val="StyleForsa-TitillritgerarBefore156pt"/>
        <w:spacing w:before="1080" w:after="120" w:line="240" w:lineRule="auto"/>
        <w:rPr>
          <w:sz w:val="28"/>
          <w:szCs w:val="28"/>
          <w:lang w:val="en-GB"/>
        </w:rPr>
      </w:pPr>
      <w:r w:rsidRPr="00655238">
        <w:rPr>
          <w:sz w:val="28"/>
          <w:szCs w:val="28"/>
          <w:lang w:val="en-GB"/>
        </w:rPr>
        <w:t>The immunomodulatory role of LL-37 in the pathogenesis of psoriasis</w:t>
      </w:r>
    </w:p>
    <w:p w14:paraId="2D880EC4" w14:textId="77777777" w:rsidR="00ED7159" w:rsidRPr="00655238" w:rsidRDefault="00ED7159" w:rsidP="00ED7159">
      <w:pPr>
        <w:pStyle w:val="StyleForsa-TitillritgerarBefore156pt"/>
        <w:spacing w:before="1080" w:after="120" w:line="240" w:lineRule="auto"/>
        <w:rPr>
          <w:sz w:val="28"/>
          <w:szCs w:val="28"/>
          <w:lang w:val="en-GB"/>
        </w:rPr>
      </w:pPr>
    </w:p>
    <w:p w14:paraId="1F744D16" w14:textId="77777777" w:rsidR="00ED7159" w:rsidRPr="00655238" w:rsidRDefault="00ED7159" w:rsidP="00ED7159">
      <w:pPr>
        <w:pStyle w:val="StyleForsa-NafnhfundarAfter78pt"/>
        <w:spacing w:after="480"/>
        <w:rPr>
          <w:sz w:val="24"/>
          <w:szCs w:val="24"/>
          <w:lang w:val="en-GB"/>
        </w:rPr>
      </w:pPr>
      <w:r w:rsidRPr="00655238">
        <w:rPr>
          <w:sz w:val="24"/>
          <w:szCs w:val="24"/>
          <w:lang w:val="en-GB"/>
        </w:rPr>
        <w:t>Hildur Sigurgrímsdóttir</w:t>
      </w:r>
    </w:p>
    <w:p w14:paraId="42B6AD23" w14:textId="77777777" w:rsidR="002A4D2C" w:rsidRDefault="002A4D2C" w:rsidP="00C23C93">
      <w:pPr>
        <w:pStyle w:val="StyleForsa-NafnhfundarAfter78pt"/>
        <w:spacing w:after="480"/>
        <w:rPr>
          <w:sz w:val="24"/>
          <w:szCs w:val="24"/>
        </w:rPr>
      </w:pPr>
    </w:p>
    <w:p w14:paraId="236D903D" w14:textId="77777777" w:rsidR="00ED7159" w:rsidRPr="00703B19" w:rsidRDefault="00ED7159" w:rsidP="00C23C93">
      <w:pPr>
        <w:pStyle w:val="StyleForsa-NafnhfundarAfter78pt"/>
        <w:spacing w:after="480"/>
        <w:rPr>
          <w:sz w:val="24"/>
          <w:szCs w:val="24"/>
        </w:rPr>
      </w:pPr>
    </w:p>
    <w:p w14:paraId="42B6AD24" w14:textId="77777777" w:rsidR="00C23C93" w:rsidRPr="00B163FB" w:rsidRDefault="00C23C93" w:rsidP="00C23C93">
      <w:pPr>
        <w:pStyle w:val="StyleForsa-NafnhfundarAfter78pt"/>
        <w:spacing w:after="480"/>
        <w:rPr>
          <w:b w:val="0"/>
          <w:bCs w:val="0"/>
          <w:sz w:val="24"/>
          <w:szCs w:val="24"/>
        </w:rPr>
      </w:pPr>
      <w:r w:rsidRPr="00B163FB">
        <w:rPr>
          <w:b w:val="0"/>
          <w:bCs w:val="0"/>
          <w:sz w:val="24"/>
          <w:szCs w:val="24"/>
        </w:rPr>
        <w:t>Thesis for the degree of Philosophiae Doctor</w:t>
      </w:r>
    </w:p>
    <w:p w14:paraId="621849C3" w14:textId="722C08E4" w:rsidR="00ED7159" w:rsidRDefault="00BD7FA3" w:rsidP="00ED7159">
      <w:pPr>
        <w:pStyle w:val="Forsa-Svi"/>
        <w:rPr>
          <w:b w:val="0"/>
          <w:sz w:val="22"/>
          <w:szCs w:val="22"/>
        </w:rPr>
      </w:pPr>
      <w:r>
        <w:rPr>
          <w:b w:val="0"/>
          <w:noProof/>
          <w:sz w:val="24"/>
          <w:szCs w:val="24"/>
          <w:lang w:eastAsia="is-IS"/>
        </w:rPr>
        <w:t>March</w:t>
      </w:r>
      <w:r w:rsidR="00ED7159">
        <w:rPr>
          <w:b w:val="0"/>
          <w:noProof/>
          <w:sz w:val="24"/>
          <w:szCs w:val="24"/>
          <w:lang w:eastAsia="is-IS"/>
        </w:rPr>
        <w:t xml:space="preserve"> 2025</w:t>
      </w:r>
    </w:p>
    <w:p w14:paraId="313CA557" w14:textId="77777777" w:rsidR="003A616E" w:rsidRDefault="003A616E" w:rsidP="00B163FB">
      <w:pPr>
        <w:pStyle w:val="Forsa-Svi"/>
        <w:spacing w:beforeLines="100" w:before="240" w:afterLines="100" w:after="240"/>
        <w:rPr>
          <w:b w:val="0"/>
          <w:sz w:val="22"/>
          <w:szCs w:val="22"/>
        </w:rPr>
      </w:pPr>
    </w:p>
    <w:p w14:paraId="332563A6" w14:textId="77777777" w:rsidR="00B8548C" w:rsidRDefault="00B8548C" w:rsidP="00B163FB">
      <w:pPr>
        <w:pStyle w:val="Forsa-Svi"/>
        <w:spacing w:beforeLines="100" w:before="240" w:afterLines="100" w:after="240"/>
        <w:rPr>
          <w:b w:val="0"/>
          <w:sz w:val="22"/>
          <w:szCs w:val="22"/>
        </w:rPr>
      </w:pPr>
    </w:p>
    <w:p w14:paraId="56FC8CD2" w14:textId="66B1D2BA" w:rsidR="00AC44DE" w:rsidRDefault="000A5D56" w:rsidP="00B163FB">
      <w:pPr>
        <w:pStyle w:val="Forsa-Svi"/>
        <w:spacing w:beforeLines="100" w:before="240" w:afterLines="100" w:after="240"/>
        <w:rPr>
          <w:b w:val="0"/>
          <w:sz w:val="22"/>
          <w:szCs w:val="22"/>
        </w:rPr>
      </w:pPr>
      <w:r w:rsidRPr="00AC44DE">
        <w:rPr>
          <w:b w:val="0"/>
          <w:noProof/>
          <w:color w:val="10099F"/>
          <w:sz w:val="32"/>
          <w:szCs w:val="32"/>
        </w:rPr>
        <mc:AlternateContent>
          <mc:Choice Requires="wps">
            <w:drawing>
              <wp:anchor distT="0" distB="0" distL="114300" distR="114300" simplePos="0" relativeHeight="251643904" behindDoc="0" locked="0" layoutInCell="1" allowOverlap="1" wp14:anchorId="03F59516" wp14:editId="14E7EB4F">
                <wp:simplePos x="0" y="0"/>
                <wp:positionH relativeFrom="column">
                  <wp:posOffset>-911316</wp:posOffset>
                </wp:positionH>
                <wp:positionV relativeFrom="page">
                  <wp:posOffset>6836229</wp:posOffset>
                </wp:positionV>
                <wp:extent cx="6362700" cy="1040130"/>
                <wp:effectExtent l="0" t="0" r="0" b="762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2700" cy="1040130"/>
                        </a:xfrm>
                        <a:prstGeom prst="rect">
                          <a:avLst/>
                        </a:prstGeom>
                        <a:solidFill>
                          <a:srgbClr val="FFFFFF"/>
                        </a:solidFill>
                        <a:ln w="9525">
                          <a:noFill/>
                          <a:miter lim="800000"/>
                          <a:headEnd/>
                          <a:tailEnd/>
                        </a:ln>
                      </wps:spPr>
                      <wps:txbx>
                        <w:txbxContent>
                          <w:p w14:paraId="60CB0721" w14:textId="77777777" w:rsidR="004861EA" w:rsidRDefault="004861EA" w:rsidP="00B163FB">
                            <w:pPr>
                              <w:pStyle w:val="Forsa-Svi"/>
                              <w:spacing w:beforeLines="100" w:before="240" w:afterLines="100" w:after="240"/>
                              <w:rPr>
                                <w:color w:val="10099F"/>
                                <w:sz w:val="32"/>
                                <w:szCs w:val="32"/>
                                <w:lang w:val="is-IS"/>
                              </w:rPr>
                            </w:pPr>
                            <w:r w:rsidRPr="004861EA">
                              <w:rPr>
                                <w:color w:val="10099F"/>
                                <w:sz w:val="32"/>
                                <w:szCs w:val="32"/>
                                <w:lang w:val="is-IS"/>
                              </w:rPr>
                              <w:t>School of Health Sciences</w:t>
                            </w:r>
                          </w:p>
                          <w:p w14:paraId="4263F37A" w14:textId="3E3D4232" w:rsidR="00AC44DE" w:rsidRDefault="000A5D56" w:rsidP="00B163FB">
                            <w:pPr>
                              <w:pStyle w:val="Forsa-Svi"/>
                              <w:spacing w:beforeLines="100" w:before="240" w:afterLines="100" w:after="240"/>
                            </w:pPr>
                            <w:r w:rsidRPr="000A5D56">
                              <w:rPr>
                                <w:caps/>
                                <w:color w:val="100996"/>
                                <w:sz w:val="22"/>
                                <w:szCs w:val="22"/>
                              </w:rPr>
                              <w:t xml:space="preserve">FACULTY OF </w:t>
                            </w:r>
                            <w:r w:rsidR="00A14A11">
                              <w:rPr>
                                <w:caps/>
                                <w:color w:val="100996"/>
                                <w:sz w:val="22"/>
                                <w:szCs w:val="22"/>
                              </w:rPr>
                              <w:t>Medicine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3F59516" id="_x0000_t202" coordsize="21600,21600" o:spt="202" path="m,l,21600r21600,l21600,xe">
                <v:stroke joinstyle="miter"/>
                <v:path gradientshapeok="t" o:connecttype="rect"/>
              </v:shapetype>
              <v:shape id="Text Box 2" o:spid="_x0000_s1026" type="#_x0000_t202" style="position:absolute;left:0;text-align:left;margin-left:-71.75pt;margin-top:538.3pt;width:501pt;height:81.9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" stroked="f">
                <v:textbox>
                  <w:txbxContent>
                    <w:p w14:paraId="60CB0721" w14:textId="77777777" w:rsidR="004861EA" w:rsidRDefault="004861EA" w:rsidP="00B163FB">
                      <w:pPr>
                        <w:pStyle w:val="Forsa-Svi"/>
                        <w:spacing w:beforeLines="100" w:before="240" w:afterLines="100" w:after="240"/>
                        <w:rPr>
                          <w:color w:val="10099F"/>
                          <w:sz w:val="32"/>
                          <w:szCs w:val="32"/>
                          <w:lang w:val="is-IS"/>
                        </w:rPr>
                      </w:pPr>
                      <w:r w:rsidRPr="004861EA">
                        <w:rPr>
                          <w:color w:val="10099F"/>
                          <w:sz w:val="32"/>
                          <w:szCs w:val="32"/>
                          <w:lang w:val="is-IS"/>
                        </w:rPr>
                        <w:t>School of Health Sciences</w:t>
                      </w:r>
                    </w:p>
                    <w:p w14:paraId="4263F37A" w14:textId="3E3D4232" w:rsidR="00AC44DE" w:rsidRDefault="000A5D56" w:rsidP="00B163FB">
                      <w:pPr>
                        <w:pStyle w:val="Forsa-Svi"/>
                        <w:spacing w:beforeLines="100" w:before="240" w:afterLines="100" w:after="240"/>
                      </w:pPr>
                      <w:r w:rsidRPr="000A5D56">
                        <w:rPr>
                          <w:caps/>
                          <w:color w:val="100996"/>
                          <w:sz w:val="22"/>
                          <w:szCs w:val="22"/>
                        </w:rPr>
                        <w:t xml:space="preserve">FACULTY OF </w:t>
                      </w:r>
                      <w:r w:rsidR="00A14A11">
                        <w:rPr>
                          <w:caps/>
                          <w:color w:val="100996"/>
                          <w:sz w:val="22"/>
                          <w:szCs w:val="22"/>
                        </w:rPr>
                        <w:t>Medicine</w:t>
                      </w:r>
                    </w:p>
                  </w:txbxContent>
                </v:textbox>
                <w10:wrap anchory="page"/>
              </v:shape>
            </w:pict>
          </mc:Fallback>
        </mc:AlternateContent>
      </w:r>
    </w:p>
    <w:p w14:paraId="42B6AD28" w14:textId="03477074" w:rsidR="00703B19" w:rsidRDefault="00AC44DE" w:rsidP="00B163FB">
      <w:pPr>
        <w:pStyle w:val="Forsa-Svi"/>
        <w:spacing w:beforeLines="100" w:before="240" w:afterLines="100" w:after="240"/>
        <w:jc w:val="both"/>
        <w:rPr>
          <w:bCs/>
          <w:szCs w:val="28"/>
        </w:rPr>
        <w:sectPr w:rsidR="00703B19" w:rsidSect="00B163FB">
          <w:footerReference w:type="even" r:id="rId9"/>
          <w:footerReference w:type="default" r:id="rId10"/>
          <w:footerReference w:type="first" r:id="rId11"/>
          <w:type w:val="oddPage"/>
          <w:pgSz w:w="9979" w:h="14175" w:code="34"/>
          <w:pgMar w:top="1134" w:right="1134" w:bottom="1134" w:left="1418" w:header="680" w:footer="510" w:gutter="0"/>
          <w:pgNumType w:start="1"/>
          <w:cols w:space="708"/>
          <w:titlePg/>
          <w:docGrid w:linePitch="360"/>
        </w:sectPr>
      </w:pPr>
      <w:r>
        <w:rPr>
          <w:b w:val="0"/>
          <w:noProof/>
        </w:rPr>
        <mc:AlternateContent>
          <mc:Choice Requires="wps">
            <w:drawing>
              <wp:anchor distT="0" distB="0" distL="114300" distR="114300" simplePos="0" relativeHeight="251640832" behindDoc="0" locked="0" layoutInCell="1" allowOverlap="1" wp14:anchorId="1BB6C7CB" wp14:editId="2E1FCC28">
                <wp:simplePos x="0" y="0"/>
                <wp:positionH relativeFrom="column">
                  <wp:posOffset>-915035</wp:posOffset>
                </wp:positionH>
                <wp:positionV relativeFrom="page">
                  <wp:posOffset>7874000</wp:posOffset>
                </wp:positionV>
                <wp:extent cx="6343200" cy="1130400"/>
                <wp:effectExtent l="0" t="0" r="0" b="0"/>
                <wp:wrapNone/>
                <wp:docPr id="4" name="Text Box 4"/>
                <wp:cNvGraphicFramePr/>
                <a:graphic xmlns:a="http://schemas.openxmlformats.org/drawingml/2006/main">
                  <a:graphicData uri="http://schemas.microsoft.com/office/word/2010/wordprocessingShape">
                    <wps:wsp>
                      <wps:cNvSpPr txBox="1"/>
                      <wps:spPr>
                        <a:xfrm>
                          <a:off x="0" y="0"/>
                          <a:ext cx="6343200" cy="1130400"/>
                        </a:xfrm>
                        <a:prstGeom prst="rect">
                          <a:avLst/>
                        </a:prstGeom>
                        <a:noFill/>
                        <a:ln w="6350">
                          <a:noFill/>
                        </a:ln>
                        <a:effectLst/>
                      </wps:spPr>
                      <wps:txbx>
                        <w:txbxContent>
                          <w:p w14:paraId="24B0BC24" w14:textId="65968C62" w:rsidR="00AC44DE" w:rsidRPr="000A5D56" w:rsidRDefault="000A5D56" w:rsidP="000A5D56">
                            <w:pPr>
                              <w:pStyle w:val="Forsa-Svi"/>
                              <w:spacing w:after="0" w:line="288" w:lineRule="auto"/>
                              <w:contextualSpacing/>
                              <w:rPr>
                                <w:color w:val="FFFFFF" w:themeColor="background1"/>
                                <w:sz w:val="32"/>
                                <w:szCs w:val="32"/>
                              </w:rPr>
                            </w:pPr>
                            <w:r w:rsidRPr="000A5D56">
                              <w:rPr>
                                <w:color w:val="FFFFFF" w:themeColor="background1"/>
                                <w:sz w:val="32"/>
                                <w:szCs w:val="32"/>
                              </w:rPr>
                              <w:t>UNIVERSITY OF ICELAND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B6C7CB" id="Text Box 4" o:spid="_x0000_s1027" type="#_x0000_t202" style="position:absolute;left:0;text-align:left;margin-left:-72.05pt;margin-top:620pt;width:499.45pt;height:89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" filled="f" stroked="f" strokeweight=".5pt">
                <v:textbox>
                  <w:txbxContent>
                    <w:p w14:paraId="24B0BC24" w14:textId="65968C62" w:rsidR="00AC44DE" w:rsidRPr="000A5D56" w:rsidRDefault="000A5D56" w:rsidP="000A5D56">
                      <w:pPr>
                        <w:pStyle w:val="Forsa-Svi"/>
                        <w:spacing w:after="0" w:line="288" w:lineRule="auto"/>
                        <w:contextualSpacing/>
                        <w:rPr>
                          <w:color w:val="FFFFFF" w:themeColor="background1"/>
                          <w:sz w:val="32"/>
                          <w:szCs w:val="32"/>
                        </w:rPr>
                      </w:pPr>
                      <w:r w:rsidRPr="000A5D56">
                        <w:rPr>
                          <w:color w:val="FFFFFF" w:themeColor="background1"/>
                          <w:sz w:val="32"/>
                          <w:szCs w:val="32"/>
                        </w:rPr>
                        <w:t>UNIVERSITY OF ICELAND</w:t>
                      </w:r>
                    </w:p>
                  </w:txbxContent>
                </v:textbox>
                <w10:wrap anchory="page"/>
              </v:shape>
            </w:pict>
          </mc:Fallback>
        </mc:AlternateContent>
      </w:r>
      <w:r w:rsidRPr="002A4D2C">
        <w:rPr>
          <w:b w:val="0"/>
          <w:noProof/>
          <w:szCs w:val="28"/>
        </w:rPr>
        <mc:AlternateContent>
          <mc:Choice Requires="wps">
            <w:drawing>
              <wp:anchor distT="0" distB="0" distL="114300" distR="114300" simplePos="0" relativeHeight="251637760" behindDoc="0" locked="0" layoutInCell="1" allowOverlap="1" wp14:anchorId="42B6AE40" wp14:editId="328B8952">
                <wp:simplePos x="0" y="0"/>
                <wp:positionH relativeFrom="column">
                  <wp:posOffset>-1062990</wp:posOffset>
                </wp:positionH>
                <wp:positionV relativeFrom="page">
                  <wp:posOffset>7886700</wp:posOffset>
                </wp:positionV>
                <wp:extent cx="6515100" cy="11303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130300"/>
                        </a:xfrm>
                        <a:prstGeom prst="rect">
                          <a:avLst/>
                        </a:prstGeom>
                        <a:solidFill>
                          <a:srgbClr val="10099F"/>
                        </a:solidFill>
                        <a:ln w="9525">
                          <a:noFill/>
                          <a:miter lim="800000"/>
                          <a:headEnd/>
                          <a:tailEnd/>
                        </a:ln>
                      </wps:spPr>
                      <wps:txbx>
                        <w:txbxContent>
                          <w:p w14:paraId="42B6AE6E" w14:textId="77777777" w:rsidR="00E6605C" w:rsidRDefault="00E6605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B6AE40" id="_x0000_s1028" type="#_x0000_t202" style="position:absolute;left:0;text-align:left;margin-left:-83.7pt;margin-top:621pt;width:513pt;height:89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" fillcolor="#10099f" stroked="f">
                <v:textbox>
                  <w:txbxContent>
                    <w:p w14:paraId="42B6AE6E" w14:textId="77777777" w:rsidR="00E6605C" w:rsidRDefault="00E6605C"/>
                  </w:txbxContent>
                </v:textbox>
                <w10:wrap anchory="page"/>
              </v:shape>
            </w:pict>
          </mc:Fallback>
        </mc:AlternateContent>
      </w:r>
    </w:p>
    <w:p w14:paraId="7098E28E" w14:textId="77777777" w:rsidR="008B4B98" w:rsidRDefault="008B4B98" w:rsidP="002A4D2C">
      <w:pPr>
        <w:pStyle w:val="StyleForsa-TitillritgerarBefore156pt"/>
        <w:spacing w:before="1080" w:after="120" w:line="240" w:lineRule="auto"/>
        <w:rPr>
          <w:sz w:val="28"/>
          <w:szCs w:val="28"/>
        </w:rPr>
      </w:pPr>
    </w:p>
    <w:p w14:paraId="7D0F722C" w14:textId="77777777" w:rsidR="00ED7159" w:rsidRPr="00655238" w:rsidRDefault="00ED7159" w:rsidP="00ED7159">
      <w:pPr>
        <w:pStyle w:val="StyleForsa-TitillritgerarBefore156pt"/>
        <w:spacing w:before="1080" w:after="120" w:line="240" w:lineRule="auto"/>
        <w:rPr>
          <w:sz w:val="28"/>
          <w:szCs w:val="28"/>
          <w:lang w:val="en-GB"/>
        </w:rPr>
      </w:pPr>
      <w:r w:rsidRPr="00655238">
        <w:rPr>
          <w:sz w:val="28"/>
          <w:szCs w:val="28"/>
          <w:lang w:val="en-GB"/>
        </w:rPr>
        <w:t>The immunomodulatory role of LL-37 in the pathogenesis of psoriasis</w:t>
      </w:r>
    </w:p>
    <w:p w14:paraId="549C0F73" w14:textId="77777777" w:rsidR="00ED7159" w:rsidRPr="00655238" w:rsidRDefault="00ED7159" w:rsidP="00ED7159">
      <w:pPr>
        <w:pStyle w:val="StyleForsa-NafnhfundarAfter78pt"/>
        <w:spacing w:after="480"/>
        <w:rPr>
          <w:sz w:val="24"/>
          <w:szCs w:val="24"/>
          <w:lang w:val="en-GB"/>
        </w:rPr>
      </w:pPr>
      <w:r w:rsidRPr="00655238">
        <w:rPr>
          <w:sz w:val="24"/>
          <w:szCs w:val="24"/>
          <w:lang w:val="en-GB"/>
        </w:rPr>
        <w:t>Hildur Sigurgrímsdóttir</w:t>
      </w:r>
    </w:p>
    <w:p w14:paraId="02098639" w14:textId="77777777" w:rsidR="00ED7159" w:rsidRPr="00655238" w:rsidRDefault="00ED7159" w:rsidP="00ED7159">
      <w:pPr>
        <w:pStyle w:val="StyleForsa-NafnhfundarAfter78pt"/>
        <w:spacing w:after="480"/>
        <w:rPr>
          <w:sz w:val="24"/>
          <w:szCs w:val="24"/>
          <w:lang w:val="en-GB"/>
        </w:rPr>
      </w:pPr>
      <w:r w:rsidRPr="00655238">
        <w:rPr>
          <w:sz w:val="24"/>
          <w:szCs w:val="24"/>
          <w:lang w:val="en-GB"/>
        </w:rPr>
        <w:t>Thesis for the degree of Philosophiae Doctor</w:t>
      </w:r>
    </w:p>
    <w:p w14:paraId="426EEB35" w14:textId="77777777" w:rsidR="00ED7159" w:rsidRPr="00655238" w:rsidRDefault="00ED7159" w:rsidP="00ED7159">
      <w:pPr>
        <w:pStyle w:val="Forsa-Svi"/>
        <w:rPr>
          <w:sz w:val="24"/>
          <w:szCs w:val="24"/>
          <w:lang w:val="en-GB"/>
        </w:rPr>
      </w:pPr>
      <w:r w:rsidRPr="00655238">
        <w:rPr>
          <w:sz w:val="24"/>
          <w:szCs w:val="24"/>
          <w:lang w:val="en-GB"/>
        </w:rPr>
        <w:t>Supervisor and advisor:</w:t>
      </w:r>
    </w:p>
    <w:p w14:paraId="34423A6E" w14:textId="77777777" w:rsidR="00ED7159" w:rsidRPr="00655238" w:rsidRDefault="00ED7159" w:rsidP="00ED7159">
      <w:pPr>
        <w:pStyle w:val="StyleForsa-NafnhfundarAfter78pt"/>
        <w:spacing w:after="240"/>
        <w:rPr>
          <w:b w:val="0"/>
          <w:sz w:val="24"/>
          <w:szCs w:val="24"/>
          <w:lang w:val="en-GB"/>
        </w:rPr>
      </w:pPr>
      <w:r w:rsidRPr="00655238">
        <w:rPr>
          <w:b w:val="0"/>
          <w:sz w:val="24"/>
          <w:szCs w:val="24"/>
          <w:lang w:val="en-GB"/>
        </w:rPr>
        <w:t>Björn Rúnar Lúðvíksson</w:t>
      </w:r>
    </w:p>
    <w:p w14:paraId="6BC86733" w14:textId="77777777" w:rsidR="00ED7159" w:rsidRPr="00655238" w:rsidRDefault="00ED7159" w:rsidP="00ED7159">
      <w:pPr>
        <w:pStyle w:val="StyleForsa-NafnhfundarAfter78pt"/>
        <w:spacing w:after="0"/>
        <w:rPr>
          <w:sz w:val="24"/>
          <w:szCs w:val="24"/>
          <w:lang w:val="en-GB"/>
        </w:rPr>
      </w:pPr>
      <w:r w:rsidRPr="00655238">
        <w:rPr>
          <w:sz w:val="24"/>
          <w:szCs w:val="24"/>
          <w:lang w:val="en-GB"/>
        </w:rPr>
        <w:t>Advisor:</w:t>
      </w:r>
    </w:p>
    <w:p w14:paraId="022BF62F" w14:textId="77777777" w:rsidR="00ED7159" w:rsidRPr="00655238" w:rsidRDefault="00ED7159" w:rsidP="00ED7159">
      <w:pPr>
        <w:pStyle w:val="StyleForsa-NafnhfundarAfter78pt"/>
        <w:spacing w:after="240"/>
        <w:rPr>
          <w:b w:val="0"/>
          <w:sz w:val="24"/>
          <w:szCs w:val="24"/>
          <w:lang w:val="en-GB"/>
        </w:rPr>
      </w:pPr>
      <w:r w:rsidRPr="00655238">
        <w:rPr>
          <w:b w:val="0"/>
          <w:sz w:val="24"/>
          <w:szCs w:val="24"/>
          <w:lang w:val="en-GB"/>
        </w:rPr>
        <w:t>Jóna Freysdóttir</w:t>
      </w:r>
    </w:p>
    <w:p w14:paraId="6B9016DA" w14:textId="77777777" w:rsidR="00ED7159" w:rsidRPr="00655238" w:rsidRDefault="00ED7159" w:rsidP="00ED7159">
      <w:pPr>
        <w:pStyle w:val="Forsa-Svi"/>
        <w:rPr>
          <w:sz w:val="24"/>
          <w:szCs w:val="24"/>
          <w:lang w:val="en-GB"/>
        </w:rPr>
      </w:pPr>
      <w:r w:rsidRPr="00655238">
        <w:rPr>
          <w:sz w:val="24"/>
          <w:szCs w:val="24"/>
          <w:lang w:val="en-GB"/>
        </w:rPr>
        <w:t>Doctoral committee:</w:t>
      </w:r>
    </w:p>
    <w:p w14:paraId="11C9A8BB" w14:textId="77777777" w:rsidR="00ED7159" w:rsidRPr="00655238" w:rsidRDefault="00ED7159" w:rsidP="00ED7159">
      <w:pPr>
        <w:pStyle w:val="Forsa-Svi"/>
        <w:rPr>
          <w:b w:val="0"/>
          <w:sz w:val="24"/>
          <w:szCs w:val="24"/>
          <w:lang w:val="en-GB"/>
        </w:rPr>
      </w:pPr>
      <w:r w:rsidRPr="00655238">
        <w:rPr>
          <w:b w:val="0"/>
          <w:sz w:val="24"/>
          <w:szCs w:val="24"/>
          <w:lang w:val="en-GB"/>
        </w:rPr>
        <w:t>Guðmundur Hrafn Guðmundsson</w:t>
      </w:r>
    </w:p>
    <w:p w14:paraId="005AB7F9" w14:textId="77777777" w:rsidR="00ED7159" w:rsidRPr="00655238" w:rsidRDefault="00ED7159" w:rsidP="00ED7159">
      <w:pPr>
        <w:pStyle w:val="Forsa-Svi"/>
        <w:rPr>
          <w:b w:val="0"/>
          <w:sz w:val="24"/>
          <w:szCs w:val="24"/>
          <w:lang w:val="en-GB"/>
        </w:rPr>
      </w:pPr>
      <w:r w:rsidRPr="00655238">
        <w:rPr>
          <w:b w:val="0"/>
          <w:sz w:val="24"/>
          <w:szCs w:val="24"/>
          <w:lang w:val="en-GB"/>
        </w:rPr>
        <w:t>Ingibjörg Harðardóttir</w:t>
      </w:r>
    </w:p>
    <w:p w14:paraId="33507B1D" w14:textId="77777777" w:rsidR="00ED7159" w:rsidRDefault="00ED7159" w:rsidP="00ED7159">
      <w:pPr>
        <w:pStyle w:val="Forsa-Svi"/>
        <w:spacing w:after="240"/>
        <w:rPr>
          <w:b w:val="0"/>
          <w:sz w:val="24"/>
          <w:szCs w:val="24"/>
          <w:lang w:val="en-GB"/>
        </w:rPr>
      </w:pPr>
      <w:r w:rsidRPr="00655238">
        <w:rPr>
          <w:b w:val="0"/>
          <w:sz w:val="24"/>
          <w:szCs w:val="24"/>
          <w:lang w:val="en-GB"/>
        </w:rPr>
        <w:t>Una Bjarnadóttir</w:t>
      </w:r>
    </w:p>
    <w:p w14:paraId="6DEFF7EE" w14:textId="77777777" w:rsidR="00B8548C" w:rsidRDefault="00B8548C" w:rsidP="002A4D2C">
      <w:pPr>
        <w:pStyle w:val="Forsa-Svi"/>
        <w:rPr>
          <w:b w:val="0"/>
          <w:sz w:val="24"/>
          <w:szCs w:val="24"/>
        </w:rPr>
      </w:pPr>
    </w:p>
    <w:p w14:paraId="64A401B8" w14:textId="77777777" w:rsidR="00BD144C" w:rsidRPr="00703B19" w:rsidRDefault="00BD144C" w:rsidP="002A4D2C">
      <w:pPr>
        <w:pStyle w:val="Forsa-Svi"/>
        <w:rPr>
          <w:b w:val="0"/>
          <w:sz w:val="24"/>
          <w:szCs w:val="24"/>
        </w:rPr>
      </w:pPr>
    </w:p>
    <w:p w14:paraId="42B6AD36" w14:textId="672F07EA" w:rsidR="002A4D2C" w:rsidRDefault="00BD7FA3" w:rsidP="002A4D2C">
      <w:pPr>
        <w:pStyle w:val="Forsa-Svi"/>
        <w:rPr>
          <w:b w:val="0"/>
          <w:sz w:val="22"/>
          <w:szCs w:val="22"/>
        </w:rPr>
      </w:pPr>
      <w:r>
        <w:rPr>
          <w:b w:val="0"/>
          <w:noProof/>
          <w:sz w:val="24"/>
          <w:szCs w:val="24"/>
          <w:lang w:eastAsia="is-IS"/>
        </w:rPr>
        <w:t>March</w:t>
      </w:r>
      <w:r w:rsidR="00ED7159">
        <w:rPr>
          <w:b w:val="0"/>
          <w:noProof/>
          <w:sz w:val="24"/>
          <w:szCs w:val="24"/>
          <w:lang w:eastAsia="is-IS"/>
        </w:rPr>
        <w:t xml:space="preserve"> 2025</w:t>
      </w:r>
    </w:p>
    <w:p w14:paraId="4B07BC2A" w14:textId="357E73E1" w:rsidR="00B163FB" w:rsidRDefault="000A5D56" w:rsidP="00B163FB">
      <w:pPr>
        <w:spacing w:after="0" w:line="288" w:lineRule="auto"/>
        <w:contextualSpacing/>
        <w:jc w:val="center"/>
        <w:rPr>
          <w:b/>
          <w:color w:val="000000" w:themeColor="text1"/>
          <w:sz w:val="32"/>
          <w:szCs w:val="32"/>
          <w:lang w:val="is-IS"/>
        </w:rPr>
      </w:pPr>
      <w:r w:rsidRPr="00B163FB">
        <w:rPr>
          <w:noProof/>
          <w:sz w:val="28"/>
          <w:szCs w:val="28"/>
        </w:rPr>
        <mc:AlternateContent>
          <mc:Choice Requires="wps">
            <w:drawing>
              <wp:anchor distT="0" distB="0" distL="114300" distR="114300" simplePos="0" relativeHeight="251646976" behindDoc="1" locked="0" layoutInCell="1" allowOverlap="1" wp14:anchorId="1876A2B0" wp14:editId="203AE1D6">
                <wp:simplePos x="0" y="0"/>
                <wp:positionH relativeFrom="page">
                  <wp:posOffset>-10886</wp:posOffset>
                </wp:positionH>
                <wp:positionV relativeFrom="page">
                  <wp:posOffset>7478486</wp:posOffset>
                </wp:positionV>
                <wp:extent cx="6400800" cy="1512000"/>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512000"/>
                        </a:xfrm>
                        <a:prstGeom prst="rect">
                          <a:avLst/>
                        </a:prstGeom>
                        <a:solidFill>
                          <a:srgbClr val="FFFFFF"/>
                        </a:solidFill>
                        <a:ln w="9525">
                          <a:noFill/>
                          <a:miter lim="800000"/>
                          <a:headEnd/>
                          <a:tailEnd/>
                        </a:ln>
                      </wps:spPr>
                      <wps:txbx>
                        <w:txbxContent>
                          <w:p w14:paraId="4C5F151B" w14:textId="0D580253" w:rsidR="00B163FB" w:rsidRPr="00B163FB" w:rsidRDefault="004861EA" w:rsidP="00B163FB">
                            <w:pPr>
                              <w:spacing w:after="0" w:line="288" w:lineRule="auto"/>
                              <w:contextualSpacing/>
                              <w:jc w:val="center"/>
                              <w:rPr>
                                <w:b/>
                                <w:color w:val="000000" w:themeColor="text1"/>
                                <w:sz w:val="32"/>
                                <w:szCs w:val="32"/>
                                <w:lang w:val="is-IS"/>
                              </w:rPr>
                            </w:pPr>
                            <w:r w:rsidRPr="004861EA">
                              <w:rPr>
                                <w:b/>
                                <w:color w:val="000000" w:themeColor="text1"/>
                                <w:sz w:val="32"/>
                                <w:szCs w:val="32"/>
                                <w:lang w:val="is-IS"/>
                              </w:rPr>
                              <w:t>School of Health Sciences</w:t>
                            </w:r>
                          </w:p>
                          <w:p w14:paraId="76B98EBD" w14:textId="6BF64CA1" w:rsidR="00B163FB" w:rsidRPr="00B163FB" w:rsidRDefault="004861EA" w:rsidP="00B163FB">
                            <w:pPr>
                              <w:pStyle w:val="Forsa-Svi"/>
                              <w:spacing w:after="0" w:line="288" w:lineRule="auto"/>
                              <w:contextualSpacing/>
                              <w:rPr>
                                <w:color w:val="000000" w:themeColor="text1"/>
                              </w:rPr>
                            </w:pPr>
                            <w:r w:rsidRPr="004861EA">
                              <w:rPr>
                                <w:caps/>
                                <w:color w:val="000000" w:themeColor="text1"/>
                                <w:sz w:val="22"/>
                                <w:szCs w:val="22"/>
                              </w:rPr>
                              <w:t>FACULTY OF MEDICINE</w:t>
                            </w:r>
                          </w:p>
                          <w:p w14:paraId="47A5D202" w14:textId="49203D16" w:rsidR="00B163FB" w:rsidRPr="00B163FB" w:rsidRDefault="00B163FB" w:rsidP="00B163FB">
                            <w:pPr>
                              <w:pStyle w:val="Forsa-Svi"/>
                              <w:spacing w:after="0" w:line="288" w:lineRule="auto"/>
                              <w:contextualSpacing/>
                              <w:rPr>
                                <w:sz w:val="32"/>
                                <w:szCs w:val="32"/>
                              </w:rPr>
                            </w:pPr>
                            <w:r>
                              <w:rPr>
                                <w:sz w:val="32"/>
                                <w:szCs w:val="32"/>
                              </w:rPr>
                              <w:t>UNIVERSITY OF ICELAND</w:t>
                            </w:r>
                          </w:p>
                          <w:p w14:paraId="62D88A7D" w14:textId="3692E213" w:rsidR="00B163FB" w:rsidRDefault="00B16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76A2B0" id="_x0000_s1029" type="#_x0000_t202" style="position:absolute;left:0;text-align:left;margin-left:-.85pt;margin-top:588.85pt;width:7in;height:119.0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" stroked="f">
                <v:textbox>
                  <w:txbxContent>
                    <w:p w14:paraId="4C5F151B" w14:textId="0D580253" w:rsidR="00B163FB" w:rsidRPr="00B163FB" w:rsidRDefault="004861EA" w:rsidP="00B163FB">
                      <w:pPr>
                        <w:spacing w:after="0" w:line="288" w:lineRule="auto"/>
                        <w:contextualSpacing/>
                        <w:jc w:val="center"/>
                        <w:rPr>
                          <w:b/>
                          <w:color w:val="000000" w:themeColor="text1"/>
                          <w:sz w:val="32"/>
                          <w:szCs w:val="32"/>
                          <w:lang w:val="is-IS"/>
                        </w:rPr>
                      </w:pPr>
                      <w:r w:rsidRPr="004861EA">
                        <w:rPr>
                          <w:b/>
                          <w:color w:val="000000" w:themeColor="text1"/>
                          <w:sz w:val="32"/>
                          <w:szCs w:val="32"/>
                          <w:lang w:val="is-IS"/>
                        </w:rPr>
                        <w:t>School of Health Sciences</w:t>
                      </w:r>
                    </w:p>
                    <w:p w14:paraId="76B98EBD" w14:textId="6BF64CA1" w:rsidR="00B163FB" w:rsidRPr="00B163FB" w:rsidRDefault="004861EA" w:rsidP="00B163FB">
                      <w:pPr>
                        <w:pStyle w:val="Forsa-Svi"/>
                        <w:spacing w:after="0" w:line="288" w:lineRule="auto"/>
                        <w:contextualSpacing/>
                        <w:rPr>
                          <w:color w:val="000000" w:themeColor="text1"/>
                        </w:rPr>
                      </w:pPr>
                      <w:r w:rsidRPr="004861EA">
                        <w:rPr>
                          <w:caps/>
                          <w:color w:val="000000" w:themeColor="text1"/>
                          <w:sz w:val="22"/>
                          <w:szCs w:val="22"/>
                        </w:rPr>
                        <w:t>FACULTY OF MEDICINE</w:t>
                      </w:r>
                    </w:p>
                    <w:p w14:paraId="47A5D202" w14:textId="49203D16" w:rsidR="00B163FB" w:rsidRPr="00B163FB" w:rsidRDefault="00B163FB" w:rsidP="00B163FB">
                      <w:pPr>
                        <w:pStyle w:val="Forsa-Svi"/>
                        <w:spacing w:after="0" w:line="288" w:lineRule="auto"/>
                        <w:contextualSpacing/>
                        <w:rPr>
                          <w:sz w:val="32"/>
                          <w:szCs w:val="32"/>
                        </w:rPr>
                      </w:pPr>
                      <w:r>
                        <w:rPr>
                          <w:sz w:val="32"/>
                          <w:szCs w:val="32"/>
                        </w:rPr>
                        <w:t>UNIVERSITY OF ICELAND</w:t>
                      </w:r>
                    </w:p>
                    <w:p w14:paraId="62D88A7D" w14:textId="3692E213" w:rsidR="00B163FB" w:rsidRDefault="00B163FB"/>
                  </w:txbxContent>
                </v:textbox>
                <w10:wrap anchorx="page" anchory="page"/>
              </v:shape>
            </w:pict>
          </mc:Fallback>
        </mc:AlternateContent>
      </w:r>
    </w:p>
    <w:p w14:paraId="36BD1E5D" w14:textId="66D929FD" w:rsidR="00B163FB" w:rsidRDefault="00B163FB" w:rsidP="00C23C93">
      <w:pPr>
        <w:pStyle w:val="StyleForsa-TitillritgerarBefore156pt"/>
        <w:spacing w:before="1080" w:after="120" w:line="240" w:lineRule="auto"/>
        <w:rPr>
          <w:sz w:val="28"/>
          <w:szCs w:val="28"/>
        </w:rPr>
        <w:sectPr w:rsidR="00B163FB" w:rsidSect="00B163FB">
          <w:type w:val="oddPage"/>
          <w:pgSz w:w="9979" w:h="14175" w:code="34"/>
          <w:pgMar w:top="1134" w:right="1134" w:bottom="1134" w:left="1418" w:header="680" w:footer="510" w:gutter="0"/>
          <w:pgNumType w:start="1"/>
          <w:cols w:space="708"/>
          <w:titlePg/>
          <w:docGrid w:linePitch="360"/>
        </w:sectPr>
      </w:pPr>
    </w:p>
    <w:p w14:paraId="28FDE906" w14:textId="77777777" w:rsidR="00ED7159" w:rsidRPr="00655238" w:rsidRDefault="00ED7159" w:rsidP="00ED7159">
      <w:pPr>
        <w:pStyle w:val="StyleForsa-TitillritgerarBefore156pt"/>
        <w:spacing w:before="1080" w:after="120" w:line="240" w:lineRule="auto"/>
        <w:rPr>
          <w:sz w:val="28"/>
          <w:szCs w:val="28"/>
          <w:lang w:val="en-GB"/>
        </w:rPr>
      </w:pPr>
      <w:r>
        <w:rPr>
          <w:sz w:val="28"/>
          <w:szCs w:val="28"/>
          <w:lang w:val="en-GB"/>
        </w:rPr>
        <w:lastRenderedPageBreak/>
        <w:t>Ónæmismótandi áhrif LL-37 í meingerð sóra</w:t>
      </w:r>
    </w:p>
    <w:p w14:paraId="2FE1543C" w14:textId="77777777" w:rsidR="00ED7159" w:rsidRPr="00655238" w:rsidRDefault="00ED7159" w:rsidP="00ED7159">
      <w:pPr>
        <w:pStyle w:val="StyleForsa-NafnhfundarAfter78pt"/>
        <w:spacing w:after="480"/>
        <w:rPr>
          <w:sz w:val="24"/>
          <w:szCs w:val="24"/>
          <w:lang w:val="en-GB"/>
        </w:rPr>
      </w:pPr>
      <w:r>
        <w:rPr>
          <w:sz w:val="24"/>
          <w:szCs w:val="24"/>
          <w:lang w:val="en-GB"/>
        </w:rPr>
        <w:t>Hildur Sigurgrímsdóttir</w:t>
      </w:r>
    </w:p>
    <w:p w14:paraId="72695F74" w14:textId="77777777" w:rsidR="00ED7159" w:rsidRPr="00655238" w:rsidRDefault="00ED7159" w:rsidP="00ED7159">
      <w:pPr>
        <w:pStyle w:val="StyleForsa-NafnhfundarAfter78pt"/>
        <w:spacing w:after="480"/>
        <w:rPr>
          <w:sz w:val="24"/>
          <w:szCs w:val="24"/>
          <w:lang w:val="en-GB"/>
        </w:rPr>
      </w:pPr>
      <w:r w:rsidRPr="00655238">
        <w:rPr>
          <w:sz w:val="24"/>
          <w:szCs w:val="24"/>
          <w:lang w:val="en-GB"/>
        </w:rPr>
        <w:t>Ritgerð til doktorsgráðu</w:t>
      </w:r>
    </w:p>
    <w:p w14:paraId="4F7FE74A" w14:textId="77777777" w:rsidR="00ED7159" w:rsidRPr="00655238" w:rsidRDefault="00ED7159" w:rsidP="00ED7159">
      <w:pPr>
        <w:pStyle w:val="Forsa-Svi"/>
        <w:rPr>
          <w:sz w:val="24"/>
          <w:szCs w:val="24"/>
          <w:lang w:val="en-GB"/>
        </w:rPr>
      </w:pPr>
      <w:r w:rsidRPr="00655238">
        <w:rPr>
          <w:sz w:val="24"/>
          <w:szCs w:val="24"/>
          <w:lang w:val="en-GB"/>
        </w:rPr>
        <w:t>Umsjónarkennari og leiðbeinandi:</w:t>
      </w:r>
    </w:p>
    <w:p w14:paraId="78D8EF5A" w14:textId="77777777" w:rsidR="00ED7159" w:rsidRPr="00655238" w:rsidRDefault="00ED7159" w:rsidP="00ED7159">
      <w:pPr>
        <w:pStyle w:val="StyleForsa-NafnhfundarAfter78pt"/>
        <w:spacing w:after="240"/>
        <w:rPr>
          <w:b w:val="0"/>
          <w:sz w:val="24"/>
          <w:szCs w:val="24"/>
          <w:lang w:val="en-GB"/>
        </w:rPr>
      </w:pPr>
      <w:r w:rsidRPr="00655238">
        <w:rPr>
          <w:b w:val="0"/>
          <w:sz w:val="24"/>
          <w:szCs w:val="24"/>
          <w:lang w:val="en-GB"/>
        </w:rPr>
        <w:t>Björn Rúnar Lúðvíksson</w:t>
      </w:r>
    </w:p>
    <w:p w14:paraId="356337FF" w14:textId="77777777" w:rsidR="00ED7159" w:rsidRPr="00655238" w:rsidRDefault="00ED7159" w:rsidP="00ED7159">
      <w:pPr>
        <w:pStyle w:val="Forsa-Svi"/>
        <w:rPr>
          <w:sz w:val="24"/>
          <w:szCs w:val="24"/>
          <w:lang w:val="en-GB"/>
        </w:rPr>
      </w:pPr>
      <w:r w:rsidRPr="00655238">
        <w:rPr>
          <w:sz w:val="24"/>
          <w:szCs w:val="24"/>
          <w:lang w:val="en-GB"/>
        </w:rPr>
        <w:t>Leiðbeinandi:</w:t>
      </w:r>
    </w:p>
    <w:p w14:paraId="3A68057B" w14:textId="77777777" w:rsidR="00ED7159" w:rsidRPr="00655238" w:rsidRDefault="00ED7159" w:rsidP="00ED7159">
      <w:pPr>
        <w:pStyle w:val="StyleForsa-NafnhfundarAfter78pt"/>
        <w:spacing w:after="240"/>
        <w:rPr>
          <w:b w:val="0"/>
          <w:sz w:val="24"/>
          <w:szCs w:val="24"/>
          <w:lang w:val="en-GB"/>
        </w:rPr>
      </w:pPr>
      <w:r w:rsidRPr="00655238">
        <w:rPr>
          <w:b w:val="0"/>
          <w:sz w:val="24"/>
          <w:szCs w:val="24"/>
          <w:lang w:val="en-GB"/>
        </w:rPr>
        <w:t>Jóna Freysdóttir</w:t>
      </w:r>
    </w:p>
    <w:p w14:paraId="43A72357" w14:textId="77777777" w:rsidR="00ED7159" w:rsidRPr="00655238" w:rsidRDefault="00ED7159" w:rsidP="00ED7159">
      <w:pPr>
        <w:pStyle w:val="Forsa-Svi"/>
        <w:rPr>
          <w:sz w:val="24"/>
          <w:szCs w:val="24"/>
          <w:lang w:val="en-GB"/>
        </w:rPr>
      </w:pPr>
      <w:r w:rsidRPr="00655238">
        <w:rPr>
          <w:sz w:val="24"/>
          <w:szCs w:val="24"/>
          <w:lang w:val="en-GB"/>
        </w:rPr>
        <w:t>Doktorsnefnd:</w:t>
      </w:r>
    </w:p>
    <w:p w14:paraId="7E038A68" w14:textId="77777777" w:rsidR="00ED7159" w:rsidRPr="00655238" w:rsidRDefault="00ED7159" w:rsidP="00ED7159">
      <w:pPr>
        <w:pStyle w:val="Forsa-Svi"/>
        <w:rPr>
          <w:b w:val="0"/>
          <w:sz w:val="24"/>
          <w:szCs w:val="24"/>
          <w:lang w:val="en-GB"/>
        </w:rPr>
      </w:pPr>
      <w:r w:rsidRPr="00655238">
        <w:rPr>
          <w:b w:val="0"/>
          <w:sz w:val="24"/>
          <w:szCs w:val="24"/>
          <w:lang w:val="en-GB"/>
        </w:rPr>
        <w:t>Guðmundur Hrafn Guðmundsson</w:t>
      </w:r>
    </w:p>
    <w:p w14:paraId="68E1B4C2" w14:textId="77777777" w:rsidR="00ED7159" w:rsidRPr="00655238" w:rsidRDefault="00ED7159" w:rsidP="00ED7159">
      <w:pPr>
        <w:pStyle w:val="Forsa-Svi"/>
        <w:rPr>
          <w:b w:val="0"/>
          <w:sz w:val="24"/>
          <w:szCs w:val="24"/>
          <w:lang w:val="en-GB"/>
        </w:rPr>
      </w:pPr>
      <w:r w:rsidRPr="00655238">
        <w:rPr>
          <w:b w:val="0"/>
          <w:sz w:val="24"/>
          <w:szCs w:val="24"/>
          <w:lang w:val="en-GB"/>
        </w:rPr>
        <w:t>Ingibjörg Harðardóttir</w:t>
      </w:r>
    </w:p>
    <w:p w14:paraId="35E075C8" w14:textId="77777777" w:rsidR="00ED7159" w:rsidRDefault="00ED7159" w:rsidP="00ED7159">
      <w:pPr>
        <w:pStyle w:val="Forsa-Svi"/>
        <w:spacing w:after="240"/>
        <w:rPr>
          <w:b w:val="0"/>
          <w:sz w:val="24"/>
          <w:szCs w:val="24"/>
          <w:lang w:val="en-GB"/>
        </w:rPr>
      </w:pPr>
      <w:r w:rsidRPr="00655238">
        <w:rPr>
          <w:b w:val="0"/>
          <w:sz w:val="24"/>
          <w:szCs w:val="24"/>
          <w:lang w:val="en-GB"/>
        </w:rPr>
        <w:t>Una Bjarnadóttir</w:t>
      </w:r>
    </w:p>
    <w:p w14:paraId="7F13446E" w14:textId="77777777" w:rsidR="00ED7159" w:rsidRPr="00655238" w:rsidRDefault="00ED7159" w:rsidP="00ED7159">
      <w:pPr>
        <w:pStyle w:val="Forsa-Svi"/>
        <w:spacing w:after="240"/>
        <w:rPr>
          <w:b w:val="0"/>
          <w:sz w:val="24"/>
          <w:szCs w:val="24"/>
          <w:lang w:val="en-GB"/>
        </w:rPr>
      </w:pPr>
    </w:p>
    <w:p w14:paraId="21353ACE" w14:textId="3C0538F4" w:rsidR="00ED7159" w:rsidRPr="00655238" w:rsidRDefault="00BD7FA3" w:rsidP="00ED7159">
      <w:pPr>
        <w:pStyle w:val="Forsa-Svi"/>
        <w:rPr>
          <w:b w:val="0"/>
          <w:sz w:val="24"/>
          <w:szCs w:val="24"/>
          <w:lang w:val="en-GB"/>
        </w:rPr>
      </w:pPr>
      <w:r>
        <w:rPr>
          <w:b w:val="0"/>
          <w:noProof/>
          <w:sz w:val="24"/>
          <w:szCs w:val="24"/>
          <w:lang w:eastAsia="is-IS"/>
        </w:rPr>
        <w:t>Mar</w:t>
      </w:r>
      <w:r w:rsidR="00ED7159">
        <w:rPr>
          <w:b w:val="0"/>
          <w:sz w:val="24"/>
          <w:szCs w:val="24"/>
          <w:lang w:val="en-GB"/>
        </w:rPr>
        <w:t xml:space="preserve"> 2025</w:t>
      </w:r>
    </w:p>
    <w:p w14:paraId="42B6AD44" w14:textId="04E7678B" w:rsidR="00D039DA" w:rsidRDefault="00B163FB" w:rsidP="00D039DA">
      <w:pPr>
        <w:pStyle w:val="Normal-Fyrstalnaeftirkaflaskil"/>
        <w:spacing w:line="240" w:lineRule="auto"/>
        <w:ind w:left="284"/>
        <w:rPr>
          <w:sz w:val="24"/>
          <w:lang w:val="en-US"/>
        </w:rPr>
      </w:pPr>
      <w:r w:rsidRPr="00B163FB">
        <w:rPr>
          <w:noProof/>
          <w:sz w:val="28"/>
          <w:szCs w:val="28"/>
          <w:lang w:val="en-US"/>
        </w:rPr>
        <mc:AlternateContent>
          <mc:Choice Requires="wps">
            <w:drawing>
              <wp:anchor distT="0" distB="0" distL="114300" distR="114300" simplePos="0" relativeHeight="251650048" behindDoc="1" locked="0" layoutInCell="1" allowOverlap="1" wp14:anchorId="076E63FB" wp14:editId="0DF681B2">
                <wp:simplePos x="0" y="0"/>
                <wp:positionH relativeFrom="column">
                  <wp:posOffset>-889544</wp:posOffset>
                </wp:positionH>
                <wp:positionV relativeFrom="page">
                  <wp:posOffset>7445828</wp:posOffset>
                </wp:positionV>
                <wp:extent cx="6325200" cy="1524907"/>
                <wp:effectExtent l="0" t="0" r="0" b="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5200" cy="1524907"/>
                        </a:xfrm>
                        <a:prstGeom prst="rect">
                          <a:avLst/>
                        </a:prstGeom>
                        <a:solidFill>
                          <a:srgbClr val="FFFFFF"/>
                        </a:solidFill>
                        <a:ln w="9525">
                          <a:noFill/>
                          <a:miter lim="800000"/>
                          <a:headEnd/>
                          <a:tailEnd/>
                        </a:ln>
                      </wps:spPr>
                      <wps:txbx>
                        <w:txbxContent>
                          <w:p w14:paraId="7F0BD3B0" w14:textId="7B5A8D9D" w:rsidR="00B163FB" w:rsidRPr="00B163FB" w:rsidRDefault="004861EA" w:rsidP="00B163FB">
                            <w:pPr>
                              <w:spacing w:after="0" w:line="288" w:lineRule="auto"/>
                              <w:contextualSpacing/>
                              <w:jc w:val="center"/>
                              <w:rPr>
                                <w:b/>
                                <w:color w:val="000000" w:themeColor="text1"/>
                                <w:sz w:val="32"/>
                                <w:szCs w:val="32"/>
                                <w:lang w:val="is-IS"/>
                              </w:rPr>
                            </w:pPr>
                            <w:r w:rsidRPr="004861EA">
                              <w:rPr>
                                <w:b/>
                                <w:color w:val="000000" w:themeColor="text1"/>
                                <w:sz w:val="32"/>
                                <w:szCs w:val="32"/>
                                <w:lang w:val="is-IS"/>
                              </w:rPr>
                              <w:t>Heilbrigðisvísindasvið</w:t>
                            </w:r>
                          </w:p>
                          <w:p w14:paraId="03C51156" w14:textId="53FF11E2" w:rsidR="00B163FB" w:rsidRPr="00B163FB" w:rsidRDefault="004861EA" w:rsidP="00B163FB">
                            <w:pPr>
                              <w:pStyle w:val="Forsa-Svi"/>
                              <w:spacing w:after="0" w:line="288" w:lineRule="auto"/>
                              <w:contextualSpacing/>
                              <w:rPr>
                                <w:color w:val="000000" w:themeColor="text1"/>
                              </w:rPr>
                            </w:pPr>
                            <w:r>
                              <w:rPr>
                                <w:caps/>
                                <w:color w:val="000000" w:themeColor="text1"/>
                                <w:sz w:val="22"/>
                                <w:szCs w:val="22"/>
                              </w:rPr>
                              <w:t>lækna</w:t>
                            </w:r>
                            <w:r w:rsidR="00B163FB" w:rsidRPr="00B163FB">
                              <w:rPr>
                                <w:caps/>
                                <w:color w:val="000000" w:themeColor="text1"/>
                                <w:sz w:val="22"/>
                                <w:szCs w:val="22"/>
                              </w:rPr>
                              <w:t>Deild</w:t>
                            </w:r>
                          </w:p>
                          <w:p w14:paraId="3A36B03D" w14:textId="77777777" w:rsidR="00B163FB" w:rsidRPr="00B163FB" w:rsidRDefault="00B163FB" w:rsidP="00B163FB">
                            <w:pPr>
                              <w:pStyle w:val="Forsa-Svi"/>
                              <w:spacing w:after="0" w:line="288" w:lineRule="auto"/>
                              <w:contextualSpacing/>
                              <w:rPr>
                                <w:sz w:val="32"/>
                                <w:szCs w:val="32"/>
                              </w:rPr>
                            </w:pPr>
                            <w:r w:rsidRPr="00B163FB">
                              <w:rPr>
                                <w:sz w:val="32"/>
                                <w:szCs w:val="32"/>
                              </w:rPr>
                              <w:t>HÁSKÓLI ÍSLANDS</w:t>
                            </w:r>
                          </w:p>
                          <w:p w14:paraId="5F13DD24" w14:textId="77777777" w:rsidR="00B163FB" w:rsidRDefault="00B163FB" w:rsidP="00B16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6E63FB" id="_x0000_s1030" type="#_x0000_t202" style="position:absolute;left:0;text-align:left;margin-left:-70.05pt;margin-top:586.3pt;width:498.05pt;height:120.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" stroked="f">
                <v:textbox>
                  <w:txbxContent>
                    <w:p w14:paraId="7F0BD3B0" w14:textId="7B5A8D9D" w:rsidR="00B163FB" w:rsidRPr="00B163FB" w:rsidRDefault="004861EA" w:rsidP="00B163FB">
                      <w:pPr>
                        <w:spacing w:after="0" w:line="288" w:lineRule="auto"/>
                        <w:contextualSpacing/>
                        <w:jc w:val="center"/>
                        <w:rPr>
                          <w:b/>
                          <w:color w:val="000000" w:themeColor="text1"/>
                          <w:sz w:val="32"/>
                          <w:szCs w:val="32"/>
                          <w:lang w:val="is-IS"/>
                        </w:rPr>
                      </w:pPr>
                      <w:r w:rsidRPr="004861EA">
                        <w:rPr>
                          <w:b/>
                          <w:color w:val="000000" w:themeColor="text1"/>
                          <w:sz w:val="32"/>
                          <w:szCs w:val="32"/>
                          <w:lang w:val="is-IS"/>
                        </w:rPr>
                        <w:t>Heilbrigðisvísindasvið</w:t>
                      </w:r>
                    </w:p>
                    <w:p w14:paraId="03C51156" w14:textId="53FF11E2" w:rsidR="00B163FB" w:rsidRPr="00B163FB" w:rsidRDefault="004861EA" w:rsidP="00B163FB">
                      <w:pPr>
                        <w:pStyle w:val="Forsa-Svi"/>
                        <w:spacing w:after="0" w:line="288" w:lineRule="auto"/>
                        <w:contextualSpacing/>
                        <w:rPr>
                          <w:color w:val="000000" w:themeColor="text1"/>
                        </w:rPr>
                      </w:pPr>
                      <w:r>
                        <w:rPr>
                          <w:caps/>
                          <w:color w:val="000000" w:themeColor="text1"/>
                          <w:sz w:val="22"/>
                          <w:szCs w:val="22"/>
                        </w:rPr>
                        <w:t>lækna</w:t>
                      </w:r>
                      <w:r w:rsidR="00B163FB" w:rsidRPr="00B163FB">
                        <w:rPr>
                          <w:caps/>
                          <w:color w:val="000000" w:themeColor="text1"/>
                          <w:sz w:val="22"/>
                          <w:szCs w:val="22"/>
                        </w:rPr>
                        <w:t>Deild</w:t>
                      </w:r>
                    </w:p>
                    <w:p w14:paraId="3A36B03D" w14:textId="77777777" w:rsidR="00B163FB" w:rsidRPr="00B163FB" w:rsidRDefault="00B163FB" w:rsidP="00B163FB">
                      <w:pPr>
                        <w:pStyle w:val="Forsa-Svi"/>
                        <w:spacing w:after="0" w:line="288" w:lineRule="auto"/>
                        <w:contextualSpacing/>
                        <w:rPr>
                          <w:sz w:val="32"/>
                          <w:szCs w:val="32"/>
                        </w:rPr>
                      </w:pPr>
                      <w:r w:rsidRPr="00B163FB">
                        <w:rPr>
                          <w:sz w:val="32"/>
                          <w:szCs w:val="32"/>
                        </w:rPr>
                        <w:t>HÁSKÓLI ÍSLANDS</w:t>
                      </w:r>
                    </w:p>
                    <w:p w14:paraId="5F13DD24" w14:textId="77777777" w:rsidR="00B163FB" w:rsidRDefault="00B163FB" w:rsidP="00B163FB"/>
                  </w:txbxContent>
                </v:textbox>
                <w10:wrap anchory="page"/>
              </v:shape>
            </w:pict>
          </mc:Fallback>
        </mc:AlternateContent>
      </w:r>
      <w:r w:rsidR="007F4091" w:rsidRPr="00316378">
        <w:rPr>
          <w:sz w:val="24"/>
          <w:lang w:val="en-US"/>
        </w:rPr>
        <w:br w:type="page"/>
      </w:r>
    </w:p>
    <w:p w14:paraId="42B6AD45" w14:textId="77777777" w:rsidR="00D039DA" w:rsidRPr="00A20F49" w:rsidRDefault="00D039DA" w:rsidP="00A20F49">
      <w:pPr>
        <w:pStyle w:val="Normal-Fyrstalnaeftirkaflaskil"/>
      </w:pPr>
    </w:p>
    <w:p w14:paraId="42B6AD46" w14:textId="77777777" w:rsidR="00D039DA" w:rsidRPr="00A20F49" w:rsidRDefault="00D039DA" w:rsidP="00A20F49">
      <w:pPr>
        <w:pStyle w:val="Normal-Fyrstalnaeftirkaflaskil"/>
      </w:pPr>
    </w:p>
    <w:p w14:paraId="42B6AD47" w14:textId="77777777" w:rsidR="00D039DA" w:rsidRPr="00A20F49" w:rsidRDefault="00D039DA" w:rsidP="00A20F49">
      <w:pPr>
        <w:pStyle w:val="Normal-Fyrstalnaeftirkaflaskil"/>
      </w:pPr>
    </w:p>
    <w:p w14:paraId="42B6AD48" w14:textId="77777777" w:rsidR="00D039DA" w:rsidRPr="00A20F49" w:rsidRDefault="00D039DA" w:rsidP="00A20F49">
      <w:pPr>
        <w:pStyle w:val="Normal-Fyrstalnaeftirkaflaskil"/>
      </w:pPr>
    </w:p>
    <w:p w14:paraId="42B6AD49" w14:textId="77777777" w:rsidR="00D039DA" w:rsidRPr="00A20F49" w:rsidRDefault="00D039DA" w:rsidP="00A20F49">
      <w:pPr>
        <w:pStyle w:val="Normal-Fyrstalnaeftirkaflaskil"/>
      </w:pPr>
    </w:p>
    <w:p w14:paraId="42B6AD4A" w14:textId="77777777" w:rsidR="00D039DA" w:rsidRPr="00A20F49" w:rsidRDefault="00D039DA" w:rsidP="00A20F49">
      <w:pPr>
        <w:pStyle w:val="Normal-Fyrstalnaeftirkaflaskil"/>
      </w:pPr>
    </w:p>
    <w:p w14:paraId="42B6AD4B" w14:textId="77777777" w:rsidR="00D039DA" w:rsidRPr="00A20F49" w:rsidRDefault="00D039DA" w:rsidP="00A20F49">
      <w:pPr>
        <w:pStyle w:val="Normal-Fyrstalnaeftirkaflaskil"/>
      </w:pPr>
    </w:p>
    <w:p w14:paraId="42B6AD4C" w14:textId="77777777" w:rsidR="00D039DA" w:rsidRPr="00A20F49" w:rsidRDefault="00D039DA" w:rsidP="00A20F49">
      <w:pPr>
        <w:pStyle w:val="Normal-Fyrstalnaeftirkaflaskil"/>
      </w:pPr>
    </w:p>
    <w:p w14:paraId="42B6AD52" w14:textId="77777777" w:rsidR="00D039DA" w:rsidRDefault="00D039DA" w:rsidP="00A20F49">
      <w:pPr>
        <w:pStyle w:val="Normal-Fyrstalnaeftirkaflaskil"/>
      </w:pPr>
    </w:p>
    <w:p w14:paraId="42B6AD55" w14:textId="77777777" w:rsidR="00D039DA" w:rsidRDefault="00D039DA" w:rsidP="00A20F49">
      <w:pPr>
        <w:pStyle w:val="Normal-Fyrstalnaeftirkaflaskil"/>
      </w:pPr>
    </w:p>
    <w:p w14:paraId="49468035" w14:textId="77777777" w:rsidR="008B4B98" w:rsidRDefault="008B4B98" w:rsidP="00B163FB"/>
    <w:p w14:paraId="30B156DC" w14:textId="77777777" w:rsidR="008B4B98" w:rsidRDefault="008B4B98" w:rsidP="00B163FB"/>
    <w:p w14:paraId="1E5DF517" w14:textId="77777777" w:rsidR="008B4B98" w:rsidRPr="00E6605C" w:rsidRDefault="008B4B98" w:rsidP="00B163FB"/>
    <w:p w14:paraId="42B6AD56" w14:textId="77777777" w:rsidR="00D039DA" w:rsidRDefault="00D039DA" w:rsidP="00A20F49">
      <w:pPr>
        <w:pStyle w:val="Normal-Fyrstalnaeftirkaflaskil"/>
      </w:pPr>
    </w:p>
    <w:p w14:paraId="42B6AD58" w14:textId="77777777" w:rsidR="00D039DA" w:rsidRPr="00A20F49" w:rsidRDefault="00D039DA" w:rsidP="00A20F49">
      <w:pPr>
        <w:pStyle w:val="Normal-Fyrstalnaeftirkaflaskil"/>
      </w:pPr>
    </w:p>
    <w:p w14:paraId="664E5B40" w14:textId="77777777" w:rsidR="00B8548C" w:rsidRDefault="00B8548C" w:rsidP="00A20F49">
      <w:pPr>
        <w:pStyle w:val="Normal-Fyrstalnaeftirkaflaskil"/>
      </w:pPr>
    </w:p>
    <w:p w14:paraId="670F9EA8" w14:textId="77777777" w:rsidR="00B8548C" w:rsidRDefault="00B8548C" w:rsidP="00A20F49">
      <w:pPr>
        <w:pStyle w:val="Normal-Fyrstalnaeftirkaflaskil"/>
      </w:pPr>
    </w:p>
    <w:p w14:paraId="610F43E4" w14:textId="77777777" w:rsidR="00B163FB" w:rsidRDefault="00B163FB" w:rsidP="00A20F49">
      <w:pPr>
        <w:pStyle w:val="Normal-Fyrstalnaeftirkaflaskil"/>
      </w:pPr>
    </w:p>
    <w:p w14:paraId="21AC75F8" w14:textId="77777777" w:rsidR="00B163FB" w:rsidRDefault="00B163FB" w:rsidP="00A20F49">
      <w:pPr>
        <w:pStyle w:val="Normal-Fyrstalnaeftirkaflaskil"/>
      </w:pPr>
    </w:p>
    <w:p w14:paraId="42B6AD5A" w14:textId="77777777" w:rsidR="008B7F0B" w:rsidRPr="00316378" w:rsidRDefault="009D4D22" w:rsidP="00A20F49">
      <w:pPr>
        <w:pStyle w:val="Normal-Fyrstalnaeftirkaflaskil"/>
      </w:pPr>
      <w:r w:rsidRPr="00316378">
        <w:t xml:space="preserve">Thesis for a doctoral degree at the University of Iceland. All right reserved. No part of this publication may be reproduced in any form without the prior permission of the copyright holder. </w:t>
      </w:r>
    </w:p>
    <w:p w14:paraId="595AD9B9" w14:textId="77777777" w:rsidR="00ED7159" w:rsidRDefault="00ED7159" w:rsidP="00ED7159">
      <w:pPr>
        <w:pStyle w:val="Normal-Fyrstalnaeftirkaflaskil"/>
        <w:rPr>
          <w:lang w:val="en-GB"/>
        </w:rPr>
      </w:pPr>
      <w:r w:rsidRPr="00655238">
        <w:rPr>
          <w:lang w:val="en-GB"/>
        </w:rPr>
        <w:t xml:space="preserve">© </w:t>
      </w:r>
      <w:r>
        <w:rPr>
          <w:lang w:val="en-GB"/>
        </w:rPr>
        <w:t>Hildur Sigurgrímsdóttir 2025</w:t>
      </w:r>
    </w:p>
    <w:p w14:paraId="0D5F73E3" w14:textId="77777777" w:rsidR="00ED7159" w:rsidRPr="00397D99" w:rsidRDefault="00ED7159" w:rsidP="00ED7159">
      <w:pPr>
        <w:pStyle w:val="Normal-Fyrstalnaeftirkaflaskil"/>
        <w:rPr>
          <w:lang w:val="en-GB"/>
        </w:rPr>
      </w:pPr>
      <w:r w:rsidRPr="00397D99">
        <w:rPr>
          <w:lang w:val="en-GB"/>
        </w:rPr>
        <w:t xml:space="preserve">ISBN: </w:t>
      </w:r>
      <w:r w:rsidRPr="00397D99">
        <w:t>978-9935-9781-7-2</w:t>
      </w:r>
    </w:p>
    <w:p w14:paraId="21ED919A" w14:textId="77777777" w:rsidR="00ED7159" w:rsidRPr="001B2192" w:rsidRDefault="00ED7159" w:rsidP="00ED7159">
      <w:pPr>
        <w:pStyle w:val="Normal-Fyrstalnaeftirkaflaskil"/>
        <w:rPr>
          <w:lang w:val="en-GB"/>
        </w:rPr>
      </w:pPr>
      <w:r w:rsidRPr="001B2192">
        <w:rPr>
          <w:lang w:val="en-GB"/>
        </w:rPr>
        <w:t>ORCID: https://orcid.org/0000-0002-2080-5709</w:t>
      </w:r>
    </w:p>
    <w:p w14:paraId="31F77506" w14:textId="77777777" w:rsidR="00ED7159" w:rsidRPr="00655238" w:rsidRDefault="00ED7159" w:rsidP="00ED7159">
      <w:pPr>
        <w:pStyle w:val="Normal-Fyrstalnaeftirkaflaskil"/>
        <w:rPr>
          <w:lang w:val="en-GB"/>
        </w:rPr>
      </w:pPr>
      <w:r w:rsidRPr="005570E9">
        <w:rPr>
          <w:lang w:val="en-GB"/>
        </w:rPr>
        <w:t>Printing by Háskólaprent.</w:t>
      </w:r>
    </w:p>
    <w:p w14:paraId="7D5123DE" w14:textId="77777777" w:rsidR="00ED7159" w:rsidRPr="00655238" w:rsidRDefault="00ED7159" w:rsidP="00ED7159">
      <w:pPr>
        <w:pStyle w:val="Normal-Fyrstalnaeftirkaflaskil"/>
        <w:rPr>
          <w:lang w:val="en-GB"/>
        </w:rPr>
      </w:pPr>
      <w:r w:rsidRPr="00655238">
        <w:rPr>
          <w:lang w:val="en-GB"/>
        </w:rPr>
        <w:t xml:space="preserve">Reykjavik, Iceland </w:t>
      </w:r>
      <w:r>
        <w:rPr>
          <w:lang w:val="en-GB"/>
        </w:rPr>
        <w:t>2025</w:t>
      </w:r>
    </w:p>
    <w:p w14:paraId="42B6AD5F" w14:textId="77777777" w:rsidR="000E7848" w:rsidRPr="00316378" w:rsidRDefault="000E7848" w:rsidP="000E7848">
      <w:pPr>
        <w:sectPr w:rsidR="000E7848" w:rsidRPr="00316378" w:rsidSect="00B163FB">
          <w:footerReference w:type="even" r:id="rId12"/>
          <w:type w:val="oddPage"/>
          <w:pgSz w:w="9979" w:h="14175" w:code="34"/>
          <w:pgMar w:top="1134" w:right="1134" w:bottom="1134" w:left="1418" w:header="680" w:footer="510" w:gutter="0"/>
          <w:pgNumType w:start="1"/>
          <w:cols w:space="708"/>
          <w:titlePg/>
          <w:docGrid w:linePitch="360"/>
        </w:sectPr>
      </w:pPr>
    </w:p>
    <w:p w14:paraId="6AC93A2C" w14:textId="77777777" w:rsidR="00ED7159" w:rsidRPr="00655238" w:rsidRDefault="00ED7159" w:rsidP="00ED7159">
      <w:pPr>
        <w:pStyle w:val="Heading1-nnmerabirtingar"/>
        <w:rPr>
          <w:szCs w:val="28"/>
        </w:rPr>
      </w:pPr>
      <w:bookmarkStart w:id="1" w:name="_Toc184633312"/>
      <w:bookmarkStart w:id="2" w:name="_Toc184909078"/>
      <w:r w:rsidRPr="00655238">
        <w:rPr>
          <w:szCs w:val="28"/>
        </w:rPr>
        <w:t>Ágrip</w:t>
      </w:r>
      <w:bookmarkEnd w:id="1"/>
      <w:bookmarkEnd w:id="2"/>
    </w:p>
    <w:p w14:paraId="44C9943C" w14:textId="77777777" w:rsidR="00ED7159" w:rsidRPr="0057222B" w:rsidRDefault="00ED7159" w:rsidP="00ED7159">
      <w:pPr>
        <w:pStyle w:val="Normal-Fyrstalnaeftirkaflaskil"/>
      </w:pPr>
      <w:r w:rsidRPr="0057222B">
        <w:t xml:space="preserve">Sóri er sjálfsofnæmissjúkdómur sem herjar á húð og algengasta formið, skellusóri, lýsir sér sem upphleyptum, afmörkuðum, rauðleitum skellum með hvítleitu hrúðri. Meingerðin er blanda af Th1 og Th17 bólgusvari </w:t>
      </w:r>
      <w:r>
        <w:t>þar sem</w:t>
      </w:r>
      <w:r w:rsidRPr="0057222B">
        <w:t xml:space="preserve"> hyrnisfrumur í neðsta lagi húðarinnar fjölga sér of hratt og þroskast ekki rétt sem veldur þykknun á yfirhúðinni. Samsetning lífmerkja, bæði í húðinni og blóði, er öðruvísi í sórasjúklingum </w:t>
      </w:r>
      <w:r>
        <w:t xml:space="preserve">en í </w:t>
      </w:r>
      <w:r w:rsidRPr="0057222B">
        <w:t>heilbrigð</w:t>
      </w:r>
      <w:r>
        <w:t>um</w:t>
      </w:r>
      <w:r w:rsidRPr="0057222B">
        <w:t xml:space="preserve"> einstakling</w:t>
      </w:r>
      <w:r>
        <w:t>um</w:t>
      </w:r>
      <w:r w:rsidRPr="0057222B">
        <w:t>. LL-37 er varnarpeptíð sem tilheyrir ósér</w:t>
      </w:r>
      <w:r>
        <w:t>hæfða</w:t>
      </w:r>
      <w:r w:rsidRPr="0057222B">
        <w:t xml:space="preserve"> ónæmiskerfinu og getur mótað ónæmissvarið, auk þess að geta drepið örverur sem komast inn í líkamann. LL-37 er í hærr</w:t>
      </w:r>
      <w:r>
        <w:t>i styrk</w:t>
      </w:r>
      <w:r w:rsidRPr="0057222B">
        <w:t xml:space="preserve"> í sórasjúklingum</w:t>
      </w:r>
      <w:r>
        <w:t xml:space="preserve"> en</w:t>
      </w:r>
      <w:r w:rsidRPr="0057222B">
        <w:t xml:space="preserve"> heilbrigð</w:t>
      </w:r>
      <w:r>
        <w:t>um</w:t>
      </w:r>
      <w:r w:rsidRPr="0057222B">
        <w:t xml:space="preserve"> einstakling</w:t>
      </w:r>
      <w:r>
        <w:t>um</w:t>
      </w:r>
      <w:r w:rsidRPr="0057222B">
        <w:t xml:space="preserve">, bæði í blóði og húð. LL-37 tekur þátt í </w:t>
      </w:r>
      <w:r>
        <w:t>upphafi meingerðar</w:t>
      </w:r>
      <w:r w:rsidRPr="0057222B">
        <w:t xml:space="preserve"> sóra og er mögulega sjálfsofnæmisvaki í sóra. Í þessu verkefni </w:t>
      </w:r>
      <w:r>
        <w:t>var markmiðið</w:t>
      </w:r>
      <w:r w:rsidRPr="0057222B">
        <w:t xml:space="preserve"> að skilgreina betur hvernig LL-37 mótar ónæmissvar og hefur áhrif á seytingu hyrnisfrumna og ónæmisfrumna</w:t>
      </w:r>
      <w:r>
        <w:t xml:space="preserve"> á</w:t>
      </w:r>
      <w:r w:rsidRPr="0070133A">
        <w:t xml:space="preserve"> </w:t>
      </w:r>
      <w:r>
        <w:t>lífmerkjum</w:t>
      </w:r>
      <w:r w:rsidRPr="0057222B">
        <w:t xml:space="preserve">. </w:t>
      </w:r>
    </w:p>
    <w:p w14:paraId="04488B28" w14:textId="77777777" w:rsidR="00ED7159" w:rsidRPr="0057222B" w:rsidRDefault="00ED7159" w:rsidP="0022534C">
      <w:pPr>
        <w:pStyle w:val="Normal-Fyrstalnaeftirkaflaskil"/>
      </w:pPr>
      <w:r w:rsidRPr="0057222B">
        <w:t xml:space="preserve">Blóð- og húðsýni voru fengin frá sórasjúklingum sem voru í ljósameðferð við sóra. Eftir mælingu á sýnunum var </w:t>
      </w:r>
      <w:r>
        <w:t>tenging</w:t>
      </w:r>
      <w:r w:rsidRPr="0057222B">
        <w:t xml:space="preserve"> T17 frumna staðfest </w:t>
      </w:r>
      <w:r>
        <w:t xml:space="preserve">við alvarleika </w:t>
      </w:r>
      <w:r w:rsidRPr="0057222B">
        <w:t xml:space="preserve">sóra, </w:t>
      </w:r>
      <w:r>
        <w:t xml:space="preserve">hjá </w:t>
      </w:r>
      <w:r w:rsidRPr="0057222B">
        <w:t>bæði CD4</w:t>
      </w:r>
      <w:r w:rsidRPr="0057222B">
        <w:rPr>
          <w:vertAlign w:val="superscript"/>
        </w:rPr>
        <w:t>+</w:t>
      </w:r>
      <w:r w:rsidRPr="0057222B">
        <w:t xml:space="preserve"> og CD8</w:t>
      </w:r>
      <w:r w:rsidRPr="0057222B">
        <w:rPr>
          <w:vertAlign w:val="superscript"/>
        </w:rPr>
        <w:t>+</w:t>
      </w:r>
      <w:r>
        <w:t xml:space="preserve"> T frumum</w:t>
      </w:r>
      <w:r w:rsidRPr="0057222B">
        <w:t xml:space="preserve">, þar sem T17 frumum fækkaði við meðferð. Auk þess var jákvæð fylgni milli fækkunar á Th17 frumum í blóði og alvarleika sjúkdóms. T frumum fækkaði í húðinni og </w:t>
      </w:r>
      <w:r>
        <w:t xml:space="preserve">tjáning </w:t>
      </w:r>
      <w:r w:rsidRPr="0057222B">
        <w:t xml:space="preserve">IL-17 í leðurhúðinni hafði jákvæða fylgni við alvarleika sjúkdóms. </w:t>
      </w:r>
      <w:r>
        <w:t xml:space="preserve">Hlutfall </w:t>
      </w:r>
      <w:r w:rsidRPr="0057222B">
        <w:t>T frum</w:t>
      </w:r>
      <w:r>
        <w:t xml:space="preserve">na sem tjáðu húðsæknisameindirnar CD103 og/eða CLA minnkaði við ljósameðferð hjá </w:t>
      </w:r>
      <w:r w:rsidRPr="0057222B">
        <w:t xml:space="preserve">bæði T17 og T22 </w:t>
      </w:r>
      <w:r>
        <w:t>frumum</w:t>
      </w:r>
      <w:r w:rsidRPr="0057222B">
        <w:t xml:space="preserve">. </w:t>
      </w:r>
    </w:p>
    <w:p w14:paraId="6E0F2A56" w14:textId="77777777" w:rsidR="00ED7159" w:rsidRPr="0057222B" w:rsidRDefault="00ED7159" w:rsidP="00ED7159">
      <w:r w:rsidRPr="0057222B">
        <w:t>T frumur</w:t>
      </w:r>
      <w:r>
        <w:t xml:space="preserve"> sem voru</w:t>
      </w:r>
      <w:r w:rsidRPr="0057222B">
        <w:t xml:space="preserve"> á leið í sórahúð voru skoðaðar nánar með því að mæla flakkboðaviðtakana CXCR3, CCR4 og CCR6. T frumur tjáðu CXCR3 í mismiklu magni og í úrvinnslunni var þeim skipt upp í tvo hópa eftir því hversu mikið þær tjáðu </w:t>
      </w:r>
      <w:r>
        <w:t xml:space="preserve">af </w:t>
      </w:r>
      <w:r w:rsidRPr="0057222B">
        <w:t xml:space="preserve">CXCR3. Tjáningarmynstur T frumna á flakkboðaviðtökum var mismunandi eftir tjáningu þeirra á CLA og CD103. </w:t>
      </w:r>
    </w:p>
    <w:p w14:paraId="56D816E8" w14:textId="77777777" w:rsidR="00ED7159" w:rsidRDefault="00ED7159" w:rsidP="00ED7159">
      <w:pPr>
        <w:rPr>
          <w:rFonts w:cs="Arial"/>
        </w:rPr>
      </w:pPr>
      <w:r w:rsidRPr="0057222B">
        <w:t>Hnattkjarna frumur úr blóði voru einangraðar og örvaðar með bólguboðefnum sem líktu eftir Th1 og Th17 ónæmissvari. Seyting þeirra eftir örvun myndaði ólík tjáningarmynstur sem LL-37 hafði áhrif á. CXCR3</w:t>
      </w:r>
      <w:r w:rsidRPr="0057222B">
        <w:rPr>
          <w:vertAlign w:val="superscript"/>
        </w:rPr>
        <w:t>hi</w:t>
      </w:r>
      <w:r w:rsidRPr="0057222B">
        <w:t xml:space="preserve"> </w:t>
      </w:r>
      <w:r>
        <w:br/>
      </w:r>
      <w:r w:rsidRPr="0057222B">
        <w:t xml:space="preserve">T frumur voru misalgengar </w:t>
      </w:r>
      <w:r>
        <w:t>hjá</w:t>
      </w:r>
      <w:r w:rsidRPr="0057222B">
        <w:t xml:space="preserve"> sórasjúkling</w:t>
      </w:r>
      <w:r>
        <w:t>um</w:t>
      </w:r>
      <w:r w:rsidRPr="0057222B">
        <w:t xml:space="preserve"> og heilbrigð</w:t>
      </w:r>
      <w:r>
        <w:t>um</w:t>
      </w:r>
      <w:r w:rsidRPr="0057222B">
        <w:t xml:space="preserve"> einstakling</w:t>
      </w:r>
      <w:r>
        <w:t>um</w:t>
      </w:r>
      <w:r w:rsidRPr="0057222B">
        <w:t xml:space="preserve"> og þar</w:t>
      </w:r>
      <w:r>
        <w:t xml:space="preserve"> </w:t>
      </w:r>
      <w:r w:rsidRPr="0057222B">
        <w:t>af</w:t>
      </w:r>
      <w:r>
        <w:t xml:space="preserve"> </w:t>
      </w:r>
      <w:r w:rsidRPr="0057222B">
        <w:t xml:space="preserve">leiðandi var ákveðið var að skoða þær frekar. </w:t>
      </w:r>
      <w:r w:rsidRPr="0057222B">
        <w:rPr>
          <w:rFonts w:cs="Arial"/>
        </w:rPr>
        <w:t>CXCR3</w:t>
      </w:r>
      <w:r w:rsidRPr="0057222B">
        <w:rPr>
          <w:rFonts w:cs="Arial"/>
          <w:vertAlign w:val="superscript"/>
        </w:rPr>
        <w:t>hi</w:t>
      </w:r>
      <w:r w:rsidRPr="0057222B">
        <w:rPr>
          <w:rFonts w:cs="Arial"/>
        </w:rPr>
        <w:t>CD4</w:t>
      </w:r>
      <w:r w:rsidRPr="0057222B">
        <w:rPr>
          <w:rFonts w:cs="Arial"/>
          <w:vertAlign w:val="superscript"/>
        </w:rPr>
        <w:t>+</w:t>
      </w:r>
      <w:r w:rsidRPr="0057222B">
        <w:t xml:space="preserve"> T frumur </w:t>
      </w:r>
      <w:r>
        <w:t xml:space="preserve">sem </w:t>
      </w:r>
      <w:r w:rsidRPr="0057222B">
        <w:t xml:space="preserve">voru einangraðar og örvaðar með Th1 og Th17 örvun </w:t>
      </w:r>
      <w:r>
        <w:t xml:space="preserve">seyttu minna af </w:t>
      </w:r>
      <w:r w:rsidRPr="0057222B">
        <w:t>IL-10, CXCL8 og IL-1</w:t>
      </w:r>
      <w:r w:rsidRPr="0057222B">
        <w:rPr>
          <w:rFonts w:cs="Arial"/>
        </w:rPr>
        <w:t>β en CXCR3</w:t>
      </w:r>
      <w:r w:rsidRPr="0057222B">
        <w:rPr>
          <w:rFonts w:cs="Arial"/>
          <w:vertAlign w:val="superscript"/>
        </w:rPr>
        <w:t>neg</w:t>
      </w:r>
      <w:r w:rsidRPr="0057222B">
        <w:rPr>
          <w:rFonts w:cs="Arial"/>
        </w:rPr>
        <w:t>CD4</w:t>
      </w:r>
      <w:r w:rsidRPr="0057222B">
        <w:rPr>
          <w:rFonts w:cs="Arial"/>
          <w:vertAlign w:val="superscript"/>
        </w:rPr>
        <w:t>+</w:t>
      </w:r>
      <w:r w:rsidRPr="0057222B">
        <w:rPr>
          <w:rFonts w:cs="Arial"/>
        </w:rPr>
        <w:t xml:space="preserve"> T frumur.</w:t>
      </w:r>
    </w:p>
    <w:p w14:paraId="3AF3B140" w14:textId="77777777" w:rsidR="00ED7159" w:rsidRPr="0057222B" w:rsidRDefault="00ED7159" w:rsidP="00ED7159">
      <w:r>
        <w:rPr>
          <w:rFonts w:cs="Arial"/>
        </w:rPr>
        <w:t xml:space="preserve">Meingerð sóra er undir miklum áhrifum af seytingu hyrnisfrumna. Ákveðið var að rannsaka seytingu hyrnisfrumna við sömu örvunaraðstæður og áður var lýst fyrir </w:t>
      </w:r>
      <w:r>
        <w:t>h</w:t>
      </w:r>
      <w:r w:rsidRPr="0057222B">
        <w:t>nattkjarna frumur úr blóði</w:t>
      </w:r>
      <w:r>
        <w:rPr>
          <w:rFonts w:cs="Arial"/>
        </w:rPr>
        <w:t>. Niðurstöðurnar gefa til kynna að hyrnisfrumur seyta fjöldanum öllum af flakkboðum, vaxtarþáttum og bólguboðefnum sem Th1 og Th17 örvun hafa mikil áhrif á. Að auki hefur LL-37 áhrif á seytinguna. Þegar LL-37 var notað með Th1 örvun þá dró það oft úr seytingu, miðað við Th1 örvun eingöngu.</w:t>
      </w:r>
    </w:p>
    <w:p w14:paraId="31E3BE77" w14:textId="77777777" w:rsidR="00ED7159" w:rsidRDefault="00ED7159" w:rsidP="00ED7159">
      <w:pPr>
        <w:rPr>
          <w:rFonts w:cs="Arial"/>
        </w:rPr>
      </w:pPr>
      <w:r w:rsidRPr="005108F8">
        <w:rPr>
          <w:rFonts w:cs="Arial"/>
        </w:rPr>
        <w:t>Þegar hyrnisfrumur voru örvaðar með Th1 og Th17 örvun auk LL-37</w:t>
      </w:r>
      <w:r>
        <w:rPr>
          <w:rFonts w:cs="Arial"/>
        </w:rPr>
        <w:t>,</w:t>
      </w:r>
      <w:r w:rsidRPr="005108F8">
        <w:rPr>
          <w:rFonts w:cs="Arial"/>
        </w:rPr>
        <w:t xml:space="preserve"> þá stýrði LL-37 seytingunni í bólguhvetjandi átt með því að auka seytingu á CXCL8 og IL-1β og mi</w:t>
      </w:r>
      <w:r>
        <w:rPr>
          <w:rFonts w:cs="Arial"/>
        </w:rPr>
        <w:t>n</w:t>
      </w:r>
      <w:r w:rsidRPr="005108F8">
        <w:rPr>
          <w:rFonts w:cs="Arial"/>
        </w:rPr>
        <w:t>nka seytingu á IL-10. LL-37 hafði líka áhrif á innanfrumu boðferla hyrnisfrumna með því að minnka fosf</w:t>
      </w:r>
      <w:r>
        <w:rPr>
          <w:rFonts w:cs="Arial"/>
        </w:rPr>
        <w:t>æ</w:t>
      </w:r>
      <w:r w:rsidRPr="005108F8">
        <w:rPr>
          <w:rFonts w:cs="Arial"/>
        </w:rPr>
        <w:t xml:space="preserve">ringu á ERK1/2. </w:t>
      </w:r>
      <w:r>
        <w:rPr>
          <w:rFonts w:cs="Arial"/>
        </w:rPr>
        <w:t>T</w:t>
      </w:r>
      <w:r w:rsidRPr="005108F8">
        <w:rPr>
          <w:rFonts w:cs="Arial"/>
        </w:rPr>
        <w:t xml:space="preserve">jáning LL-37 </w:t>
      </w:r>
      <w:r>
        <w:rPr>
          <w:rFonts w:cs="Arial"/>
        </w:rPr>
        <w:t xml:space="preserve">var mismunandi í </w:t>
      </w:r>
      <w:r w:rsidRPr="005108F8">
        <w:rPr>
          <w:rFonts w:cs="Arial"/>
        </w:rPr>
        <w:t>heilbrigðri húð og sórahúð</w:t>
      </w:r>
      <w:r>
        <w:rPr>
          <w:rFonts w:cs="Arial"/>
        </w:rPr>
        <w:t xml:space="preserve"> þar sem tjáning LL-37 </w:t>
      </w:r>
      <w:r w:rsidRPr="005108F8">
        <w:rPr>
          <w:rFonts w:cs="Arial"/>
        </w:rPr>
        <w:t xml:space="preserve">huldi alla yfirhúðina </w:t>
      </w:r>
      <w:r>
        <w:rPr>
          <w:rFonts w:cs="Arial"/>
        </w:rPr>
        <w:t>í ó</w:t>
      </w:r>
      <w:r w:rsidRPr="005108F8">
        <w:rPr>
          <w:rFonts w:cs="Arial"/>
        </w:rPr>
        <w:t>meðhöndl</w:t>
      </w:r>
      <w:r>
        <w:rPr>
          <w:rFonts w:cs="Arial"/>
        </w:rPr>
        <w:t>a</w:t>
      </w:r>
      <w:r w:rsidRPr="005108F8">
        <w:rPr>
          <w:rFonts w:cs="Arial"/>
        </w:rPr>
        <w:t>ð</w:t>
      </w:r>
      <w:r>
        <w:rPr>
          <w:rFonts w:cs="Arial"/>
        </w:rPr>
        <w:t>ri</w:t>
      </w:r>
      <w:r w:rsidRPr="005108F8">
        <w:rPr>
          <w:rFonts w:cs="Arial"/>
        </w:rPr>
        <w:t xml:space="preserve"> sórahúð</w:t>
      </w:r>
      <w:r>
        <w:rPr>
          <w:rFonts w:cs="Arial"/>
        </w:rPr>
        <w:t xml:space="preserve">. </w:t>
      </w:r>
      <w:r w:rsidRPr="005108F8">
        <w:rPr>
          <w:rFonts w:cs="Arial"/>
        </w:rPr>
        <w:t xml:space="preserve"> </w:t>
      </w:r>
      <w:r>
        <w:rPr>
          <w:rFonts w:cs="Arial"/>
        </w:rPr>
        <w:t>E</w:t>
      </w:r>
      <w:r w:rsidRPr="005108F8">
        <w:rPr>
          <w:rFonts w:cs="Arial"/>
        </w:rPr>
        <w:t>ftir ljósameðferð dróst tjáningin saman og færðist nær neðsta laginu í yfirhúðinni</w:t>
      </w:r>
      <w:r>
        <w:rPr>
          <w:rFonts w:cs="Arial"/>
        </w:rPr>
        <w:t xml:space="preserve">, sem </w:t>
      </w:r>
      <w:r w:rsidRPr="005108F8">
        <w:rPr>
          <w:rFonts w:cs="Arial"/>
        </w:rPr>
        <w:t xml:space="preserve">er líkara tjáningarmynstri </w:t>
      </w:r>
      <w:r>
        <w:rPr>
          <w:rFonts w:cs="Arial"/>
        </w:rPr>
        <w:t xml:space="preserve">LL-37 </w:t>
      </w:r>
      <w:r w:rsidRPr="005108F8">
        <w:rPr>
          <w:rFonts w:cs="Arial"/>
        </w:rPr>
        <w:t xml:space="preserve">í eðlilegri húð. </w:t>
      </w:r>
    </w:p>
    <w:p w14:paraId="090EA962" w14:textId="77777777" w:rsidR="00ED7159" w:rsidRDefault="00ED7159" w:rsidP="00ED7159">
      <w:pPr>
        <w:rPr>
          <w:rFonts w:cs="Arial"/>
        </w:rPr>
      </w:pPr>
      <w:r>
        <w:rPr>
          <w:rFonts w:cs="Arial"/>
        </w:rPr>
        <w:t xml:space="preserve">Yfir það heila sýnir þessi rannsókn fram á breytingar sem verða á T frumum í blóðrás sórasjúklinga við ljósameðferð. Seytingu ónæmisfrumna og hyrnisfrumna og hvernig þær svara mismunandi örvunum sem líkja eftir bólguumhverfi sem sést í meingerð sóra eru gerð góð skil, sem og áhrifum ónæmismótandi peptíða eins og LL-37 á þá seytingu. Að auki er mótunaráhrifum LL-37 á innanfrumu boðferla í hyrnisfrumum og ónæmisfrumum lýst og tjáningarmynstur LL-37 í húðvef skoðað. Ítarlegri þekking á grunn ónæmissvarinu sem stuðlar að meingerð sóra er ómetanleg og mun gefa okkur nákvæmari skotmörk í lyfjameðferð. Við teljum að þessi rannsókn sé verðugt innlegg í þekkingargrunninn sem er að myndast um meingerð sóra, einkum hvað varðar breytingar sem verða samhliða ljósameðferð á seytingu mismunandi frumugerða á margs konar lífmerkjum, sem og áhrifa LL-37 á nærumhverfið í sóra.  </w:t>
      </w:r>
    </w:p>
    <w:p w14:paraId="1284D964" w14:textId="77777777" w:rsidR="00ED7159" w:rsidRDefault="00ED7159" w:rsidP="00ED7159">
      <w:pPr>
        <w:rPr>
          <w:rFonts w:cs="Arial"/>
        </w:rPr>
      </w:pPr>
    </w:p>
    <w:p w14:paraId="0D947B11" w14:textId="77777777" w:rsidR="00ED7159" w:rsidRPr="007B75B5" w:rsidRDefault="00ED7159" w:rsidP="00ED7159">
      <w:pPr>
        <w:rPr>
          <w:rFonts w:cs="Arial"/>
        </w:rPr>
      </w:pPr>
    </w:p>
    <w:p w14:paraId="1441F553" w14:textId="77777777" w:rsidR="00ED7159" w:rsidRPr="00E0550F" w:rsidRDefault="00ED7159" w:rsidP="00ED7159">
      <w:pPr>
        <w:pStyle w:val="Normal-Fyrstalnaeftirkaflaskil"/>
        <w:rPr>
          <w:b/>
        </w:rPr>
      </w:pPr>
      <w:r w:rsidRPr="00E0550F">
        <w:rPr>
          <w:b/>
        </w:rPr>
        <w:t xml:space="preserve">Lykilorð: </w:t>
      </w:r>
    </w:p>
    <w:p w14:paraId="416D22D4" w14:textId="77777777" w:rsidR="00ED7159" w:rsidRPr="00E0550F" w:rsidRDefault="00ED7159" w:rsidP="00ED7159">
      <w:pPr>
        <w:pStyle w:val="Normal-Fyrstalnaeftirkaflaskil"/>
        <w:ind w:firstLine="284"/>
        <w:rPr>
          <w:b/>
        </w:rPr>
      </w:pPr>
      <w:r w:rsidRPr="00E0550F">
        <w:t>Sóri, LL-37, lífmerki, T frumur, hyrnisfrumur, ljósameðferð</w:t>
      </w:r>
    </w:p>
    <w:p w14:paraId="12DE0944" w14:textId="77777777" w:rsidR="00ED7159" w:rsidRPr="00E0550F" w:rsidRDefault="00ED7159" w:rsidP="00ED7159">
      <w:pPr>
        <w:pStyle w:val="Normal-Fyrstalnaeftirkaflaskil"/>
      </w:pPr>
    </w:p>
    <w:p w14:paraId="6B163EE8" w14:textId="77777777" w:rsidR="00ED7159" w:rsidRPr="00E0550F" w:rsidRDefault="00ED7159" w:rsidP="00ED7159">
      <w:pPr>
        <w:sectPr w:rsidR="00ED7159" w:rsidRPr="00E0550F" w:rsidSect="00ED7159">
          <w:footerReference w:type="default" r:id="rId13"/>
          <w:type w:val="oddPage"/>
          <w:pgSz w:w="9979" w:h="14175" w:code="34"/>
          <w:pgMar w:top="1474" w:right="1474" w:bottom="1474" w:left="1644" w:header="680" w:footer="510" w:gutter="0"/>
          <w:cols w:space="708"/>
          <w:docGrid w:linePitch="360"/>
        </w:sectPr>
      </w:pPr>
    </w:p>
    <w:p w14:paraId="4F7835E1" w14:textId="77777777" w:rsidR="00ED7159" w:rsidRPr="00655238" w:rsidRDefault="00ED7159" w:rsidP="00ED7159">
      <w:pPr>
        <w:pStyle w:val="Heading1-nnmerabirtingar"/>
        <w:rPr>
          <w:szCs w:val="28"/>
        </w:rPr>
      </w:pPr>
      <w:bookmarkStart w:id="3" w:name="_Toc223923940"/>
      <w:bookmarkStart w:id="4" w:name="_Toc184633313"/>
      <w:bookmarkStart w:id="5" w:name="_Toc184909079"/>
      <w:bookmarkStart w:id="6" w:name="_Hlk179458336"/>
      <w:r w:rsidRPr="00655238">
        <w:rPr>
          <w:szCs w:val="28"/>
        </w:rPr>
        <w:t>Abstract</w:t>
      </w:r>
      <w:bookmarkEnd w:id="3"/>
      <w:bookmarkEnd w:id="4"/>
      <w:bookmarkEnd w:id="5"/>
    </w:p>
    <w:p w14:paraId="51B7CC48" w14:textId="77777777" w:rsidR="00ED7159" w:rsidRPr="00655238" w:rsidRDefault="00ED7159" w:rsidP="00ED7159">
      <w:pPr>
        <w:pStyle w:val="Normal-Fyrstalnaeftirkaflaskil"/>
        <w:rPr>
          <w:lang w:val="en-GB"/>
        </w:rPr>
      </w:pPr>
      <w:r w:rsidRPr="00655238">
        <w:rPr>
          <w:lang w:val="en-GB"/>
        </w:rPr>
        <w:t xml:space="preserve">Psoriasis is an autoimmune disease of the skin, and the most common form, plaque psoriasis, is characterized by raised, well-demarcated, erythematous plaques with adherent silvery scales. The immunopathogenesis has a mixed Th1 and Th17 inflammatory profile, and keratinocytes in the basal layer of the skin hyperproliferate and do not mature properly, causing elongated rete ridges and parakeratosis. Alterations in the immune biomarker microenvironment accompany the pathogenesis of psoriasis, both in skin and blood. LL-37 is an anti-microbial peptide of the innate immune system that has extensive immunomodulatory functions besides having an anti-microbial function. LL-37 takes part in the induction of psoriasis, with a potential role as an autoantigen. In this project, we wanted to further define the immunomodulatory effect of </w:t>
      </w:r>
      <w:r>
        <w:rPr>
          <w:lang w:val="en-GB"/>
        </w:rPr>
        <w:br/>
      </w:r>
      <w:r w:rsidRPr="00655238">
        <w:rPr>
          <w:lang w:val="en-GB"/>
        </w:rPr>
        <w:t xml:space="preserve">LL-37 upon various </w:t>
      </w:r>
      <w:r>
        <w:rPr>
          <w:lang w:val="en-GB"/>
        </w:rPr>
        <w:t xml:space="preserve">immune </w:t>
      </w:r>
      <w:r w:rsidRPr="00655238">
        <w:rPr>
          <w:lang w:val="en-GB"/>
        </w:rPr>
        <w:t>biomarker secretion by keratinocytes and white blood cells</w:t>
      </w:r>
      <w:r>
        <w:rPr>
          <w:lang w:val="en-GB"/>
        </w:rPr>
        <w:t>.</w:t>
      </w:r>
      <w:r w:rsidRPr="00655238">
        <w:rPr>
          <w:lang w:val="en-GB"/>
        </w:rPr>
        <w:t xml:space="preserve"> </w:t>
      </w:r>
    </w:p>
    <w:p w14:paraId="1324D44E" w14:textId="77777777" w:rsidR="00ED7159" w:rsidRPr="00655238" w:rsidRDefault="00ED7159" w:rsidP="00ED7159">
      <w:pPr>
        <w:rPr>
          <w:lang w:val="en-GB"/>
        </w:rPr>
      </w:pPr>
      <w:r w:rsidRPr="00655238">
        <w:rPr>
          <w:lang w:val="en-GB"/>
        </w:rPr>
        <w:t xml:space="preserve">Blood and skin samples were obtained from psoriasis patients undergoing phototherapy. </w:t>
      </w:r>
      <w:r>
        <w:rPr>
          <w:lang w:val="en-GB"/>
        </w:rPr>
        <w:t>When analysed, t</w:t>
      </w:r>
      <w:r w:rsidRPr="00655238">
        <w:rPr>
          <w:lang w:val="en-GB"/>
        </w:rPr>
        <w:t>he results corroborated the role of T17 cells, both CD4</w:t>
      </w:r>
      <w:r w:rsidRPr="00655238">
        <w:rPr>
          <w:vertAlign w:val="superscript"/>
          <w:lang w:val="en-GB"/>
        </w:rPr>
        <w:t>+</w:t>
      </w:r>
      <w:r w:rsidRPr="00655238">
        <w:rPr>
          <w:lang w:val="en-GB"/>
        </w:rPr>
        <w:t xml:space="preserve"> and CD8</w:t>
      </w:r>
      <w:r w:rsidRPr="00655238">
        <w:rPr>
          <w:vertAlign w:val="superscript"/>
          <w:lang w:val="en-GB"/>
        </w:rPr>
        <w:t>+</w:t>
      </w:r>
      <w:r>
        <w:rPr>
          <w:lang w:val="en-GB"/>
        </w:rPr>
        <w:t xml:space="preserve"> T cells</w:t>
      </w:r>
      <w:r w:rsidRPr="00655238">
        <w:rPr>
          <w:lang w:val="en-GB"/>
        </w:rPr>
        <w:t xml:space="preserve">, in the pathogenesis of psoriasis, as the percentage of Th17 and Tc17 </w:t>
      </w:r>
      <w:r>
        <w:rPr>
          <w:lang w:val="en-GB"/>
        </w:rPr>
        <w:t xml:space="preserve">cells </w:t>
      </w:r>
      <w:r w:rsidRPr="00655238">
        <w:rPr>
          <w:lang w:val="en-GB"/>
        </w:rPr>
        <w:t xml:space="preserve">was reduced </w:t>
      </w:r>
      <w:r>
        <w:rPr>
          <w:lang w:val="en-GB"/>
        </w:rPr>
        <w:t xml:space="preserve">following </w:t>
      </w:r>
      <w:r w:rsidRPr="00655238">
        <w:rPr>
          <w:lang w:val="en-GB"/>
        </w:rPr>
        <w:t xml:space="preserve">phototherapy. In addition, the reduction </w:t>
      </w:r>
      <w:r>
        <w:rPr>
          <w:lang w:val="en-GB"/>
        </w:rPr>
        <w:t xml:space="preserve">of Th17 cells </w:t>
      </w:r>
      <w:r w:rsidRPr="00655238">
        <w:rPr>
          <w:lang w:val="en-GB"/>
        </w:rPr>
        <w:t xml:space="preserve">positively correlated </w:t>
      </w:r>
      <w:r>
        <w:rPr>
          <w:lang w:val="en-GB"/>
        </w:rPr>
        <w:t>with</w:t>
      </w:r>
      <w:r w:rsidRPr="00655238">
        <w:rPr>
          <w:lang w:val="en-GB"/>
        </w:rPr>
        <w:t xml:space="preserve"> both PASI and the histological Trozak score. Within the skin, the number of T cells reduced with psoriasis</w:t>
      </w:r>
      <w:r>
        <w:rPr>
          <w:lang w:val="en-GB"/>
        </w:rPr>
        <w:t xml:space="preserve"> treatment</w:t>
      </w:r>
      <w:r w:rsidRPr="00655238">
        <w:rPr>
          <w:lang w:val="en-GB"/>
        </w:rPr>
        <w:t xml:space="preserve">, and </w:t>
      </w:r>
      <w:r>
        <w:rPr>
          <w:lang w:val="en-GB"/>
        </w:rPr>
        <w:t xml:space="preserve">the intensity of </w:t>
      </w:r>
      <w:r w:rsidRPr="00655238">
        <w:rPr>
          <w:lang w:val="en-GB"/>
        </w:rPr>
        <w:t xml:space="preserve">immunofluorescent staining of </w:t>
      </w:r>
      <w:r>
        <w:rPr>
          <w:lang w:val="en-GB"/>
        </w:rPr>
        <w:br/>
      </w:r>
      <w:r w:rsidRPr="00655238">
        <w:rPr>
          <w:lang w:val="en-GB"/>
        </w:rPr>
        <w:t>IL-17 in the dermis correlated to the PASI score. There was also a reduction in the percentage of skin-homing CLA</w:t>
      </w:r>
      <w:r w:rsidRPr="005870A4">
        <w:rPr>
          <w:vertAlign w:val="superscript"/>
          <w:lang w:val="en-GB"/>
        </w:rPr>
        <w:t>+</w:t>
      </w:r>
      <w:r w:rsidRPr="00655238">
        <w:rPr>
          <w:lang w:val="en-GB"/>
        </w:rPr>
        <w:t xml:space="preserve"> T cells, both in T17 cells and T22 cells, as well as </w:t>
      </w:r>
      <w:r>
        <w:rPr>
          <w:lang w:val="en-GB"/>
        </w:rPr>
        <w:t xml:space="preserve">in </w:t>
      </w:r>
      <w:r w:rsidRPr="00655238">
        <w:rPr>
          <w:lang w:val="en-GB"/>
        </w:rPr>
        <w:t>CD103</w:t>
      </w:r>
      <w:r w:rsidRPr="005870A4">
        <w:rPr>
          <w:vertAlign w:val="superscript"/>
          <w:lang w:val="en-GB"/>
        </w:rPr>
        <w:t>+</w:t>
      </w:r>
      <w:r w:rsidRPr="00655238">
        <w:rPr>
          <w:lang w:val="en-GB"/>
        </w:rPr>
        <w:t>CLA</w:t>
      </w:r>
      <w:r w:rsidRPr="005870A4">
        <w:rPr>
          <w:vertAlign w:val="superscript"/>
          <w:lang w:val="en-GB"/>
        </w:rPr>
        <w:t>+</w:t>
      </w:r>
      <w:r w:rsidRPr="00655238">
        <w:rPr>
          <w:lang w:val="en-GB"/>
        </w:rPr>
        <w:t xml:space="preserve"> skin-homing T cells. </w:t>
      </w:r>
    </w:p>
    <w:p w14:paraId="06F16844" w14:textId="77777777" w:rsidR="00ED7159" w:rsidRPr="00655238" w:rsidRDefault="00ED7159" w:rsidP="00ED7159">
      <w:pPr>
        <w:rPr>
          <w:lang w:val="en-GB"/>
        </w:rPr>
      </w:pPr>
      <w:r w:rsidRPr="00655238">
        <w:rPr>
          <w:lang w:val="en-GB"/>
        </w:rPr>
        <w:t xml:space="preserve">Further phenotypic analysis of these skin-homing T cells in psoriasis patients was performed by measuring the expression of the chemokine receptors CXCR3, CCR4, and CCR6. </w:t>
      </w:r>
      <w:r>
        <w:rPr>
          <w:lang w:val="en-GB"/>
        </w:rPr>
        <w:t xml:space="preserve">Two groups of </w:t>
      </w:r>
      <w:r w:rsidRPr="00655238">
        <w:rPr>
          <w:lang w:val="en-GB"/>
        </w:rPr>
        <w:t>CXCR3</w:t>
      </w:r>
      <w:r>
        <w:rPr>
          <w:lang w:val="en-GB"/>
        </w:rPr>
        <w:t xml:space="preserve"> expressing T cells were observed</w:t>
      </w:r>
      <w:r w:rsidRPr="00655238">
        <w:rPr>
          <w:lang w:val="en-GB"/>
        </w:rPr>
        <w:t xml:space="preserve">, </w:t>
      </w:r>
      <w:r>
        <w:rPr>
          <w:lang w:val="en-GB"/>
        </w:rPr>
        <w:t xml:space="preserve">expressing </w:t>
      </w:r>
      <w:r w:rsidRPr="00655238">
        <w:rPr>
          <w:lang w:val="en-GB"/>
        </w:rPr>
        <w:t xml:space="preserve">high </w:t>
      </w:r>
      <w:r>
        <w:rPr>
          <w:lang w:val="en-GB"/>
        </w:rPr>
        <w:t>or</w:t>
      </w:r>
      <w:r w:rsidRPr="00655238">
        <w:rPr>
          <w:lang w:val="en-GB"/>
        </w:rPr>
        <w:t xml:space="preserve"> intermediate</w:t>
      </w:r>
      <w:r>
        <w:rPr>
          <w:lang w:val="en-GB"/>
        </w:rPr>
        <w:t xml:space="preserve"> levels</w:t>
      </w:r>
      <w:r w:rsidRPr="00655238">
        <w:rPr>
          <w:lang w:val="en-GB"/>
        </w:rPr>
        <w:t xml:space="preserve">, and </w:t>
      </w:r>
      <w:r>
        <w:rPr>
          <w:lang w:val="en-GB"/>
        </w:rPr>
        <w:t xml:space="preserve">these two groups </w:t>
      </w:r>
      <w:r w:rsidRPr="00655238">
        <w:rPr>
          <w:lang w:val="en-GB"/>
        </w:rPr>
        <w:t xml:space="preserve">were subsequently analysed separately. Different chemokine receptor expression patterns emerged when T cells were subtyped based on the expression of CLA and CD103. </w:t>
      </w:r>
    </w:p>
    <w:p w14:paraId="7639A775" w14:textId="77777777" w:rsidR="00ED7159" w:rsidRPr="00655238" w:rsidRDefault="00ED7159" w:rsidP="00ED7159">
      <w:pPr>
        <w:rPr>
          <w:lang w:val="en-GB"/>
        </w:rPr>
      </w:pPr>
      <w:r w:rsidRPr="00655238">
        <w:rPr>
          <w:lang w:val="en-GB"/>
        </w:rPr>
        <w:t xml:space="preserve">When peripheral blood mononuclear cells (PBMCs) were stimulated </w:t>
      </w:r>
      <w:r w:rsidRPr="00655238">
        <w:rPr>
          <w:i/>
          <w:iCs/>
          <w:lang w:val="en-GB"/>
        </w:rPr>
        <w:t>in vitro</w:t>
      </w:r>
      <w:r w:rsidRPr="00655238">
        <w:rPr>
          <w:lang w:val="en-GB"/>
        </w:rPr>
        <w:t xml:space="preserve"> with two distinct stimulations mimicking the Th1 and Th17 microenvironment, various biomarker secretory patterns emerged, particularly in association with the presence of LL-37. Due to the differences in CXCR3</w:t>
      </w:r>
      <w:r w:rsidRPr="00655238">
        <w:rPr>
          <w:vertAlign w:val="superscript"/>
          <w:lang w:val="en-GB"/>
        </w:rPr>
        <w:t>hi</w:t>
      </w:r>
      <w:r w:rsidRPr="00655238">
        <w:rPr>
          <w:lang w:val="en-GB"/>
        </w:rPr>
        <w:t xml:space="preserve"> expression of T cells between psoriasis patients and</w:t>
      </w:r>
      <w:r>
        <w:rPr>
          <w:lang w:val="en-GB"/>
        </w:rPr>
        <w:t xml:space="preserve"> healthy controls (</w:t>
      </w:r>
      <w:r w:rsidRPr="00655238">
        <w:rPr>
          <w:lang w:val="en-GB"/>
        </w:rPr>
        <w:t>HC</w:t>
      </w:r>
      <w:r>
        <w:rPr>
          <w:lang w:val="en-GB"/>
        </w:rPr>
        <w:t>)</w:t>
      </w:r>
      <w:r w:rsidRPr="00655238">
        <w:rPr>
          <w:lang w:val="en-GB"/>
        </w:rPr>
        <w:t>, their functional capacity was analysed further. CXCR3</w:t>
      </w:r>
      <w:r w:rsidRPr="00655238">
        <w:rPr>
          <w:vertAlign w:val="superscript"/>
          <w:lang w:val="en-GB"/>
        </w:rPr>
        <w:t>hi</w:t>
      </w:r>
      <w:r w:rsidRPr="00655238">
        <w:rPr>
          <w:lang w:val="en-GB"/>
        </w:rPr>
        <w:t>CD4</w:t>
      </w:r>
      <w:r w:rsidRPr="00655238">
        <w:rPr>
          <w:vertAlign w:val="superscript"/>
          <w:lang w:val="en-GB"/>
        </w:rPr>
        <w:t>+</w:t>
      </w:r>
      <w:r w:rsidRPr="00655238">
        <w:rPr>
          <w:lang w:val="en-GB"/>
        </w:rPr>
        <w:t xml:space="preserve"> T cells cultured using Th1 and Th17 stimulation, </w:t>
      </w:r>
      <w:r>
        <w:rPr>
          <w:lang w:val="en-GB"/>
        </w:rPr>
        <w:t>secreted lower levels of</w:t>
      </w:r>
      <w:r w:rsidRPr="00655238">
        <w:rPr>
          <w:lang w:val="en-GB"/>
        </w:rPr>
        <w:t xml:space="preserve"> IL-10, CXCL8, and IL-1</w:t>
      </w:r>
      <w:r w:rsidRPr="00655238">
        <w:rPr>
          <w:rFonts w:cs="Arial"/>
          <w:lang w:val="en-GB"/>
        </w:rPr>
        <w:t>β than CXCR</w:t>
      </w:r>
      <w:r>
        <w:rPr>
          <w:rFonts w:cs="Arial"/>
          <w:lang w:val="en-GB"/>
        </w:rPr>
        <w:t>3</w:t>
      </w:r>
      <w:r w:rsidRPr="00655238">
        <w:rPr>
          <w:rFonts w:cs="Arial"/>
          <w:vertAlign w:val="superscript"/>
          <w:lang w:val="en-GB"/>
        </w:rPr>
        <w:t>neg</w:t>
      </w:r>
      <w:r w:rsidRPr="00655238">
        <w:rPr>
          <w:rFonts w:cs="Arial"/>
          <w:lang w:val="en-GB"/>
        </w:rPr>
        <w:t>CD4</w:t>
      </w:r>
      <w:r w:rsidRPr="00655238">
        <w:rPr>
          <w:rFonts w:cs="Arial"/>
          <w:vertAlign w:val="superscript"/>
          <w:lang w:val="en-GB"/>
        </w:rPr>
        <w:t>+</w:t>
      </w:r>
      <w:r w:rsidRPr="00655238">
        <w:rPr>
          <w:rFonts w:cs="Arial"/>
          <w:lang w:val="en-GB"/>
        </w:rPr>
        <w:t xml:space="preserve"> T cells.</w:t>
      </w:r>
    </w:p>
    <w:p w14:paraId="1CDA1A88" w14:textId="77777777" w:rsidR="00ED7159" w:rsidRPr="00655238" w:rsidRDefault="00ED7159" w:rsidP="00ED7159">
      <w:pPr>
        <w:rPr>
          <w:rFonts w:cs="Arial"/>
          <w:lang w:val="en-GB"/>
        </w:rPr>
      </w:pPr>
      <w:r w:rsidRPr="00655238">
        <w:rPr>
          <w:rFonts w:cs="Arial"/>
          <w:lang w:val="en-GB"/>
        </w:rPr>
        <w:t>The pathogenesis of psoriasis is in part driven by the secretion of immune biomarkers by keratinocytes. Thus, given the above findings, investigation of their inflammatory profile in the same immunomodulatory microenvironment</w:t>
      </w:r>
      <w:r>
        <w:rPr>
          <w:rFonts w:cs="Arial"/>
          <w:lang w:val="en-GB"/>
        </w:rPr>
        <w:t xml:space="preserve"> as for the PBMC</w:t>
      </w:r>
      <w:r w:rsidRPr="00655238">
        <w:rPr>
          <w:rFonts w:cs="Arial"/>
          <w:lang w:val="en-GB"/>
        </w:rPr>
        <w:t xml:space="preserve"> was performed, focusing on LL-37. The results demonstrate that primary keratinocytes secrete a wide array of chemokines, growth factors, and cytokines that can be significantly affected </w:t>
      </w:r>
      <w:r>
        <w:rPr>
          <w:rFonts w:cs="Arial"/>
          <w:lang w:val="en-GB"/>
        </w:rPr>
        <w:t>by</w:t>
      </w:r>
      <w:r w:rsidRPr="00655238">
        <w:rPr>
          <w:rFonts w:cs="Arial"/>
          <w:lang w:val="en-GB"/>
        </w:rPr>
        <w:t xml:space="preserve"> Th1 and Th17-driven stimulation. Furthermore, their immune biomarker fingerprinting was frequently altered in the presence of LL-37. In many instances, LL-37 reduced the secretion of immune biomarkers when added to Th1 stimulation as compared to Th1 stimulation alone</w:t>
      </w:r>
      <w:r>
        <w:rPr>
          <w:rFonts w:cs="Arial"/>
          <w:lang w:val="en-GB"/>
        </w:rPr>
        <w:t>.</w:t>
      </w:r>
      <w:r w:rsidRPr="00655238">
        <w:rPr>
          <w:rFonts w:cs="Arial"/>
          <w:lang w:val="en-GB"/>
        </w:rPr>
        <w:t xml:space="preserve"> </w:t>
      </w:r>
    </w:p>
    <w:p w14:paraId="7638A3F4" w14:textId="77777777" w:rsidR="00ED7159" w:rsidRDefault="00ED7159" w:rsidP="00ED7159">
      <w:pPr>
        <w:rPr>
          <w:rFonts w:cs="Arial"/>
          <w:lang w:val="en-GB"/>
        </w:rPr>
      </w:pPr>
      <w:r>
        <w:rPr>
          <w:rFonts w:cs="Arial"/>
          <w:lang w:val="en-GB"/>
        </w:rPr>
        <w:t>U</w:t>
      </w:r>
      <w:r w:rsidRPr="00655238">
        <w:rPr>
          <w:rFonts w:cs="Arial"/>
          <w:lang w:val="en-GB"/>
        </w:rPr>
        <w:t xml:space="preserve">nder Th1 and Th17 inflammatory stimulation, LL-37 modulated the secretion of keratinocytes towards a more inflammatory response by increasing secretion of CXCL8 and IL-1β and decreasing </w:t>
      </w:r>
      <w:r>
        <w:rPr>
          <w:rFonts w:cs="Arial"/>
          <w:lang w:val="en-GB"/>
        </w:rPr>
        <w:t xml:space="preserve">secretion of </w:t>
      </w:r>
      <w:r w:rsidRPr="00655238">
        <w:rPr>
          <w:rFonts w:cs="Arial"/>
          <w:lang w:val="en-GB"/>
        </w:rPr>
        <w:t xml:space="preserve">IL-10. </w:t>
      </w:r>
      <w:r>
        <w:rPr>
          <w:rFonts w:cs="Arial"/>
          <w:lang w:val="en-GB"/>
        </w:rPr>
        <w:t>In addition</w:t>
      </w:r>
      <w:r w:rsidRPr="00655238">
        <w:rPr>
          <w:rFonts w:cs="Arial"/>
          <w:lang w:val="en-GB"/>
        </w:rPr>
        <w:t xml:space="preserve">, LL-37 also affected the intracellular signalling pathways of keratinocytes by decreasing the phosphorylation of ERK1/2. When the expression of LL-37 in psoriatic skin was analysed, a change in expression pattern of psoriasis </w:t>
      </w:r>
      <w:r>
        <w:rPr>
          <w:rFonts w:cs="Arial"/>
          <w:lang w:val="en-GB"/>
        </w:rPr>
        <w:t xml:space="preserve">patients </w:t>
      </w:r>
      <w:r w:rsidRPr="00655238">
        <w:rPr>
          <w:rFonts w:cs="Arial"/>
          <w:lang w:val="en-GB"/>
        </w:rPr>
        <w:t>was observed</w:t>
      </w:r>
      <w:r>
        <w:rPr>
          <w:rFonts w:cs="Arial"/>
          <w:lang w:val="en-GB"/>
        </w:rPr>
        <w:t xml:space="preserve"> following treatment, from being distributed all over the epidermis to being defined to the basal layer as also was </w:t>
      </w:r>
      <w:r w:rsidRPr="00655238">
        <w:rPr>
          <w:rFonts w:cs="Arial"/>
          <w:lang w:val="en-GB"/>
        </w:rPr>
        <w:t xml:space="preserve">found in HC skin biopsies. </w:t>
      </w:r>
    </w:p>
    <w:p w14:paraId="75F6AB98" w14:textId="77777777" w:rsidR="00ED7159" w:rsidRPr="00655238" w:rsidRDefault="00ED7159" w:rsidP="00ED7159">
      <w:pPr>
        <w:rPr>
          <w:lang w:val="en-GB"/>
        </w:rPr>
      </w:pPr>
      <w:r w:rsidRPr="00655238">
        <w:rPr>
          <w:rFonts w:cs="Arial"/>
          <w:lang w:val="en-GB"/>
        </w:rPr>
        <w:t xml:space="preserve">Taken together, this research details the changes in circulatory T cells and the microenvironment in psoriatic plaques, both </w:t>
      </w:r>
      <w:r>
        <w:rPr>
          <w:rFonts w:cs="Arial"/>
          <w:lang w:val="en-GB"/>
        </w:rPr>
        <w:t>at</w:t>
      </w:r>
      <w:r w:rsidRPr="00655238">
        <w:rPr>
          <w:rFonts w:cs="Arial"/>
          <w:lang w:val="en-GB"/>
        </w:rPr>
        <w:t xml:space="preserve"> cellular </w:t>
      </w:r>
      <w:r>
        <w:rPr>
          <w:rFonts w:cs="Arial"/>
          <w:lang w:val="en-GB"/>
        </w:rPr>
        <w:t xml:space="preserve">and molecular </w:t>
      </w:r>
      <w:r w:rsidRPr="00655238">
        <w:rPr>
          <w:rFonts w:cs="Arial"/>
          <w:lang w:val="en-GB"/>
        </w:rPr>
        <w:t xml:space="preserve">levels, that occur concomitant to phototherapy. We document the secretory potential of PBMCs and keratinocytes of immune biomarkers after stimulation that mimics the psoriasis microenvironment. Furthermore, the immunomodulatory properties of LL-37 on secretion and intracellular signalling pathway activation are described, both in keratinocytes and PBMCs, as well as the biological expression of LL-37 in psoriatic skin. A more detailed understanding of the fundamental pathways that contribute to the pathogenesis of psoriasis </w:t>
      </w:r>
      <w:r>
        <w:rPr>
          <w:rFonts w:cs="Arial"/>
          <w:lang w:val="en-GB"/>
        </w:rPr>
        <w:t>is a driving force in more</w:t>
      </w:r>
      <w:r w:rsidRPr="00655238">
        <w:rPr>
          <w:rFonts w:cs="Arial"/>
          <w:lang w:val="en-GB"/>
        </w:rPr>
        <w:t xml:space="preserve"> focused therapy. The effects of immunomodulatory agents such as LL-37 need to be mapped out in diverse biological mimicking situations, and we </w:t>
      </w:r>
      <w:r>
        <w:rPr>
          <w:rFonts w:cs="Arial"/>
          <w:lang w:val="en-GB"/>
        </w:rPr>
        <w:t>think</w:t>
      </w:r>
      <w:r w:rsidRPr="00655238">
        <w:rPr>
          <w:rFonts w:cs="Arial"/>
          <w:lang w:val="en-GB"/>
        </w:rPr>
        <w:t xml:space="preserve"> that we have contributed to this field. </w:t>
      </w:r>
      <w:r>
        <w:rPr>
          <w:rFonts w:cs="Arial"/>
          <w:lang w:val="en-GB"/>
        </w:rPr>
        <w:t>T</w:t>
      </w:r>
      <w:r w:rsidRPr="00655238">
        <w:rPr>
          <w:rFonts w:cs="Arial"/>
          <w:lang w:val="en-GB"/>
        </w:rPr>
        <w:t xml:space="preserve">his research adds to the basic knowledge </w:t>
      </w:r>
      <w:r>
        <w:rPr>
          <w:rFonts w:cs="Arial"/>
          <w:lang w:val="en-GB"/>
        </w:rPr>
        <w:t>regarding</w:t>
      </w:r>
      <w:r w:rsidRPr="00655238">
        <w:rPr>
          <w:rFonts w:cs="Arial"/>
          <w:lang w:val="en-GB"/>
        </w:rPr>
        <w:t xml:space="preserve"> the pathogenesis of psoriasis, concerning </w:t>
      </w:r>
      <w:r>
        <w:rPr>
          <w:rFonts w:cs="Arial"/>
          <w:lang w:val="en-GB"/>
        </w:rPr>
        <w:t>cellular and molecular changes occurring following</w:t>
      </w:r>
      <w:r w:rsidRPr="00655238">
        <w:rPr>
          <w:rFonts w:cs="Arial"/>
          <w:lang w:val="en-GB"/>
        </w:rPr>
        <w:t xml:space="preserve"> psoriasis treat</w:t>
      </w:r>
      <w:r>
        <w:rPr>
          <w:rFonts w:cs="Arial"/>
          <w:lang w:val="en-GB"/>
        </w:rPr>
        <w:t>ment</w:t>
      </w:r>
      <w:r w:rsidRPr="00655238">
        <w:rPr>
          <w:rFonts w:cs="Arial"/>
          <w:lang w:val="en-GB"/>
        </w:rPr>
        <w:t xml:space="preserve">, and what effects different </w:t>
      </w:r>
      <w:r>
        <w:rPr>
          <w:rFonts w:cs="Arial"/>
          <w:lang w:val="en-GB"/>
        </w:rPr>
        <w:t>inflammatory microenvironments a</w:t>
      </w:r>
      <w:r w:rsidRPr="00655238">
        <w:rPr>
          <w:rFonts w:cs="Arial"/>
          <w:lang w:val="en-GB"/>
        </w:rPr>
        <w:t xml:space="preserve">nd LL-37 have </w:t>
      </w:r>
      <w:r>
        <w:rPr>
          <w:rFonts w:cs="Arial"/>
          <w:lang w:val="en-GB"/>
        </w:rPr>
        <w:t>there</w:t>
      </w:r>
      <w:r w:rsidRPr="00655238">
        <w:rPr>
          <w:rFonts w:cs="Arial"/>
          <w:lang w:val="en-GB"/>
        </w:rPr>
        <w:t xml:space="preserve">on. </w:t>
      </w:r>
    </w:p>
    <w:bookmarkEnd w:id="6"/>
    <w:p w14:paraId="1321CC0D" w14:textId="77777777" w:rsidR="00ED7159" w:rsidRPr="00655238" w:rsidRDefault="00ED7159" w:rsidP="00ED7159">
      <w:pPr>
        <w:pStyle w:val="Normal-Fyrstalnaeftirkaflaskil"/>
        <w:rPr>
          <w:lang w:val="en-GB"/>
        </w:rPr>
      </w:pPr>
    </w:p>
    <w:p w14:paraId="129DBC82" w14:textId="77777777" w:rsidR="00ED7159" w:rsidRPr="00655238" w:rsidRDefault="00ED7159" w:rsidP="00ED7159">
      <w:pPr>
        <w:pStyle w:val="Normal-Fyrstalnaeftirkaflaskil"/>
        <w:rPr>
          <w:b/>
          <w:lang w:val="en-GB"/>
        </w:rPr>
      </w:pPr>
      <w:r w:rsidRPr="00655238">
        <w:rPr>
          <w:b/>
          <w:lang w:val="en-GB"/>
        </w:rPr>
        <w:t xml:space="preserve">Keywords: </w:t>
      </w:r>
    </w:p>
    <w:p w14:paraId="48557A07" w14:textId="77777777" w:rsidR="00ED7159" w:rsidRPr="00655238" w:rsidRDefault="00ED7159" w:rsidP="00ED7159">
      <w:pPr>
        <w:rPr>
          <w:lang w:val="en-GB"/>
        </w:rPr>
        <w:sectPr w:rsidR="00ED7159" w:rsidRPr="00655238" w:rsidSect="00ED7159">
          <w:footerReference w:type="default" r:id="rId14"/>
          <w:type w:val="oddPage"/>
          <w:pgSz w:w="9979" w:h="14175" w:code="34"/>
          <w:pgMar w:top="1474" w:right="1474" w:bottom="1474" w:left="1644" w:header="680" w:footer="510" w:gutter="0"/>
          <w:cols w:space="708"/>
          <w:docGrid w:linePitch="360"/>
        </w:sectPr>
      </w:pPr>
      <w:r w:rsidRPr="00655238">
        <w:rPr>
          <w:lang w:val="en-GB"/>
        </w:rPr>
        <w:t xml:space="preserve">Psoriasis, LL-37, immune biomarkers, T cells, </w:t>
      </w:r>
      <w:r>
        <w:rPr>
          <w:lang w:val="en-GB"/>
        </w:rPr>
        <w:t xml:space="preserve">keratinocytes, </w:t>
      </w:r>
      <w:r w:rsidRPr="00655238">
        <w:rPr>
          <w:lang w:val="en-GB"/>
        </w:rPr>
        <w:t>phototherapy</w:t>
      </w:r>
    </w:p>
    <w:p w14:paraId="42B6AD73" w14:textId="77777777" w:rsidR="00BA0A5F" w:rsidRPr="00316378" w:rsidRDefault="00BA0A5F" w:rsidP="006946D3"/>
    <w:p w14:paraId="42B6AD74" w14:textId="77777777" w:rsidR="007036FF" w:rsidRPr="00316378" w:rsidRDefault="007036FF">
      <w:pPr>
        <w:pStyle w:val="Heading1-nnmerabirtingar"/>
        <w:sectPr w:rsidR="007036FF" w:rsidRPr="00316378" w:rsidSect="00B163FB">
          <w:footerReference w:type="default" r:id="rId15"/>
          <w:type w:val="oddPage"/>
          <w:pgSz w:w="9979" w:h="14175" w:code="34"/>
          <w:pgMar w:top="1134" w:right="1134" w:bottom="1134" w:left="1418" w:header="680" w:footer="510" w:gutter="0"/>
          <w:pgNumType w:fmt="lowerRoman"/>
          <w:cols w:space="708"/>
          <w:titlePg/>
          <w:docGrid w:linePitch="360"/>
        </w:sectPr>
      </w:pPr>
      <w:bookmarkStart w:id="7" w:name="_Toc223923941"/>
    </w:p>
    <w:p w14:paraId="15696E43" w14:textId="77777777" w:rsidR="00ED7159" w:rsidRDefault="00ED7159" w:rsidP="00ED7159">
      <w:pPr>
        <w:pStyle w:val="Heading1-nnmerabirtingar"/>
        <w:rPr>
          <w:szCs w:val="28"/>
        </w:rPr>
      </w:pPr>
      <w:bookmarkStart w:id="8" w:name="_Toc184633314"/>
      <w:bookmarkStart w:id="9" w:name="_Toc184909080"/>
      <w:bookmarkStart w:id="10" w:name="_Toc223923939"/>
      <w:r w:rsidRPr="00655238">
        <w:rPr>
          <w:szCs w:val="28"/>
        </w:rPr>
        <w:t>Acknowledgements</w:t>
      </w:r>
      <w:bookmarkEnd w:id="8"/>
      <w:bookmarkEnd w:id="9"/>
    </w:p>
    <w:p w14:paraId="08B7ABF4" w14:textId="77777777" w:rsidR="00ED7159" w:rsidRPr="003B1FF5" w:rsidRDefault="00ED7159" w:rsidP="00ED7159">
      <w:pPr>
        <w:rPr>
          <w:lang w:val="en-GB"/>
        </w:rPr>
      </w:pPr>
      <w:r w:rsidRPr="003B1FF5">
        <w:rPr>
          <w:lang w:val="en-GB"/>
        </w:rPr>
        <w:t>This project was performed at the Department of Immunology at Landspítali – The National University of Iceland under the supervision of professors Jóna Freysdóttir and Björn Rúnar Lúðvíksson. I am deeply thankful that they recogni</w:t>
      </w:r>
      <w:r>
        <w:rPr>
          <w:lang w:val="en-GB"/>
        </w:rPr>
        <w:t>s</w:t>
      </w:r>
      <w:r w:rsidRPr="003B1FF5">
        <w:rPr>
          <w:lang w:val="en-GB"/>
        </w:rPr>
        <w:t xml:space="preserve">ed the scientific curiosity within me and guided me with their critical thinking and scientific dialogue towards a career in science. Their supervision and leadership have strengthened me as a scientist. This project was funded by the Icelandic Research Fund and Landspítali University Hospital Research Fund. </w:t>
      </w:r>
    </w:p>
    <w:p w14:paraId="094C582E" w14:textId="77777777" w:rsidR="00ED7159" w:rsidRPr="003B1FF5" w:rsidRDefault="00ED7159" w:rsidP="00ED7159">
      <w:r w:rsidRPr="003B1FF5">
        <w:rPr>
          <w:lang w:val="en-GB"/>
        </w:rPr>
        <w:t>The members of my doctoral committee, professor Guðmundur Hrafn Guðmundsson, professor Ingibjörg Harðardóttir and Una Bjarnadóttir, PhD, have my deepest thanks. Their instruction and constructive feedback were invaluable in my work. Their eye for details is unparalleled.</w:t>
      </w:r>
    </w:p>
    <w:p w14:paraId="50DF9A73" w14:textId="77777777" w:rsidR="00ED7159" w:rsidRDefault="00ED7159" w:rsidP="00ED7159">
      <w:pPr>
        <w:rPr>
          <w:lang w:val="en-GB"/>
        </w:rPr>
      </w:pPr>
      <w:r w:rsidRPr="003B1FF5">
        <w:rPr>
          <w:lang w:val="en-GB"/>
        </w:rPr>
        <w:t>I thank my friends and coworkers at the Department of immunology that have supported me through the years. Siggeir, Stefanía, Auður, Arna and all the students that have passed through department over the years, thank you for th</w:t>
      </w:r>
      <w:r>
        <w:rPr>
          <w:lang w:val="en-GB"/>
        </w:rPr>
        <w:t xml:space="preserve">e conversations and fun we have had.  </w:t>
      </w:r>
    </w:p>
    <w:p w14:paraId="2D352165" w14:textId="77777777" w:rsidR="00ED7159" w:rsidRPr="003B1FF5" w:rsidRDefault="00ED7159" w:rsidP="00ED7159">
      <w:pPr>
        <w:rPr>
          <w:lang w:val="en-GB"/>
        </w:rPr>
      </w:pPr>
      <w:r>
        <w:rPr>
          <w:lang w:val="en-GB"/>
        </w:rPr>
        <w:t>My family that has stood by me through the years, Guðrún, Herdís and Per, Herborg, Jóhann and Iðunn, and my mother, Herborg and Úlfar, I want to thank you for always being there for me du</w:t>
      </w:r>
      <w:r w:rsidRPr="004E79D9">
        <w:rPr>
          <w:lang w:val="en-GB"/>
        </w:rPr>
        <w:t>ring this journey. Lastly, I want to thank Svanur</w:t>
      </w:r>
      <w:r>
        <w:rPr>
          <w:lang w:val="en-GB"/>
        </w:rPr>
        <w:t>, my rock and my love,</w:t>
      </w:r>
      <w:r w:rsidRPr="004E79D9">
        <w:rPr>
          <w:lang w:val="en-GB"/>
        </w:rPr>
        <w:t xml:space="preserve"> for his continuous encouragement</w:t>
      </w:r>
      <w:r>
        <w:rPr>
          <w:lang w:val="en-GB"/>
        </w:rPr>
        <w:t xml:space="preserve"> </w:t>
      </w:r>
      <w:r w:rsidRPr="00460056">
        <w:rPr>
          <w:lang w:val="en-GB"/>
        </w:rPr>
        <w:t>and unwavering support</w:t>
      </w:r>
      <w:r>
        <w:rPr>
          <w:lang w:val="en-GB"/>
        </w:rPr>
        <w:t>. I couldn´t have done is without you. You have all helped me through this process and a part of this thesis belongs to you.</w:t>
      </w:r>
    </w:p>
    <w:p w14:paraId="42B6AD79" w14:textId="77777777" w:rsidR="000E7848" w:rsidRPr="00316378" w:rsidRDefault="000E7848" w:rsidP="007D216B">
      <w:pPr>
        <w:spacing w:after="0" w:line="240" w:lineRule="auto"/>
        <w:rPr>
          <w:b/>
          <w:bCs/>
          <w:kern w:val="32"/>
        </w:rPr>
        <w:sectPr w:rsidR="000E7848" w:rsidRPr="00316378" w:rsidSect="00B163FB">
          <w:type w:val="oddPage"/>
          <w:pgSz w:w="9979" w:h="14175" w:code="34"/>
          <w:pgMar w:top="1134" w:right="1134" w:bottom="1134" w:left="1418" w:header="680" w:footer="510" w:gutter="0"/>
          <w:pgNumType w:fmt="lowerRoman"/>
          <w:cols w:space="708"/>
          <w:titlePg/>
          <w:docGrid w:linePitch="360"/>
        </w:sectPr>
      </w:pPr>
    </w:p>
    <w:p w14:paraId="42B6AD7A" w14:textId="77777777" w:rsidR="00150580" w:rsidRPr="00316378" w:rsidRDefault="00FB1A7B">
      <w:pPr>
        <w:pStyle w:val="Heading1-nnmerabirtingar"/>
      </w:pPr>
      <w:bookmarkStart w:id="11" w:name="_Toc108607628"/>
      <w:bookmarkStart w:id="12" w:name="_Toc184909081"/>
      <w:bookmarkEnd w:id="7"/>
      <w:bookmarkEnd w:id="10"/>
      <w:r w:rsidRPr="00316378">
        <w:t>Contents</w:t>
      </w:r>
      <w:bookmarkEnd w:id="11"/>
      <w:bookmarkEnd w:id="12"/>
    </w:p>
    <w:p w14:paraId="372F543A" w14:textId="477E8AB0" w:rsidR="008F67E6" w:rsidRDefault="009B603C">
      <w:pPr>
        <w:pStyle w:val="TOC1"/>
        <w:rPr>
          <w:rFonts w:asciiTheme="minorHAnsi" w:eastAsiaTheme="minorEastAsia" w:hAnsiTheme="minorHAnsi" w:cstheme="minorBidi"/>
          <w:b w:val="0"/>
          <w:bCs w:val="0"/>
          <w:noProof/>
          <w:kern w:val="2"/>
          <w:sz w:val="24"/>
          <w:szCs w:val="24"/>
          <w:lang w:val="is-IS" w:eastAsia="is-IS"/>
          <w14:ligatures w14:val="standardContextual"/>
        </w:rPr>
      </w:pPr>
      <w:r>
        <w:rPr>
          <w:caps/>
        </w:rPr>
        <w:fldChar w:fldCharType="begin"/>
      </w:r>
      <w:r>
        <w:rPr>
          <w:caps/>
        </w:rPr>
        <w:instrText xml:space="preserve"> TOC \o "1-3" \h \z \u </w:instrText>
      </w:r>
      <w:r>
        <w:rPr>
          <w:caps/>
        </w:rPr>
        <w:fldChar w:fldCharType="separate"/>
      </w:r>
      <w:hyperlink w:anchor="_Toc184909078" w:history="1">
        <w:r w:rsidR="008F67E6" w:rsidRPr="00D266C0">
          <w:rPr>
            <w:rStyle w:val="Hyperlink"/>
            <w:noProof/>
          </w:rPr>
          <w:t>Ágrip</w:t>
        </w:r>
        <w:r w:rsidR="008F67E6">
          <w:rPr>
            <w:noProof/>
            <w:webHidden/>
          </w:rPr>
          <w:tab/>
        </w:r>
        <w:r w:rsidR="008F67E6">
          <w:rPr>
            <w:noProof/>
            <w:webHidden/>
          </w:rPr>
          <w:fldChar w:fldCharType="begin"/>
        </w:r>
        <w:r w:rsidR="008F67E6">
          <w:rPr>
            <w:noProof/>
            <w:webHidden/>
          </w:rPr>
          <w:instrText xml:space="preserve"> PAGEREF _Toc184909078 \h </w:instrText>
        </w:r>
        <w:r w:rsidR="008F67E6">
          <w:rPr>
            <w:noProof/>
            <w:webHidden/>
          </w:rPr>
        </w:r>
        <w:r w:rsidR="008F67E6">
          <w:rPr>
            <w:noProof/>
            <w:webHidden/>
          </w:rPr>
          <w:fldChar w:fldCharType="separate"/>
        </w:r>
        <w:r w:rsidR="008F67E6">
          <w:rPr>
            <w:noProof/>
            <w:webHidden/>
          </w:rPr>
          <w:t>3</w:t>
        </w:r>
        <w:r w:rsidR="008F67E6">
          <w:rPr>
            <w:noProof/>
            <w:webHidden/>
          </w:rPr>
          <w:fldChar w:fldCharType="end"/>
        </w:r>
      </w:hyperlink>
    </w:p>
    <w:p w14:paraId="2DBF17AD" w14:textId="0B952C66"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79" w:history="1">
        <w:r w:rsidRPr="00D266C0">
          <w:rPr>
            <w:rStyle w:val="Hyperlink"/>
            <w:noProof/>
          </w:rPr>
          <w:t>Abstract</w:t>
        </w:r>
        <w:r>
          <w:rPr>
            <w:noProof/>
            <w:webHidden/>
          </w:rPr>
          <w:tab/>
        </w:r>
        <w:r>
          <w:rPr>
            <w:noProof/>
            <w:webHidden/>
          </w:rPr>
          <w:fldChar w:fldCharType="begin"/>
        </w:r>
        <w:r>
          <w:rPr>
            <w:noProof/>
            <w:webHidden/>
          </w:rPr>
          <w:instrText xml:space="preserve"> PAGEREF _Toc184909079 \h </w:instrText>
        </w:r>
        <w:r>
          <w:rPr>
            <w:noProof/>
            <w:webHidden/>
          </w:rPr>
        </w:r>
        <w:r>
          <w:rPr>
            <w:noProof/>
            <w:webHidden/>
          </w:rPr>
          <w:fldChar w:fldCharType="separate"/>
        </w:r>
        <w:r>
          <w:rPr>
            <w:noProof/>
            <w:webHidden/>
          </w:rPr>
          <w:t>5</w:t>
        </w:r>
        <w:r>
          <w:rPr>
            <w:noProof/>
            <w:webHidden/>
          </w:rPr>
          <w:fldChar w:fldCharType="end"/>
        </w:r>
      </w:hyperlink>
    </w:p>
    <w:p w14:paraId="16FC2330" w14:textId="69BAC517"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0" w:history="1">
        <w:r w:rsidRPr="00D266C0">
          <w:rPr>
            <w:rStyle w:val="Hyperlink"/>
            <w:noProof/>
          </w:rPr>
          <w:t>Acknowledgements</w:t>
        </w:r>
        <w:r>
          <w:rPr>
            <w:noProof/>
            <w:webHidden/>
          </w:rPr>
          <w:tab/>
        </w:r>
        <w:r>
          <w:rPr>
            <w:noProof/>
            <w:webHidden/>
          </w:rPr>
          <w:fldChar w:fldCharType="begin"/>
        </w:r>
        <w:r>
          <w:rPr>
            <w:noProof/>
            <w:webHidden/>
          </w:rPr>
          <w:instrText xml:space="preserve"> PAGEREF _Toc184909080 \h </w:instrText>
        </w:r>
        <w:r>
          <w:rPr>
            <w:noProof/>
            <w:webHidden/>
          </w:rPr>
        </w:r>
        <w:r>
          <w:rPr>
            <w:noProof/>
            <w:webHidden/>
          </w:rPr>
          <w:fldChar w:fldCharType="separate"/>
        </w:r>
        <w:r>
          <w:rPr>
            <w:noProof/>
            <w:webHidden/>
          </w:rPr>
          <w:t>xi</w:t>
        </w:r>
        <w:r>
          <w:rPr>
            <w:noProof/>
            <w:webHidden/>
          </w:rPr>
          <w:fldChar w:fldCharType="end"/>
        </w:r>
      </w:hyperlink>
    </w:p>
    <w:p w14:paraId="61DEAC05" w14:textId="3C54E0B9"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1" w:history="1">
        <w:r w:rsidRPr="00D266C0">
          <w:rPr>
            <w:rStyle w:val="Hyperlink"/>
            <w:noProof/>
          </w:rPr>
          <w:t>Contents</w:t>
        </w:r>
        <w:r>
          <w:rPr>
            <w:noProof/>
            <w:webHidden/>
          </w:rPr>
          <w:tab/>
        </w:r>
        <w:r>
          <w:rPr>
            <w:noProof/>
            <w:webHidden/>
          </w:rPr>
          <w:fldChar w:fldCharType="begin"/>
        </w:r>
        <w:r>
          <w:rPr>
            <w:noProof/>
            <w:webHidden/>
          </w:rPr>
          <w:instrText xml:space="preserve"> PAGEREF _Toc184909081 \h </w:instrText>
        </w:r>
        <w:r>
          <w:rPr>
            <w:noProof/>
            <w:webHidden/>
          </w:rPr>
        </w:r>
        <w:r>
          <w:rPr>
            <w:noProof/>
            <w:webHidden/>
          </w:rPr>
          <w:fldChar w:fldCharType="separate"/>
        </w:r>
        <w:r>
          <w:rPr>
            <w:noProof/>
            <w:webHidden/>
          </w:rPr>
          <w:t>xiii</w:t>
        </w:r>
        <w:r>
          <w:rPr>
            <w:noProof/>
            <w:webHidden/>
          </w:rPr>
          <w:fldChar w:fldCharType="end"/>
        </w:r>
      </w:hyperlink>
    </w:p>
    <w:p w14:paraId="367A35E0" w14:textId="78B57C23"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2" w:history="1">
        <w:r w:rsidRPr="00D266C0">
          <w:rPr>
            <w:rStyle w:val="Hyperlink"/>
            <w:noProof/>
          </w:rPr>
          <w:t>List of abbreviations</w:t>
        </w:r>
        <w:r>
          <w:rPr>
            <w:noProof/>
            <w:webHidden/>
          </w:rPr>
          <w:tab/>
        </w:r>
        <w:r>
          <w:rPr>
            <w:noProof/>
            <w:webHidden/>
          </w:rPr>
          <w:fldChar w:fldCharType="begin"/>
        </w:r>
        <w:r>
          <w:rPr>
            <w:noProof/>
            <w:webHidden/>
          </w:rPr>
          <w:instrText xml:space="preserve"> PAGEREF _Toc184909082 \h </w:instrText>
        </w:r>
        <w:r>
          <w:rPr>
            <w:noProof/>
            <w:webHidden/>
          </w:rPr>
        </w:r>
        <w:r>
          <w:rPr>
            <w:noProof/>
            <w:webHidden/>
          </w:rPr>
          <w:fldChar w:fldCharType="separate"/>
        </w:r>
        <w:r>
          <w:rPr>
            <w:noProof/>
            <w:webHidden/>
          </w:rPr>
          <w:t>xvii</w:t>
        </w:r>
        <w:r>
          <w:rPr>
            <w:noProof/>
            <w:webHidden/>
          </w:rPr>
          <w:fldChar w:fldCharType="end"/>
        </w:r>
      </w:hyperlink>
    </w:p>
    <w:p w14:paraId="0971A819" w14:textId="2BFDBB4A"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3" w:history="1">
        <w:r w:rsidRPr="00D266C0">
          <w:rPr>
            <w:rStyle w:val="Hyperlink"/>
            <w:noProof/>
          </w:rPr>
          <w:t>List of Figures</w:t>
        </w:r>
        <w:r>
          <w:rPr>
            <w:noProof/>
            <w:webHidden/>
          </w:rPr>
          <w:tab/>
        </w:r>
        <w:r>
          <w:rPr>
            <w:noProof/>
            <w:webHidden/>
          </w:rPr>
          <w:fldChar w:fldCharType="begin"/>
        </w:r>
        <w:r>
          <w:rPr>
            <w:noProof/>
            <w:webHidden/>
          </w:rPr>
          <w:instrText xml:space="preserve"> PAGEREF _Toc184909083 \h </w:instrText>
        </w:r>
        <w:r>
          <w:rPr>
            <w:noProof/>
            <w:webHidden/>
          </w:rPr>
        </w:r>
        <w:r>
          <w:rPr>
            <w:noProof/>
            <w:webHidden/>
          </w:rPr>
          <w:fldChar w:fldCharType="separate"/>
        </w:r>
        <w:r>
          <w:rPr>
            <w:noProof/>
            <w:webHidden/>
          </w:rPr>
          <w:t>xix</w:t>
        </w:r>
        <w:r>
          <w:rPr>
            <w:noProof/>
            <w:webHidden/>
          </w:rPr>
          <w:fldChar w:fldCharType="end"/>
        </w:r>
      </w:hyperlink>
    </w:p>
    <w:p w14:paraId="684A72C3" w14:textId="601116F7"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4" w:history="1">
        <w:r w:rsidRPr="00D266C0">
          <w:rPr>
            <w:rStyle w:val="Hyperlink"/>
            <w:noProof/>
          </w:rPr>
          <w:t>List of Tables</w:t>
        </w:r>
        <w:r>
          <w:rPr>
            <w:noProof/>
            <w:webHidden/>
          </w:rPr>
          <w:tab/>
        </w:r>
        <w:r>
          <w:rPr>
            <w:noProof/>
            <w:webHidden/>
          </w:rPr>
          <w:fldChar w:fldCharType="begin"/>
        </w:r>
        <w:r>
          <w:rPr>
            <w:noProof/>
            <w:webHidden/>
          </w:rPr>
          <w:instrText xml:space="preserve"> PAGEREF _Toc184909084 \h </w:instrText>
        </w:r>
        <w:r>
          <w:rPr>
            <w:noProof/>
            <w:webHidden/>
          </w:rPr>
        </w:r>
        <w:r>
          <w:rPr>
            <w:noProof/>
            <w:webHidden/>
          </w:rPr>
          <w:fldChar w:fldCharType="separate"/>
        </w:r>
        <w:r>
          <w:rPr>
            <w:noProof/>
            <w:webHidden/>
          </w:rPr>
          <w:t>xx</w:t>
        </w:r>
        <w:r>
          <w:rPr>
            <w:noProof/>
            <w:webHidden/>
          </w:rPr>
          <w:fldChar w:fldCharType="end"/>
        </w:r>
      </w:hyperlink>
    </w:p>
    <w:p w14:paraId="0B219F13" w14:textId="2B3EAFAF"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5" w:history="1">
        <w:r w:rsidRPr="00D266C0">
          <w:rPr>
            <w:rStyle w:val="Hyperlink"/>
            <w:noProof/>
          </w:rPr>
          <w:t>List of original papers</w:t>
        </w:r>
        <w:r>
          <w:rPr>
            <w:noProof/>
            <w:webHidden/>
          </w:rPr>
          <w:tab/>
        </w:r>
        <w:r>
          <w:rPr>
            <w:noProof/>
            <w:webHidden/>
          </w:rPr>
          <w:fldChar w:fldCharType="begin"/>
        </w:r>
        <w:r>
          <w:rPr>
            <w:noProof/>
            <w:webHidden/>
          </w:rPr>
          <w:instrText xml:space="preserve"> PAGEREF _Toc184909085 \h </w:instrText>
        </w:r>
        <w:r>
          <w:rPr>
            <w:noProof/>
            <w:webHidden/>
          </w:rPr>
        </w:r>
        <w:r>
          <w:rPr>
            <w:noProof/>
            <w:webHidden/>
          </w:rPr>
          <w:fldChar w:fldCharType="separate"/>
        </w:r>
        <w:r>
          <w:rPr>
            <w:noProof/>
            <w:webHidden/>
          </w:rPr>
          <w:t>xxi</w:t>
        </w:r>
        <w:r>
          <w:rPr>
            <w:noProof/>
            <w:webHidden/>
          </w:rPr>
          <w:fldChar w:fldCharType="end"/>
        </w:r>
      </w:hyperlink>
    </w:p>
    <w:p w14:paraId="23E05586" w14:textId="059052E9"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6" w:history="1">
        <w:r w:rsidRPr="00D266C0">
          <w:rPr>
            <w:rStyle w:val="Hyperlink"/>
            <w:noProof/>
          </w:rPr>
          <w:t>Declaration of contribution</w:t>
        </w:r>
        <w:r>
          <w:rPr>
            <w:noProof/>
            <w:webHidden/>
          </w:rPr>
          <w:tab/>
        </w:r>
        <w:r>
          <w:rPr>
            <w:noProof/>
            <w:webHidden/>
          </w:rPr>
          <w:fldChar w:fldCharType="begin"/>
        </w:r>
        <w:r>
          <w:rPr>
            <w:noProof/>
            <w:webHidden/>
          </w:rPr>
          <w:instrText xml:space="preserve"> PAGEREF _Toc184909086 \h </w:instrText>
        </w:r>
        <w:r>
          <w:rPr>
            <w:noProof/>
            <w:webHidden/>
          </w:rPr>
        </w:r>
        <w:r>
          <w:rPr>
            <w:noProof/>
            <w:webHidden/>
          </w:rPr>
          <w:fldChar w:fldCharType="separate"/>
        </w:r>
        <w:r>
          <w:rPr>
            <w:noProof/>
            <w:webHidden/>
          </w:rPr>
          <w:t>xxii</w:t>
        </w:r>
        <w:r>
          <w:rPr>
            <w:noProof/>
            <w:webHidden/>
          </w:rPr>
          <w:fldChar w:fldCharType="end"/>
        </w:r>
      </w:hyperlink>
    </w:p>
    <w:p w14:paraId="703DC34E" w14:textId="3C70E93B"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087" w:history="1">
        <w:r w:rsidRPr="00D266C0">
          <w:rPr>
            <w:rStyle w:val="Hyperlink"/>
            <w:noProof/>
            <w:lang w:val="en-GB"/>
          </w:rPr>
          <w:t>1</w:t>
        </w:r>
        <w:r>
          <w:rPr>
            <w:rFonts w:asciiTheme="minorHAnsi" w:eastAsiaTheme="minorEastAsia" w:hAnsiTheme="minorHAnsi" w:cstheme="minorBidi"/>
            <w:b w:val="0"/>
            <w:bCs w:val="0"/>
            <w:noProof/>
            <w:kern w:val="2"/>
            <w:sz w:val="24"/>
            <w:szCs w:val="24"/>
            <w:lang w:val="is-IS" w:eastAsia="is-IS"/>
            <w14:ligatures w14:val="standardContextual"/>
          </w:rPr>
          <w:tab/>
        </w:r>
        <w:r w:rsidRPr="00D266C0">
          <w:rPr>
            <w:rStyle w:val="Hyperlink"/>
            <w:noProof/>
            <w:lang w:val="en-GB"/>
          </w:rPr>
          <w:t>Introduction</w:t>
        </w:r>
        <w:r>
          <w:rPr>
            <w:noProof/>
            <w:webHidden/>
          </w:rPr>
          <w:tab/>
        </w:r>
        <w:r>
          <w:rPr>
            <w:noProof/>
            <w:webHidden/>
          </w:rPr>
          <w:fldChar w:fldCharType="begin"/>
        </w:r>
        <w:r>
          <w:rPr>
            <w:noProof/>
            <w:webHidden/>
          </w:rPr>
          <w:instrText xml:space="preserve"> PAGEREF _Toc184909087 \h </w:instrText>
        </w:r>
        <w:r>
          <w:rPr>
            <w:noProof/>
            <w:webHidden/>
          </w:rPr>
        </w:r>
        <w:r>
          <w:rPr>
            <w:noProof/>
            <w:webHidden/>
          </w:rPr>
          <w:fldChar w:fldCharType="separate"/>
        </w:r>
        <w:r>
          <w:rPr>
            <w:noProof/>
            <w:webHidden/>
          </w:rPr>
          <w:t>1</w:t>
        </w:r>
        <w:r>
          <w:rPr>
            <w:noProof/>
            <w:webHidden/>
          </w:rPr>
          <w:fldChar w:fldCharType="end"/>
        </w:r>
      </w:hyperlink>
    </w:p>
    <w:p w14:paraId="0C7A6812" w14:textId="4BF277DD"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88" w:history="1">
        <w:r w:rsidRPr="00D266C0">
          <w:rPr>
            <w:rStyle w:val="Hyperlink"/>
            <w:noProof/>
            <w:lang w:val="en-GB"/>
          </w:rPr>
          <w:t>1.1</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Psoriasis</w:t>
        </w:r>
        <w:r>
          <w:rPr>
            <w:noProof/>
            <w:webHidden/>
          </w:rPr>
          <w:tab/>
        </w:r>
        <w:r>
          <w:rPr>
            <w:noProof/>
            <w:webHidden/>
          </w:rPr>
          <w:fldChar w:fldCharType="begin"/>
        </w:r>
        <w:r>
          <w:rPr>
            <w:noProof/>
            <w:webHidden/>
          </w:rPr>
          <w:instrText xml:space="preserve"> PAGEREF _Toc184909088 \h </w:instrText>
        </w:r>
        <w:r>
          <w:rPr>
            <w:noProof/>
            <w:webHidden/>
          </w:rPr>
        </w:r>
        <w:r>
          <w:rPr>
            <w:noProof/>
            <w:webHidden/>
          </w:rPr>
          <w:fldChar w:fldCharType="separate"/>
        </w:r>
        <w:r>
          <w:rPr>
            <w:noProof/>
            <w:webHidden/>
          </w:rPr>
          <w:t>1</w:t>
        </w:r>
        <w:r>
          <w:rPr>
            <w:noProof/>
            <w:webHidden/>
          </w:rPr>
          <w:fldChar w:fldCharType="end"/>
        </w:r>
      </w:hyperlink>
    </w:p>
    <w:p w14:paraId="4EF74132" w14:textId="379A7C1A"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89" w:history="1">
        <w:r w:rsidRPr="00D266C0">
          <w:rPr>
            <w:rStyle w:val="Hyperlink"/>
            <w:noProof/>
            <w:lang w:val="en-GB"/>
          </w:rPr>
          <w:t>1.2</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Different types of psoriasis</w:t>
        </w:r>
        <w:r>
          <w:rPr>
            <w:noProof/>
            <w:webHidden/>
          </w:rPr>
          <w:tab/>
        </w:r>
        <w:r>
          <w:rPr>
            <w:noProof/>
            <w:webHidden/>
          </w:rPr>
          <w:fldChar w:fldCharType="begin"/>
        </w:r>
        <w:r>
          <w:rPr>
            <w:noProof/>
            <w:webHidden/>
          </w:rPr>
          <w:instrText xml:space="preserve"> PAGEREF _Toc184909089 \h </w:instrText>
        </w:r>
        <w:r>
          <w:rPr>
            <w:noProof/>
            <w:webHidden/>
          </w:rPr>
        </w:r>
        <w:r>
          <w:rPr>
            <w:noProof/>
            <w:webHidden/>
          </w:rPr>
          <w:fldChar w:fldCharType="separate"/>
        </w:r>
        <w:r>
          <w:rPr>
            <w:noProof/>
            <w:webHidden/>
          </w:rPr>
          <w:t>1</w:t>
        </w:r>
        <w:r>
          <w:rPr>
            <w:noProof/>
            <w:webHidden/>
          </w:rPr>
          <w:fldChar w:fldCharType="end"/>
        </w:r>
      </w:hyperlink>
    </w:p>
    <w:p w14:paraId="7E8D0004" w14:textId="382758B0"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0" w:history="1">
        <w:r w:rsidRPr="00D266C0">
          <w:rPr>
            <w:rStyle w:val="Hyperlink"/>
            <w:noProof/>
            <w:lang w:val="en-GB"/>
          </w:rPr>
          <w:t>1.3</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Histological features of the skin</w:t>
        </w:r>
        <w:r>
          <w:rPr>
            <w:noProof/>
            <w:webHidden/>
          </w:rPr>
          <w:tab/>
        </w:r>
        <w:r>
          <w:rPr>
            <w:noProof/>
            <w:webHidden/>
          </w:rPr>
          <w:fldChar w:fldCharType="begin"/>
        </w:r>
        <w:r>
          <w:rPr>
            <w:noProof/>
            <w:webHidden/>
          </w:rPr>
          <w:instrText xml:space="preserve"> PAGEREF _Toc184909090 \h </w:instrText>
        </w:r>
        <w:r>
          <w:rPr>
            <w:noProof/>
            <w:webHidden/>
          </w:rPr>
        </w:r>
        <w:r>
          <w:rPr>
            <w:noProof/>
            <w:webHidden/>
          </w:rPr>
          <w:fldChar w:fldCharType="separate"/>
        </w:r>
        <w:r>
          <w:rPr>
            <w:noProof/>
            <w:webHidden/>
          </w:rPr>
          <w:t>2</w:t>
        </w:r>
        <w:r>
          <w:rPr>
            <w:noProof/>
            <w:webHidden/>
          </w:rPr>
          <w:fldChar w:fldCharType="end"/>
        </w:r>
      </w:hyperlink>
    </w:p>
    <w:p w14:paraId="02468607" w14:textId="7D71AC91"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091" w:history="1">
        <w:r w:rsidRPr="00D266C0">
          <w:rPr>
            <w:rStyle w:val="Hyperlink"/>
            <w:noProof/>
            <w:lang w:val="en-GB"/>
          </w:rPr>
          <w:t>1.3.1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PASI score</w:t>
        </w:r>
        <w:r>
          <w:rPr>
            <w:noProof/>
            <w:webHidden/>
          </w:rPr>
          <w:tab/>
        </w:r>
        <w:r>
          <w:rPr>
            <w:noProof/>
            <w:webHidden/>
          </w:rPr>
          <w:fldChar w:fldCharType="begin"/>
        </w:r>
        <w:r>
          <w:rPr>
            <w:noProof/>
            <w:webHidden/>
          </w:rPr>
          <w:instrText xml:space="preserve"> PAGEREF _Toc184909091 \h </w:instrText>
        </w:r>
        <w:r>
          <w:rPr>
            <w:noProof/>
            <w:webHidden/>
          </w:rPr>
        </w:r>
        <w:r>
          <w:rPr>
            <w:noProof/>
            <w:webHidden/>
          </w:rPr>
          <w:fldChar w:fldCharType="separate"/>
        </w:r>
        <w:r>
          <w:rPr>
            <w:noProof/>
            <w:webHidden/>
          </w:rPr>
          <w:t>3</w:t>
        </w:r>
        <w:r>
          <w:rPr>
            <w:noProof/>
            <w:webHidden/>
          </w:rPr>
          <w:fldChar w:fldCharType="end"/>
        </w:r>
      </w:hyperlink>
    </w:p>
    <w:p w14:paraId="669075A9" w14:textId="7D94E89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092" w:history="1">
        <w:r w:rsidRPr="00D266C0">
          <w:rPr>
            <w:rStyle w:val="Hyperlink"/>
            <w:noProof/>
            <w:lang w:val="en-GB"/>
          </w:rPr>
          <w:t>1.3.2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Trozak score</w:t>
        </w:r>
        <w:r>
          <w:rPr>
            <w:noProof/>
            <w:webHidden/>
          </w:rPr>
          <w:tab/>
        </w:r>
        <w:r>
          <w:rPr>
            <w:noProof/>
            <w:webHidden/>
          </w:rPr>
          <w:fldChar w:fldCharType="begin"/>
        </w:r>
        <w:r>
          <w:rPr>
            <w:noProof/>
            <w:webHidden/>
          </w:rPr>
          <w:instrText xml:space="preserve"> PAGEREF _Toc184909092 \h </w:instrText>
        </w:r>
        <w:r>
          <w:rPr>
            <w:noProof/>
            <w:webHidden/>
          </w:rPr>
        </w:r>
        <w:r>
          <w:rPr>
            <w:noProof/>
            <w:webHidden/>
          </w:rPr>
          <w:fldChar w:fldCharType="separate"/>
        </w:r>
        <w:r>
          <w:rPr>
            <w:noProof/>
            <w:webHidden/>
          </w:rPr>
          <w:t>4</w:t>
        </w:r>
        <w:r>
          <w:rPr>
            <w:noProof/>
            <w:webHidden/>
          </w:rPr>
          <w:fldChar w:fldCharType="end"/>
        </w:r>
      </w:hyperlink>
    </w:p>
    <w:p w14:paraId="4EFEBA4C" w14:textId="2B1C48AF"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3" w:history="1">
        <w:r w:rsidRPr="00D266C0">
          <w:rPr>
            <w:rStyle w:val="Hyperlink"/>
            <w:noProof/>
            <w:lang w:val="en-GB"/>
          </w:rPr>
          <w:t>1.4</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Comorbid diseases</w:t>
        </w:r>
        <w:r>
          <w:rPr>
            <w:noProof/>
            <w:webHidden/>
          </w:rPr>
          <w:tab/>
        </w:r>
        <w:r>
          <w:rPr>
            <w:noProof/>
            <w:webHidden/>
          </w:rPr>
          <w:fldChar w:fldCharType="begin"/>
        </w:r>
        <w:r>
          <w:rPr>
            <w:noProof/>
            <w:webHidden/>
          </w:rPr>
          <w:instrText xml:space="preserve"> PAGEREF _Toc184909093 \h </w:instrText>
        </w:r>
        <w:r>
          <w:rPr>
            <w:noProof/>
            <w:webHidden/>
          </w:rPr>
        </w:r>
        <w:r>
          <w:rPr>
            <w:noProof/>
            <w:webHidden/>
          </w:rPr>
          <w:fldChar w:fldCharType="separate"/>
        </w:r>
        <w:r>
          <w:rPr>
            <w:noProof/>
            <w:webHidden/>
          </w:rPr>
          <w:t>4</w:t>
        </w:r>
        <w:r>
          <w:rPr>
            <w:noProof/>
            <w:webHidden/>
          </w:rPr>
          <w:fldChar w:fldCharType="end"/>
        </w:r>
      </w:hyperlink>
    </w:p>
    <w:p w14:paraId="1D3DE7A7" w14:textId="4707E050"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4" w:history="1">
        <w:r w:rsidRPr="00D266C0">
          <w:rPr>
            <w:rStyle w:val="Hyperlink"/>
            <w:noProof/>
            <w:lang w:val="en-GB"/>
          </w:rPr>
          <w:t>1.5</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Symptoms of psoriasis and effects on quality of life</w:t>
        </w:r>
        <w:r>
          <w:rPr>
            <w:noProof/>
            <w:webHidden/>
          </w:rPr>
          <w:tab/>
        </w:r>
        <w:r>
          <w:rPr>
            <w:noProof/>
            <w:webHidden/>
          </w:rPr>
          <w:fldChar w:fldCharType="begin"/>
        </w:r>
        <w:r>
          <w:rPr>
            <w:noProof/>
            <w:webHidden/>
          </w:rPr>
          <w:instrText xml:space="preserve"> PAGEREF _Toc184909094 \h </w:instrText>
        </w:r>
        <w:r>
          <w:rPr>
            <w:noProof/>
            <w:webHidden/>
          </w:rPr>
        </w:r>
        <w:r>
          <w:rPr>
            <w:noProof/>
            <w:webHidden/>
          </w:rPr>
          <w:fldChar w:fldCharType="separate"/>
        </w:r>
        <w:r>
          <w:rPr>
            <w:noProof/>
            <w:webHidden/>
          </w:rPr>
          <w:t>4</w:t>
        </w:r>
        <w:r>
          <w:rPr>
            <w:noProof/>
            <w:webHidden/>
          </w:rPr>
          <w:fldChar w:fldCharType="end"/>
        </w:r>
      </w:hyperlink>
    </w:p>
    <w:p w14:paraId="6AECB6AD" w14:textId="02831D2B"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5" w:history="1">
        <w:r w:rsidRPr="00D266C0">
          <w:rPr>
            <w:rStyle w:val="Hyperlink"/>
            <w:noProof/>
            <w:lang w:val="en-GB"/>
          </w:rPr>
          <w:t>1.6</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Epidemiology</w:t>
        </w:r>
        <w:r>
          <w:rPr>
            <w:noProof/>
            <w:webHidden/>
          </w:rPr>
          <w:tab/>
        </w:r>
        <w:r>
          <w:rPr>
            <w:noProof/>
            <w:webHidden/>
          </w:rPr>
          <w:fldChar w:fldCharType="begin"/>
        </w:r>
        <w:r>
          <w:rPr>
            <w:noProof/>
            <w:webHidden/>
          </w:rPr>
          <w:instrText xml:space="preserve"> PAGEREF _Toc184909095 \h </w:instrText>
        </w:r>
        <w:r>
          <w:rPr>
            <w:noProof/>
            <w:webHidden/>
          </w:rPr>
        </w:r>
        <w:r>
          <w:rPr>
            <w:noProof/>
            <w:webHidden/>
          </w:rPr>
          <w:fldChar w:fldCharType="separate"/>
        </w:r>
        <w:r>
          <w:rPr>
            <w:noProof/>
            <w:webHidden/>
          </w:rPr>
          <w:t>5</w:t>
        </w:r>
        <w:r>
          <w:rPr>
            <w:noProof/>
            <w:webHidden/>
          </w:rPr>
          <w:fldChar w:fldCharType="end"/>
        </w:r>
      </w:hyperlink>
    </w:p>
    <w:p w14:paraId="1628EFDB" w14:textId="4B690723"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6" w:history="1">
        <w:r w:rsidRPr="00D266C0">
          <w:rPr>
            <w:rStyle w:val="Hyperlink"/>
            <w:noProof/>
            <w:lang w:val="en-GB"/>
          </w:rPr>
          <w:t>1.7</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Treatment</w:t>
        </w:r>
        <w:r>
          <w:rPr>
            <w:noProof/>
            <w:webHidden/>
          </w:rPr>
          <w:tab/>
        </w:r>
        <w:r>
          <w:rPr>
            <w:noProof/>
            <w:webHidden/>
          </w:rPr>
          <w:fldChar w:fldCharType="begin"/>
        </w:r>
        <w:r>
          <w:rPr>
            <w:noProof/>
            <w:webHidden/>
          </w:rPr>
          <w:instrText xml:space="preserve"> PAGEREF _Toc184909096 \h </w:instrText>
        </w:r>
        <w:r>
          <w:rPr>
            <w:noProof/>
            <w:webHidden/>
          </w:rPr>
        </w:r>
        <w:r>
          <w:rPr>
            <w:noProof/>
            <w:webHidden/>
          </w:rPr>
          <w:fldChar w:fldCharType="separate"/>
        </w:r>
        <w:r>
          <w:rPr>
            <w:noProof/>
            <w:webHidden/>
          </w:rPr>
          <w:t>5</w:t>
        </w:r>
        <w:r>
          <w:rPr>
            <w:noProof/>
            <w:webHidden/>
          </w:rPr>
          <w:fldChar w:fldCharType="end"/>
        </w:r>
      </w:hyperlink>
    </w:p>
    <w:p w14:paraId="3B865257" w14:textId="3166DA31"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7" w:history="1">
        <w:r w:rsidRPr="00D266C0">
          <w:rPr>
            <w:rStyle w:val="Hyperlink"/>
            <w:noProof/>
            <w:lang w:val="en-GB"/>
          </w:rPr>
          <w:t>1.8</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Genetic predisposition for psoriasis</w:t>
        </w:r>
        <w:r>
          <w:rPr>
            <w:noProof/>
            <w:webHidden/>
          </w:rPr>
          <w:tab/>
        </w:r>
        <w:r>
          <w:rPr>
            <w:noProof/>
            <w:webHidden/>
          </w:rPr>
          <w:fldChar w:fldCharType="begin"/>
        </w:r>
        <w:r>
          <w:rPr>
            <w:noProof/>
            <w:webHidden/>
          </w:rPr>
          <w:instrText xml:space="preserve"> PAGEREF _Toc184909097 \h </w:instrText>
        </w:r>
        <w:r>
          <w:rPr>
            <w:noProof/>
            <w:webHidden/>
          </w:rPr>
        </w:r>
        <w:r>
          <w:rPr>
            <w:noProof/>
            <w:webHidden/>
          </w:rPr>
          <w:fldChar w:fldCharType="separate"/>
        </w:r>
        <w:r>
          <w:rPr>
            <w:noProof/>
            <w:webHidden/>
          </w:rPr>
          <w:t>8</w:t>
        </w:r>
        <w:r>
          <w:rPr>
            <w:noProof/>
            <w:webHidden/>
          </w:rPr>
          <w:fldChar w:fldCharType="end"/>
        </w:r>
      </w:hyperlink>
    </w:p>
    <w:p w14:paraId="2B11ACC6" w14:textId="4C0EC7BA"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098" w:history="1">
        <w:r w:rsidRPr="00D266C0">
          <w:rPr>
            <w:rStyle w:val="Hyperlink"/>
            <w:noProof/>
            <w:lang w:val="en-GB"/>
          </w:rPr>
          <w:t>1.9</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Pathophysiology</w:t>
        </w:r>
        <w:r>
          <w:rPr>
            <w:noProof/>
            <w:webHidden/>
          </w:rPr>
          <w:tab/>
        </w:r>
        <w:r>
          <w:rPr>
            <w:noProof/>
            <w:webHidden/>
          </w:rPr>
          <w:fldChar w:fldCharType="begin"/>
        </w:r>
        <w:r>
          <w:rPr>
            <w:noProof/>
            <w:webHidden/>
          </w:rPr>
          <w:instrText xml:space="preserve"> PAGEREF _Toc184909098 \h </w:instrText>
        </w:r>
        <w:r>
          <w:rPr>
            <w:noProof/>
            <w:webHidden/>
          </w:rPr>
        </w:r>
        <w:r>
          <w:rPr>
            <w:noProof/>
            <w:webHidden/>
          </w:rPr>
          <w:fldChar w:fldCharType="separate"/>
        </w:r>
        <w:r>
          <w:rPr>
            <w:noProof/>
            <w:webHidden/>
          </w:rPr>
          <w:t>9</w:t>
        </w:r>
        <w:r>
          <w:rPr>
            <w:noProof/>
            <w:webHidden/>
          </w:rPr>
          <w:fldChar w:fldCharType="end"/>
        </w:r>
      </w:hyperlink>
    </w:p>
    <w:p w14:paraId="601DE140" w14:textId="440592D2"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099" w:history="1">
        <w:r w:rsidRPr="00D266C0">
          <w:rPr>
            <w:rStyle w:val="Hyperlink"/>
            <w:noProof/>
            <w:lang w:val="en-GB"/>
          </w:rPr>
          <w:t>1.9.1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Immunopathogenesis of psoriasis</w:t>
        </w:r>
        <w:r>
          <w:rPr>
            <w:noProof/>
            <w:webHidden/>
          </w:rPr>
          <w:tab/>
        </w:r>
        <w:r>
          <w:rPr>
            <w:noProof/>
            <w:webHidden/>
          </w:rPr>
          <w:fldChar w:fldCharType="begin"/>
        </w:r>
        <w:r>
          <w:rPr>
            <w:noProof/>
            <w:webHidden/>
          </w:rPr>
          <w:instrText xml:space="preserve"> PAGEREF _Toc184909099 \h </w:instrText>
        </w:r>
        <w:r>
          <w:rPr>
            <w:noProof/>
            <w:webHidden/>
          </w:rPr>
        </w:r>
        <w:r>
          <w:rPr>
            <w:noProof/>
            <w:webHidden/>
          </w:rPr>
          <w:fldChar w:fldCharType="separate"/>
        </w:r>
        <w:r>
          <w:rPr>
            <w:noProof/>
            <w:webHidden/>
          </w:rPr>
          <w:t>9</w:t>
        </w:r>
        <w:r>
          <w:rPr>
            <w:noProof/>
            <w:webHidden/>
          </w:rPr>
          <w:fldChar w:fldCharType="end"/>
        </w:r>
      </w:hyperlink>
    </w:p>
    <w:p w14:paraId="75572C5D" w14:textId="0D853EA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0" w:history="1">
        <w:r w:rsidRPr="00D266C0">
          <w:rPr>
            <w:rStyle w:val="Hyperlink"/>
            <w:noProof/>
            <w:lang w:val="en-GB"/>
          </w:rPr>
          <w:t>1.9.2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Immune cells</w:t>
        </w:r>
        <w:r>
          <w:rPr>
            <w:noProof/>
            <w:webHidden/>
          </w:rPr>
          <w:tab/>
        </w:r>
        <w:r>
          <w:rPr>
            <w:noProof/>
            <w:webHidden/>
          </w:rPr>
          <w:fldChar w:fldCharType="begin"/>
        </w:r>
        <w:r>
          <w:rPr>
            <w:noProof/>
            <w:webHidden/>
          </w:rPr>
          <w:instrText xml:space="preserve"> PAGEREF _Toc184909100 \h </w:instrText>
        </w:r>
        <w:r>
          <w:rPr>
            <w:noProof/>
            <w:webHidden/>
          </w:rPr>
        </w:r>
        <w:r>
          <w:rPr>
            <w:noProof/>
            <w:webHidden/>
          </w:rPr>
          <w:fldChar w:fldCharType="separate"/>
        </w:r>
        <w:r>
          <w:rPr>
            <w:noProof/>
            <w:webHidden/>
          </w:rPr>
          <w:t>9</w:t>
        </w:r>
        <w:r>
          <w:rPr>
            <w:noProof/>
            <w:webHidden/>
          </w:rPr>
          <w:fldChar w:fldCharType="end"/>
        </w:r>
      </w:hyperlink>
    </w:p>
    <w:p w14:paraId="2C4DDD01" w14:textId="228E6435"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1" w:history="1">
        <w:r w:rsidRPr="00D266C0">
          <w:rPr>
            <w:rStyle w:val="Hyperlink"/>
            <w:noProof/>
            <w:lang w:val="en-GB"/>
          </w:rPr>
          <w:t>1.9.3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Keratinocytes in psoriasis</w:t>
        </w:r>
        <w:r>
          <w:rPr>
            <w:noProof/>
            <w:webHidden/>
          </w:rPr>
          <w:tab/>
        </w:r>
        <w:r>
          <w:rPr>
            <w:noProof/>
            <w:webHidden/>
          </w:rPr>
          <w:fldChar w:fldCharType="begin"/>
        </w:r>
        <w:r>
          <w:rPr>
            <w:noProof/>
            <w:webHidden/>
          </w:rPr>
          <w:instrText xml:space="preserve"> PAGEREF _Toc184909101 \h </w:instrText>
        </w:r>
        <w:r>
          <w:rPr>
            <w:noProof/>
            <w:webHidden/>
          </w:rPr>
        </w:r>
        <w:r>
          <w:rPr>
            <w:noProof/>
            <w:webHidden/>
          </w:rPr>
          <w:fldChar w:fldCharType="separate"/>
        </w:r>
        <w:r>
          <w:rPr>
            <w:noProof/>
            <w:webHidden/>
          </w:rPr>
          <w:t>14</w:t>
        </w:r>
        <w:r>
          <w:rPr>
            <w:noProof/>
            <w:webHidden/>
          </w:rPr>
          <w:fldChar w:fldCharType="end"/>
        </w:r>
      </w:hyperlink>
    </w:p>
    <w:p w14:paraId="42243486" w14:textId="13DB0980"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2" w:history="1">
        <w:r w:rsidRPr="00D266C0">
          <w:rPr>
            <w:rStyle w:val="Hyperlink"/>
            <w:noProof/>
            <w:lang w:val="en-GB"/>
          </w:rPr>
          <w:t>1.9.4</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CD103</w:t>
        </w:r>
        <w:r>
          <w:rPr>
            <w:noProof/>
            <w:webHidden/>
          </w:rPr>
          <w:tab/>
        </w:r>
        <w:r>
          <w:rPr>
            <w:noProof/>
            <w:webHidden/>
          </w:rPr>
          <w:fldChar w:fldCharType="begin"/>
        </w:r>
        <w:r>
          <w:rPr>
            <w:noProof/>
            <w:webHidden/>
          </w:rPr>
          <w:instrText xml:space="preserve"> PAGEREF _Toc184909102 \h </w:instrText>
        </w:r>
        <w:r>
          <w:rPr>
            <w:noProof/>
            <w:webHidden/>
          </w:rPr>
        </w:r>
        <w:r>
          <w:rPr>
            <w:noProof/>
            <w:webHidden/>
          </w:rPr>
          <w:fldChar w:fldCharType="separate"/>
        </w:r>
        <w:r>
          <w:rPr>
            <w:noProof/>
            <w:webHidden/>
          </w:rPr>
          <w:t>16</w:t>
        </w:r>
        <w:r>
          <w:rPr>
            <w:noProof/>
            <w:webHidden/>
          </w:rPr>
          <w:fldChar w:fldCharType="end"/>
        </w:r>
      </w:hyperlink>
    </w:p>
    <w:p w14:paraId="01FFC543" w14:textId="53752A06"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3" w:history="1">
        <w:r w:rsidRPr="00D266C0">
          <w:rPr>
            <w:rStyle w:val="Hyperlink"/>
            <w:noProof/>
            <w:lang w:val="en-GB"/>
          </w:rPr>
          <w:t>1.9.5</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CLA</w:t>
        </w:r>
        <w:r>
          <w:rPr>
            <w:noProof/>
            <w:webHidden/>
          </w:rPr>
          <w:tab/>
        </w:r>
        <w:r>
          <w:rPr>
            <w:noProof/>
            <w:webHidden/>
          </w:rPr>
          <w:fldChar w:fldCharType="begin"/>
        </w:r>
        <w:r>
          <w:rPr>
            <w:noProof/>
            <w:webHidden/>
          </w:rPr>
          <w:instrText xml:space="preserve"> PAGEREF _Toc184909103 \h </w:instrText>
        </w:r>
        <w:r>
          <w:rPr>
            <w:noProof/>
            <w:webHidden/>
          </w:rPr>
        </w:r>
        <w:r>
          <w:rPr>
            <w:noProof/>
            <w:webHidden/>
          </w:rPr>
          <w:fldChar w:fldCharType="separate"/>
        </w:r>
        <w:r>
          <w:rPr>
            <w:noProof/>
            <w:webHidden/>
          </w:rPr>
          <w:t>17</w:t>
        </w:r>
        <w:r>
          <w:rPr>
            <w:noProof/>
            <w:webHidden/>
          </w:rPr>
          <w:fldChar w:fldCharType="end"/>
        </w:r>
      </w:hyperlink>
    </w:p>
    <w:p w14:paraId="4C3F40E1" w14:textId="5539EB0D"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4" w:history="1">
        <w:r w:rsidRPr="00D266C0">
          <w:rPr>
            <w:rStyle w:val="Hyperlink"/>
            <w:noProof/>
            <w:lang w:val="en-GB"/>
          </w:rPr>
          <w:t>1.9.6</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IL-17A</w:t>
        </w:r>
        <w:r>
          <w:rPr>
            <w:noProof/>
            <w:webHidden/>
          </w:rPr>
          <w:tab/>
        </w:r>
        <w:r>
          <w:rPr>
            <w:noProof/>
            <w:webHidden/>
          </w:rPr>
          <w:fldChar w:fldCharType="begin"/>
        </w:r>
        <w:r>
          <w:rPr>
            <w:noProof/>
            <w:webHidden/>
          </w:rPr>
          <w:instrText xml:space="preserve"> PAGEREF _Toc184909104 \h </w:instrText>
        </w:r>
        <w:r>
          <w:rPr>
            <w:noProof/>
            <w:webHidden/>
          </w:rPr>
        </w:r>
        <w:r>
          <w:rPr>
            <w:noProof/>
            <w:webHidden/>
          </w:rPr>
          <w:fldChar w:fldCharType="separate"/>
        </w:r>
        <w:r>
          <w:rPr>
            <w:noProof/>
            <w:webHidden/>
          </w:rPr>
          <w:t>18</w:t>
        </w:r>
        <w:r>
          <w:rPr>
            <w:noProof/>
            <w:webHidden/>
          </w:rPr>
          <w:fldChar w:fldCharType="end"/>
        </w:r>
      </w:hyperlink>
    </w:p>
    <w:p w14:paraId="31A8D1A8" w14:textId="15066827"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5" w:history="1">
        <w:r w:rsidRPr="00D266C0">
          <w:rPr>
            <w:rStyle w:val="Hyperlink"/>
            <w:noProof/>
            <w:lang w:val="en-GB"/>
          </w:rPr>
          <w:t>1.9.7</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IFN</w:t>
        </w:r>
        <w:r>
          <w:rPr>
            <w:noProof/>
            <w:webHidden/>
          </w:rPr>
          <w:tab/>
        </w:r>
        <w:r>
          <w:rPr>
            <w:noProof/>
            <w:webHidden/>
          </w:rPr>
          <w:fldChar w:fldCharType="begin"/>
        </w:r>
        <w:r>
          <w:rPr>
            <w:noProof/>
            <w:webHidden/>
          </w:rPr>
          <w:instrText xml:space="preserve"> PAGEREF _Toc184909105 \h </w:instrText>
        </w:r>
        <w:r>
          <w:rPr>
            <w:noProof/>
            <w:webHidden/>
          </w:rPr>
        </w:r>
        <w:r>
          <w:rPr>
            <w:noProof/>
            <w:webHidden/>
          </w:rPr>
          <w:fldChar w:fldCharType="separate"/>
        </w:r>
        <w:r>
          <w:rPr>
            <w:noProof/>
            <w:webHidden/>
          </w:rPr>
          <w:t>18</w:t>
        </w:r>
        <w:r>
          <w:rPr>
            <w:noProof/>
            <w:webHidden/>
          </w:rPr>
          <w:fldChar w:fldCharType="end"/>
        </w:r>
      </w:hyperlink>
    </w:p>
    <w:p w14:paraId="347FE350" w14:textId="249F1166"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6" w:history="1">
        <w:r w:rsidRPr="00D266C0">
          <w:rPr>
            <w:rStyle w:val="Hyperlink"/>
            <w:noProof/>
            <w:lang w:val="en-GB"/>
          </w:rPr>
          <w:t>1.9.8</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TNF-</w:t>
        </w:r>
        <w:r w:rsidRPr="00D266C0">
          <w:rPr>
            <w:rStyle w:val="Hyperlink"/>
            <w:rFonts w:ascii="Cambria" w:hAnsi="Cambria" w:cs="Cambria"/>
            <w:noProof/>
            <w:lang w:val="en-GB"/>
          </w:rPr>
          <w:t>α</w:t>
        </w:r>
        <w:r>
          <w:rPr>
            <w:noProof/>
            <w:webHidden/>
          </w:rPr>
          <w:tab/>
        </w:r>
        <w:r>
          <w:rPr>
            <w:noProof/>
            <w:webHidden/>
          </w:rPr>
          <w:fldChar w:fldCharType="begin"/>
        </w:r>
        <w:r>
          <w:rPr>
            <w:noProof/>
            <w:webHidden/>
          </w:rPr>
          <w:instrText xml:space="preserve"> PAGEREF _Toc184909106 \h </w:instrText>
        </w:r>
        <w:r>
          <w:rPr>
            <w:noProof/>
            <w:webHidden/>
          </w:rPr>
        </w:r>
        <w:r>
          <w:rPr>
            <w:noProof/>
            <w:webHidden/>
          </w:rPr>
          <w:fldChar w:fldCharType="separate"/>
        </w:r>
        <w:r>
          <w:rPr>
            <w:noProof/>
            <w:webHidden/>
          </w:rPr>
          <w:t>19</w:t>
        </w:r>
        <w:r>
          <w:rPr>
            <w:noProof/>
            <w:webHidden/>
          </w:rPr>
          <w:fldChar w:fldCharType="end"/>
        </w:r>
      </w:hyperlink>
    </w:p>
    <w:p w14:paraId="29404044" w14:textId="27BA9675"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7" w:history="1">
        <w:r w:rsidRPr="00D266C0">
          <w:rPr>
            <w:rStyle w:val="Hyperlink"/>
            <w:noProof/>
            <w:lang w:val="en-GB"/>
          </w:rPr>
          <w:t>1.9.9</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Chemokine receptors and chemokines</w:t>
        </w:r>
        <w:r>
          <w:rPr>
            <w:noProof/>
            <w:webHidden/>
          </w:rPr>
          <w:tab/>
        </w:r>
        <w:r>
          <w:rPr>
            <w:noProof/>
            <w:webHidden/>
          </w:rPr>
          <w:fldChar w:fldCharType="begin"/>
        </w:r>
        <w:r>
          <w:rPr>
            <w:noProof/>
            <w:webHidden/>
          </w:rPr>
          <w:instrText xml:space="preserve"> PAGEREF _Toc184909107 \h </w:instrText>
        </w:r>
        <w:r>
          <w:rPr>
            <w:noProof/>
            <w:webHidden/>
          </w:rPr>
        </w:r>
        <w:r>
          <w:rPr>
            <w:noProof/>
            <w:webHidden/>
          </w:rPr>
          <w:fldChar w:fldCharType="separate"/>
        </w:r>
        <w:r>
          <w:rPr>
            <w:noProof/>
            <w:webHidden/>
          </w:rPr>
          <w:t>19</w:t>
        </w:r>
        <w:r>
          <w:rPr>
            <w:noProof/>
            <w:webHidden/>
          </w:rPr>
          <w:fldChar w:fldCharType="end"/>
        </w:r>
      </w:hyperlink>
    </w:p>
    <w:p w14:paraId="20EE4021" w14:textId="0C76E1E6"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08" w:history="1">
        <w:r w:rsidRPr="00D266C0">
          <w:rPr>
            <w:rStyle w:val="Hyperlink"/>
            <w:noProof/>
            <w:lang w:val="en-GB"/>
          </w:rPr>
          <w:t>1.10</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Anti-microbial peptides</w:t>
        </w:r>
        <w:r>
          <w:rPr>
            <w:noProof/>
            <w:webHidden/>
          </w:rPr>
          <w:tab/>
        </w:r>
        <w:r>
          <w:rPr>
            <w:noProof/>
            <w:webHidden/>
          </w:rPr>
          <w:fldChar w:fldCharType="begin"/>
        </w:r>
        <w:r>
          <w:rPr>
            <w:noProof/>
            <w:webHidden/>
          </w:rPr>
          <w:instrText xml:space="preserve"> PAGEREF _Toc184909108 \h </w:instrText>
        </w:r>
        <w:r>
          <w:rPr>
            <w:noProof/>
            <w:webHidden/>
          </w:rPr>
        </w:r>
        <w:r>
          <w:rPr>
            <w:noProof/>
            <w:webHidden/>
          </w:rPr>
          <w:fldChar w:fldCharType="separate"/>
        </w:r>
        <w:r>
          <w:rPr>
            <w:noProof/>
            <w:webHidden/>
          </w:rPr>
          <w:t>21</w:t>
        </w:r>
        <w:r>
          <w:rPr>
            <w:noProof/>
            <w:webHidden/>
          </w:rPr>
          <w:fldChar w:fldCharType="end"/>
        </w:r>
      </w:hyperlink>
    </w:p>
    <w:p w14:paraId="6F1EFA24" w14:textId="4CF9F5CB"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09" w:history="1">
        <w:r w:rsidRPr="00D266C0">
          <w:rPr>
            <w:rStyle w:val="Hyperlink"/>
            <w:noProof/>
            <w:lang w:val="en-GB"/>
          </w:rPr>
          <w:t>1.10.1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LL-37</w:t>
        </w:r>
        <w:r>
          <w:rPr>
            <w:noProof/>
            <w:webHidden/>
          </w:rPr>
          <w:tab/>
        </w:r>
        <w:r>
          <w:rPr>
            <w:noProof/>
            <w:webHidden/>
          </w:rPr>
          <w:fldChar w:fldCharType="begin"/>
        </w:r>
        <w:r>
          <w:rPr>
            <w:noProof/>
            <w:webHidden/>
          </w:rPr>
          <w:instrText xml:space="preserve"> PAGEREF _Toc184909109 \h </w:instrText>
        </w:r>
        <w:r>
          <w:rPr>
            <w:noProof/>
            <w:webHidden/>
          </w:rPr>
        </w:r>
        <w:r>
          <w:rPr>
            <w:noProof/>
            <w:webHidden/>
          </w:rPr>
          <w:fldChar w:fldCharType="separate"/>
        </w:r>
        <w:r>
          <w:rPr>
            <w:noProof/>
            <w:webHidden/>
          </w:rPr>
          <w:t>22</w:t>
        </w:r>
        <w:r>
          <w:rPr>
            <w:noProof/>
            <w:webHidden/>
          </w:rPr>
          <w:fldChar w:fldCharType="end"/>
        </w:r>
      </w:hyperlink>
    </w:p>
    <w:p w14:paraId="126F3436" w14:textId="4EEDFECD"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10" w:history="1">
        <w:r w:rsidRPr="00D266C0">
          <w:rPr>
            <w:rStyle w:val="Hyperlink"/>
            <w:noProof/>
            <w:lang w:val="en-GB"/>
          </w:rPr>
          <w:t>1.10.2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The relationship of LL-37 and psoriasis</w:t>
        </w:r>
        <w:r>
          <w:rPr>
            <w:noProof/>
            <w:webHidden/>
          </w:rPr>
          <w:tab/>
        </w:r>
        <w:r>
          <w:rPr>
            <w:noProof/>
            <w:webHidden/>
          </w:rPr>
          <w:fldChar w:fldCharType="begin"/>
        </w:r>
        <w:r>
          <w:rPr>
            <w:noProof/>
            <w:webHidden/>
          </w:rPr>
          <w:instrText xml:space="preserve"> PAGEREF _Toc184909110 \h </w:instrText>
        </w:r>
        <w:r>
          <w:rPr>
            <w:noProof/>
            <w:webHidden/>
          </w:rPr>
        </w:r>
        <w:r>
          <w:rPr>
            <w:noProof/>
            <w:webHidden/>
          </w:rPr>
          <w:fldChar w:fldCharType="separate"/>
        </w:r>
        <w:r>
          <w:rPr>
            <w:noProof/>
            <w:webHidden/>
          </w:rPr>
          <w:t>23</w:t>
        </w:r>
        <w:r>
          <w:rPr>
            <w:noProof/>
            <w:webHidden/>
          </w:rPr>
          <w:fldChar w:fldCharType="end"/>
        </w:r>
      </w:hyperlink>
    </w:p>
    <w:p w14:paraId="4F32BC48" w14:textId="52C4876D"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11" w:history="1">
        <w:r w:rsidRPr="00D266C0">
          <w:rPr>
            <w:rStyle w:val="Hyperlink"/>
            <w:noProof/>
            <w:lang w:val="en-GB"/>
          </w:rPr>
          <w:t>1.10.3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Effects of LL-37 on keratinocytes</w:t>
        </w:r>
        <w:r>
          <w:rPr>
            <w:noProof/>
            <w:webHidden/>
          </w:rPr>
          <w:tab/>
        </w:r>
        <w:r>
          <w:rPr>
            <w:noProof/>
            <w:webHidden/>
          </w:rPr>
          <w:fldChar w:fldCharType="begin"/>
        </w:r>
        <w:r>
          <w:rPr>
            <w:noProof/>
            <w:webHidden/>
          </w:rPr>
          <w:instrText xml:space="preserve"> PAGEREF _Toc184909111 \h </w:instrText>
        </w:r>
        <w:r>
          <w:rPr>
            <w:noProof/>
            <w:webHidden/>
          </w:rPr>
        </w:r>
        <w:r>
          <w:rPr>
            <w:noProof/>
            <w:webHidden/>
          </w:rPr>
          <w:fldChar w:fldCharType="separate"/>
        </w:r>
        <w:r>
          <w:rPr>
            <w:noProof/>
            <w:webHidden/>
          </w:rPr>
          <w:t>23</w:t>
        </w:r>
        <w:r>
          <w:rPr>
            <w:noProof/>
            <w:webHidden/>
          </w:rPr>
          <w:fldChar w:fldCharType="end"/>
        </w:r>
      </w:hyperlink>
    </w:p>
    <w:p w14:paraId="686DE6A1" w14:textId="0AD89C72"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12" w:history="1">
        <w:r w:rsidRPr="00D266C0">
          <w:rPr>
            <w:rStyle w:val="Hyperlink"/>
            <w:noProof/>
            <w:lang w:val="en-GB"/>
          </w:rPr>
          <w:t>1.10.4</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Effects of LL-37 on immune cells</w:t>
        </w:r>
        <w:r>
          <w:rPr>
            <w:noProof/>
            <w:webHidden/>
          </w:rPr>
          <w:tab/>
        </w:r>
        <w:r>
          <w:rPr>
            <w:noProof/>
            <w:webHidden/>
          </w:rPr>
          <w:fldChar w:fldCharType="begin"/>
        </w:r>
        <w:r>
          <w:rPr>
            <w:noProof/>
            <w:webHidden/>
          </w:rPr>
          <w:instrText xml:space="preserve"> PAGEREF _Toc184909112 \h </w:instrText>
        </w:r>
        <w:r>
          <w:rPr>
            <w:noProof/>
            <w:webHidden/>
          </w:rPr>
        </w:r>
        <w:r>
          <w:rPr>
            <w:noProof/>
            <w:webHidden/>
          </w:rPr>
          <w:fldChar w:fldCharType="separate"/>
        </w:r>
        <w:r>
          <w:rPr>
            <w:noProof/>
            <w:webHidden/>
          </w:rPr>
          <w:t>24</w:t>
        </w:r>
        <w:r>
          <w:rPr>
            <w:noProof/>
            <w:webHidden/>
          </w:rPr>
          <w:fldChar w:fldCharType="end"/>
        </w:r>
      </w:hyperlink>
    </w:p>
    <w:p w14:paraId="5B358B79" w14:textId="7D5436F9"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13" w:history="1">
        <w:r w:rsidRPr="00D266C0">
          <w:rPr>
            <w:rStyle w:val="Hyperlink"/>
            <w:noProof/>
            <w:lang w:val="en-GB"/>
          </w:rPr>
          <w:t>2</w:t>
        </w:r>
        <w:r>
          <w:rPr>
            <w:rFonts w:asciiTheme="minorHAnsi" w:eastAsiaTheme="minorEastAsia" w:hAnsiTheme="minorHAnsi" w:cstheme="minorBidi"/>
            <w:b w:val="0"/>
            <w:bCs w:val="0"/>
            <w:noProof/>
            <w:kern w:val="2"/>
            <w:sz w:val="24"/>
            <w:szCs w:val="24"/>
            <w:lang w:val="is-IS" w:eastAsia="is-IS"/>
            <w14:ligatures w14:val="standardContextual"/>
          </w:rPr>
          <w:tab/>
        </w:r>
        <w:r w:rsidRPr="00D266C0">
          <w:rPr>
            <w:rStyle w:val="Hyperlink"/>
            <w:noProof/>
            <w:lang w:val="en-GB"/>
          </w:rPr>
          <w:t>Aims</w:t>
        </w:r>
        <w:r>
          <w:rPr>
            <w:noProof/>
            <w:webHidden/>
          </w:rPr>
          <w:tab/>
        </w:r>
        <w:r>
          <w:rPr>
            <w:noProof/>
            <w:webHidden/>
          </w:rPr>
          <w:fldChar w:fldCharType="begin"/>
        </w:r>
        <w:r>
          <w:rPr>
            <w:noProof/>
            <w:webHidden/>
          </w:rPr>
          <w:instrText xml:space="preserve"> PAGEREF _Toc184909113 \h </w:instrText>
        </w:r>
        <w:r>
          <w:rPr>
            <w:noProof/>
            <w:webHidden/>
          </w:rPr>
        </w:r>
        <w:r>
          <w:rPr>
            <w:noProof/>
            <w:webHidden/>
          </w:rPr>
          <w:fldChar w:fldCharType="separate"/>
        </w:r>
        <w:r>
          <w:rPr>
            <w:noProof/>
            <w:webHidden/>
          </w:rPr>
          <w:t>27</w:t>
        </w:r>
        <w:r>
          <w:rPr>
            <w:noProof/>
            <w:webHidden/>
          </w:rPr>
          <w:fldChar w:fldCharType="end"/>
        </w:r>
      </w:hyperlink>
    </w:p>
    <w:p w14:paraId="30348AC2" w14:textId="4D73B2C4"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14" w:history="1">
        <w:r w:rsidRPr="00D266C0">
          <w:rPr>
            <w:rStyle w:val="Hyperlink"/>
            <w:noProof/>
            <w:lang w:val="en-GB"/>
          </w:rPr>
          <w:t>3</w:t>
        </w:r>
        <w:r>
          <w:rPr>
            <w:rFonts w:asciiTheme="minorHAnsi" w:eastAsiaTheme="minorEastAsia" w:hAnsiTheme="minorHAnsi" w:cstheme="minorBidi"/>
            <w:b w:val="0"/>
            <w:bCs w:val="0"/>
            <w:noProof/>
            <w:kern w:val="2"/>
            <w:sz w:val="24"/>
            <w:szCs w:val="24"/>
            <w:lang w:val="is-IS" w:eastAsia="is-IS"/>
            <w14:ligatures w14:val="standardContextual"/>
          </w:rPr>
          <w:tab/>
        </w:r>
        <w:r w:rsidRPr="00D266C0">
          <w:rPr>
            <w:rStyle w:val="Hyperlink"/>
            <w:noProof/>
            <w:lang w:val="en-GB"/>
          </w:rPr>
          <w:t>Materials and methods</w:t>
        </w:r>
        <w:r>
          <w:rPr>
            <w:noProof/>
            <w:webHidden/>
          </w:rPr>
          <w:tab/>
        </w:r>
        <w:r>
          <w:rPr>
            <w:noProof/>
            <w:webHidden/>
          </w:rPr>
          <w:fldChar w:fldCharType="begin"/>
        </w:r>
        <w:r>
          <w:rPr>
            <w:noProof/>
            <w:webHidden/>
          </w:rPr>
          <w:instrText xml:space="preserve"> PAGEREF _Toc184909114 \h </w:instrText>
        </w:r>
        <w:r>
          <w:rPr>
            <w:noProof/>
            <w:webHidden/>
          </w:rPr>
        </w:r>
        <w:r>
          <w:rPr>
            <w:noProof/>
            <w:webHidden/>
          </w:rPr>
          <w:fldChar w:fldCharType="separate"/>
        </w:r>
        <w:r>
          <w:rPr>
            <w:noProof/>
            <w:webHidden/>
          </w:rPr>
          <w:t>29</w:t>
        </w:r>
        <w:r>
          <w:rPr>
            <w:noProof/>
            <w:webHidden/>
          </w:rPr>
          <w:fldChar w:fldCharType="end"/>
        </w:r>
      </w:hyperlink>
    </w:p>
    <w:p w14:paraId="6ABBFA3C" w14:textId="2A56CA36"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15" w:history="1">
        <w:r w:rsidRPr="00D266C0">
          <w:rPr>
            <w:rStyle w:val="Hyperlink"/>
            <w:noProof/>
            <w:lang w:val="en-GB"/>
          </w:rPr>
          <w:t>3.1</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Patient recruitment</w:t>
        </w:r>
        <w:r>
          <w:rPr>
            <w:noProof/>
            <w:webHidden/>
          </w:rPr>
          <w:tab/>
        </w:r>
        <w:r>
          <w:rPr>
            <w:noProof/>
            <w:webHidden/>
          </w:rPr>
          <w:fldChar w:fldCharType="begin"/>
        </w:r>
        <w:r>
          <w:rPr>
            <w:noProof/>
            <w:webHidden/>
          </w:rPr>
          <w:instrText xml:space="preserve"> PAGEREF _Toc184909115 \h </w:instrText>
        </w:r>
        <w:r>
          <w:rPr>
            <w:noProof/>
            <w:webHidden/>
          </w:rPr>
        </w:r>
        <w:r>
          <w:rPr>
            <w:noProof/>
            <w:webHidden/>
          </w:rPr>
          <w:fldChar w:fldCharType="separate"/>
        </w:r>
        <w:r>
          <w:rPr>
            <w:noProof/>
            <w:webHidden/>
          </w:rPr>
          <w:t>29</w:t>
        </w:r>
        <w:r>
          <w:rPr>
            <w:noProof/>
            <w:webHidden/>
          </w:rPr>
          <w:fldChar w:fldCharType="end"/>
        </w:r>
      </w:hyperlink>
    </w:p>
    <w:p w14:paraId="487BADC2" w14:textId="6BCB451D"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16" w:history="1">
        <w:r w:rsidRPr="00D266C0">
          <w:rPr>
            <w:rStyle w:val="Hyperlink"/>
            <w:noProof/>
            <w:lang w:val="en-GB"/>
          </w:rPr>
          <w:t>3.2</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Cell culture</w:t>
        </w:r>
        <w:r>
          <w:rPr>
            <w:noProof/>
            <w:webHidden/>
          </w:rPr>
          <w:tab/>
        </w:r>
        <w:r>
          <w:rPr>
            <w:noProof/>
            <w:webHidden/>
          </w:rPr>
          <w:fldChar w:fldCharType="begin"/>
        </w:r>
        <w:r>
          <w:rPr>
            <w:noProof/>
            <w:webHidden/>
          </w:rPr>
          <w:instrText xml:space="preserve"> PAGEREF _Toc184909116 \h </w:instrText>
        </w:r>
        <w:r>
          <w:rPr>
            <w:noProof/>
            <w:webHidden/>
          </w:rPr>
        </w:r>
        <w:r>
          <w:rPr>
            <w:noProof/>
            <w:webHidden/>
          </w:rPr>
          <w:fldChar w:fldCharType="separate"/>
        </w:r>
        <w:r>
          <w:rPr>
            <w:noProof/>
            <w:webHidden/>
          </w:rPr>
          <w:t>29</w:t>
        </w:r>
        <w:r>
          <w:rPr>
            <w:noProof/>
            <w:webHidden/>
          </w:rPr>
          <w:fldChar w:fldCharType="end"/>
        </w:r>
      </w:hyperlink>
    </w:p>
    <w:p w14:paraId="4BC5BCC6" w14:textId="77FE481A"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17" w:history="1">
        <w:r w:rsidRPr="00D266C0">
          <w:rPr>
            <w:rStyle w:val="Hyperlink"/>
            <w:noProof/>
            <w:lang w:val="en-GB"/>
          </w:rPr>
          <w:t>3.2.1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Primary keratinocyte cell culture</w:t>
        </w:r>
        <w:r>
          <w:rPr>
            <w:noProof/>
            <w:webHidden/>
          </w:rPr>
          <w:tab/>
        </w:r>
        <w:r>
          <w:rPr>
            <w:noProof/>
            <w:webHidden/>
          </w:rPr>
          <w:fldChar w:fldCharType="begin"/>
        </w:r>
        <w:r>
          <w:rPr>
            <w:noProof/>
            <w:webHidden/>
          </w:rPr>
          <w:instrText xml:space="preserve"> PAGEREF _Toc184909117 \h </w:instrText>
        </w:r>
        <w:r>
          <w:rPr>
            <w:noProof/>
            <w:webHidden/>
          </w:rPr>
        </w:r>
        <w:r>
          <w:rPr>
            <w:noProof/>
            <w:webHidden/>
          </w:rPr>
          <w:fldChar w:fldCharType="separate"/>
        </w:r>
        <w:r>
          <w:rPr>
            <w:noProof/>
            <w:webHidden/>
          </w:rPr>
          <w:t>29</w:t>
        </w:r>
        <w:r>
          <w:rPr>
            <w:noProof/>
            <w:webHidden/>
          </w:rPr>
          <w:fldChar w:fldCharType="end"/>
        </w:r>
      </w:hyperlink>
    </w:p>
    <w:p w14:paraId="7BE7D4D6" w14:textId="437D0D9E"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18" w:history="1">
        <w:r w:rsidRPr="00D266C0">
          <w:rPr>
            <w:rStyle w:val="Hyperlink"/>
            <w:noProof/>
            <w:lang w:val="en-GB"/>
          </w:rPr>
          <w:t>3.2.2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HaCaT keratinocyte cell line</w:t>
        </w:r>
        <w:r>
          <w:rPr>
            <w:noProof/>
            <w:webHidden/>
          </w:rPr>
          <w:tab/>
        </w:r>
        <w:r>
          <w:rPr>
            <w:noProof/>
            <w:webHidden/>
          </w:rPr>
          <w:fldChar w:fldCharType="begin"/>
        </w:r>
        <w:r>
          <w:rPr>
            <w:noProof/>
            <w:webHidden/>
          </w:rPr>
          <w:instrText xml:space="preserve"> PAGEREF _Toc184909118 \h </w:instrText>
        </w:r>
        <w:r>
          <w:rPr>
            <w:noProof/>
            <w:webHidden/>
          </w:rPr>
        </w:r>
        <w:r>
          <w:rPr>
            <w:noProof/>
            <w:webHidden/>
          </w:rPr>
          <w:fldChar w:fldCharType="separate"/>
        </w:r>
        <w:r>
          <w:rPr>
            <w:noProof/>
            <w:webHidden/>
          </w:rPr>
          <w:t>30</w:t>
        </w:r>
        <w:r>
          <w:rPr>
            <w:noProof/>
            <w:webHidden/>
          </w:rPr>
          <w:fldChar w:fldCharType="end"/>
        </w:r>
      </w:hyperlink>
    </w:p>
    <w:p w14:paraId="07DD1EF1" w14:textId="0F79C12F"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19" w:history="1">
        <w:r w:rsidRPr="00D266C0">
          <w:rPr>
            <w:rStyle w:val="Hyperlink"/>
            <w:noProof/>
            <w:lang w:val="en-GB"/>
          </w:rPr>
          <w:t>3.2.3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PBMCs</w:t>
        </w:r>
        <w:r>
          <w:rPr>
            <w:noProof/>
            <w:webHidden/>
          </w:rPr>
          <w:tab/>
        </w:r>
        <w:r>
          <w:rPr>
            <w:noProof/>
            <w:webHidden/>
          </w:rPr>
          <w:fldChar w:fldCharType="begin"/>
        </w:r>
        <w:r>
          <w:rPr>
            <w:noProof/>
            <w:webHidden/>
          </w:rPr>
          <w:instrText xml:space="preserve"> PAGEREF _Toc184909119 \h </w:instrText>
        </w:r>
        <w:r>
          <w:rPr>
            <w:noProof/>
            <w:webHidden/>
          </w:rPr>
        </w:r>
        <w:r>
          <w:rPr>
            <w:noProof/>
            <w:webHidden/>
          </w:rPr>
          <w:fldChar w:fldCharType="separate"/>
        </w:r>
        <w:r>
          <w:rPr>
            <w:noProof/>
            <w:webHidden/>
          </w:rPr>
          <w:t>30</w:t>
        </w:r>
        <w:r>
          <w:rPr>
            <w:noProof/>
            <w:webHidden/>
          </w:rPr>
          <w:fldChar w:fldCharType="end"/>
        </w:r>
      </w:hyperlink>
    </w:p>
    <w:p w14:paraId="48F8A724" w14:textId="1945EBA6"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0" w:history="1">
        <w:r w:rsidRPr="00D266C0">
          <w:rPr>
            <w:rStyle w:val="Hyperlink"/>
            <w:i/>
            <w:iCs/>
            <w:noProof/>
            <w:lang w:val="en-GB"/>
          </w:rPr>
          <w:t>3.2.4</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 xml:space="preserve">Keratinocyte stimulation </w:t>
        </w:r>
        <w:r w:rsidRPr="00D266C0">
          <w:rPr>
            <w:rStyle w:val="Hyperlink"/>
            <w:i/>
            <w:iCs/>
            <w:noProof/>
            <w:lang w:val="en-GB"/>
          </w:rPr>
          <w:t>in vitro</w:t>
        </w:r>
        <w:r>
          <w:rPr>
            <w:noProof/>
            <w:webHidden/>
          </w:rPr>
          <w:tab/>
        </w:r>
        <w:r>
          <w:rPr>
            <w:noProof/>
            <w:webHidden/>
          </w:rPr>
          <w:fldChar w:fldCharType="begin"/>
        </w:r>
        <w:r>
          <w:rPr>
            <w:noProof/>
            <w:webHidden/>
          </w:rPr>
          <w:instrText xml:space="preserve"> PAGEREF _Toc184909120 \h </w:instrText>
        </w:r>
        <w:r>
          <w:rPr>
            <w:noProof/>
            <w:webHidden/>
          </w:rPr>
        </w:r>
        <w:r>
          <w:rPr>
            <w:noProof/>
            <w:webHidden/>
          </w:rPr>
          <w:fldChar w:fldCharType="separate"/>
        </w:r>
        <w:r>
          <w:rPr>
            <w:noProof/>
            <w:webHidden/>
          </w:rPr>
          <w:t>30</w:t>
        </w:r>
        <w:r>
          <w:rPr>
            <w:noProof/>
            <w:webHidden/>
          </w:rPr>
          <w:fldChar w:fldCharType="end"/>
        </w:r>
      </w:hyperlink>
    </w:p>
    <w:p w14:paraId="0630F4A3" w14:textId="227E2B2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1" w:history="1">
        <w:r w:rsidRPr="00D266C0">
          <w:rPr>
            <w:rStyle w:val="Hyperlink"/>
            <w:i/>
            <w:iCs/>
            <w:noProof/>
            <w:lang w:val="en-GB"/>
          </w:rPr>
          <w:t>3.2.5</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 xml:space="preserve">PBMC stimulation </w:t>
        </w:r>
        <w:r w:rsidRPr="00D266C0">
          <w:rPr>
            <w:rStyle w:val="Hyperlink"/>
            <w:i/>
            <w:iCs/>
            <w:noProof/>
            <w:lang w:val="en-GB"/>
          </w:rPr>
          <w:t>in vitro</w:t>
        </w:r>
        <w:r>
          <w:rPr>
            <w:noProof/>
            <w:webHidden/>
          </w:rPr>
          <w:tab/>
        </w:r>
        <w:r>
          <w:rPr>
            <w:noProof/>
            <w:webHidden/>
          </w:rPr>
          <w:fldChar w:fldCharType="begin"/>
        </w:r>
        <w:r>
          <w:rPr>
            <w:noProof/>
            <w:webHidden/>
          </w:rPr>
          <w:instrText xml:space="preserve"> PAGEREF _Toc184909121 \h </w:instrText>
        </w:r>
        <w:r>
          <w:rPr>
            <w:noProof/>
            <w:webHidden/>
          </w:rPr>
        </w:r>
        <w:r>
          <w:rPr>
            <w:noProof/>
            <w:webHidden/>
          </w:rPr>
          <w:fldChar w:fldCharType="separate"/>
        </w:r>
        <w:r>
          <w:rPr>
            <w:noProof/>
            <w:webHidden/>
          </w:rPr>
          <w:t>31</w:t>
        </w:r>
        <w:r>
          <w:rPr>
            <w:noProof/>
            <w:webHidden/>
          </w:rPr>
          <w:fldChar w:fldCharType="end"/>
        </w:r>
      </w:hyperlink>
    </w:p>
    <w:p w14:paraId="1F25BB8D" w14:textId="415D20D2"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2" w:history="1">
        <w:r w:rsidRPr="00D266C0">
          <w:rPr>
            <w:rStyle w:val="Hyperlink"/>
            <w:noProof/>
            <w:lang w:val="en-GB"/>
          </w:rPr>
          <w:t>3.2.6</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Proliferation assay for keratinocytes</w:t>
        </w:r>
        <w:r>
          <w:rPr>
            <w:noProof/>
            <w:webHidden/>
          </w:rPr>
          <w:tab/>
        </w:r>
        <w:r>
          <w:rPr>
            <w:noProof/>
            <w:webHidden/>
          </w:rPr>
          <w:fldChar w:fldCharType="begin"/>
        </w:r>
        <w:r>
          <w:rPr>
            <w:noProof/>
            <w:webHidden/>
          </w:rPr>
          <w:instrText xml:space="preserve"> PAGEREF _Toc184909122 \h </w:instrText>
        </w:r>
        <w:r>
          <w:rPr>
            <w:noProof/>
            <w:webHidden/>
          </w:rPr>
        </w:r>
        <w:r>
          <w:rPr>
            <w:noProof/>
            <w:webHidden/>
          </w:rPr>
          <w:fldChar w:fldCharType="separate"/>
        </w:r>
        <w:r>
          <w:rPr>
            <w:noProof/>
            <w:webHidden/>
          </w:rPr>
          <w:t>31</w:t>
        </w:r>
        <w:r>
          <w:rPr>
            <w:noProof/>
            <w:webHidden/>
          </w:rPr>
          <w:fldChar w:fldCharType="end"/>
        </w:r>
      </w:hyperlink>
    </w:p>
    <w:p w14:paraId="0598DBC1" w14:textId="62A3A526"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23" w:history="1">
        <w:r w:rsidRPr="00D266C0">
          <w:rPr>
            <w:rStyle w:val="Hyperlink"/>
            <w:noProof/>
            <w:lang w:val="en-GB"/>
          </w:rPr>
          <w:t>3.3</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Flow cytometry</w:t>
        </w:r>
        <w:r>
          <w:rPr>
            <w:noProof/>
            <w:webHidden/>
          </w:rPr>
          <w:tab/>
        </w:r>
        <w:r>
          <w:rPr>
            <w:noProof/>
            <w:webHidden/>
          </w:rPr>
          <w:fldChar w:fldCharType="begin"/>
        </w:r>
        <w:r>
          <w:rPr>
            <w:noProof/>
            <w:webHidden/>
          </w:rPr>
          <w:instrText xml:space="preserve"> PAGEREF _Toc184909123 \h </w:instrText>
        </w:r>
        <w:r>
          <w:rPr>
            <w:noProof/>
            <w:webHidden/>
          </w:rPr>
        </w:r>
        <w:r>
          <w:rPr>
            <w:noProof/>
            <w:webHidden/>
          </w:rPr>
          <w:fldChar w:fldCharType="separate"/>
        </w:r>
        <w:r>
          <w:rPr>
            <w:noProof/>
            <w:webHidden/>
          </w:rPr>
          <w:t>31</w:t>
        </w:r>
        <w:r>
          <w:rPr>
            <w:noProof/>
            <w:webHidden/>
          </w:rPr>
          <w:fldChar w:fldCharType="end"/>
        </w:r>
      </w:hyperlink>
    </w:p>
    <w:p w14:paraId="5433322F" w14:textId="7BEA732F"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4" w:history="1">
        <w:r w:rsidRPr="00D266C0">
          <w:rPr>
            <w:rStyle w:val="Hyperlink"/>
            <w:noProof/>
            <w:lang w:val="en-GB"/>
          </w:rPr>
          <w:t>3.3.1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Staining for flow cytometry for paper I</w:t>
        </w:r>
        <w:r>
          <w:rPr>
            <w:noProof/>
            <w:webHidden/>
          </w:rPr>
          <w:tab/>
        </w:r>
        <w:r>
          <w:rPr>
            <w:noProof/>
            <w:webHidden/>
          </w:rPr>
          <w:fldChar w:fldCharType="begin"/>
        </w:r>
        <w:r>
          <w:rPr>
            <w:noProof/>
            <w:webHidden/>
          </w:rPr>
          <w:instrText xml:space="preserve"> PAGEREF _Toc184909124 \h </w:instrText>
        </w:r>
        <w:r>
          <w:rPr>
            <w:noProof/>
            <w:webHidden/>
          </w:rPr>
        </w:r>
        <w:r>
          <w:rPr>
            <w:noProof/>
            <w:webHidden/>
          </w:rPr>
          <w:fldChar w:fldCharType="separate"/>
        </w:r>
        <w:r>
          <w:rPr>
            <w:noProof/>
            <w:webHidden/>
          </w:rPr>
          <w:t>31</w:t>
        </w:r>
        <w:r>
          <w:rPr>
            <w:noProof/>
            <w:webHidden/>
          </w:rPr>
          <w:fldChar w:fldCharType="end"/>
        </w:r>
      </w:hyperlink>
    </w:p>
    <w:p w14:paraId="4B192252" w14:textId="3F45B367"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5" w:history="1">
        <w:r w:rsidRPr="00D266C0">
          <w:rPr>
            <w:rStyle w:val="Hyperlink"/>
            <w:noProof/>
            <w:lang w:val="en-GB"/>
          </w:rPr>
          <w:t>3.3.2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Staining for flow cytometry for paper II</w:t>
        </w:r>
        <w:r>
          <w:rPr>
            <w:noProof/>
            <w:webHidden/>
          </w:rPr>
          <w:tab/>
        </w:r>
        <w:r>
          <w:rPr>
            <w:noProof/>
            <w:webHidden/>
          </w:rPr>
          <w:fldChar w:fldCharType="begin"/>
        </w:r>
        <w:r>
          <w:rPr>
            <w:noProof/>
            <w:webHidden/>
          </w:rPr>
          <w:instrText xml:space="preserve"> PAGEREF _Toc184909125 \h </w:instrText>
        </w:r>
        <w:r>
          <w:rPr>
            <w:noProof/>
            <w:webHidden/>
          </w:rPr>
        </w:r>
        <w:r>
          <w:rPr>
            <w:noProof/>
            <w:webHidden/>
          </w:rPr>
          <w:fldChar w:fldCharType="separate"/>
        </w:r>
        <w:r>
          <w:rPr>
            <w:noProof/>
            <w:webHidden/>
          </w:rPr>
          <w:t>31</w:t>
        </w:r>
        <w:r>
          <w:rPr>
            <w:noProof/>
            <w:webHidden/>
          </w:rPr>
          <w:fldChar w:fldCharType="end"/>
        </w:r>
      </w:hyperlink>
    </w:p>
    <w:p w14:paraId="1E467730" w14:textId="559B0612"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6" w:history="1">
        <w:r w:rsidRPr="00D266C0">
          <w:rPr>
            <w:rStyle w:val="Hyperlink"/>
            <w:noProof/>
            <w:lang w:val="en-GB"/>
          </w:rPr>
          <w:t>3.3.3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Phosphoflow</w:t>
        </w:r>
        <w:r>
          <w:rPr>
            <w:noProof/>
            <w:webHidden/>
          </w:rPr>
          <w:tab/>
        </w:r>
        <w:r>
          <w:rPr>
            <w:noProof/>
            <w:webHidden/>
          </w:rPr>
          <w:fldChar w:fldCharType="begin"/>
        </w:r>
        <w:r>
          <w:rPr>
            <w:noProof/>
            <w:webHidden/>
          </w:rPr>
          <w:instrText xml:space="preserve"> PAGEREF _Toc184909126 \h </w:instrText>
        </w:r>
        <w:r>
          <w:rPr>
            <w:noProof/>
            <w:webHidden/>
          </w:rPr>
        </w:r>
        <w:r>
          <w:rPr>
            <w:noProof/>
            <w:webHidden/>
          </w:rPr>
          <w:fldChar w:fldCharType="separate"/>
        </w:r>
        <w:r>
          <w:rPr>
            <w:noProof/>
            <w:webHidden/>
          </w:rPr>
          <w:t>32</w:t>
        </w:r>
        <w:r>
          <w:rPr>
            <w:noProof/>
            <w:webHidden/>
          </w:rPr>
          <w:fldChar w:fldCharType="end"/>
        </w:r>
      </w:hyperlink>
    </w:p>
    <w:p w14:paraId="10572649" w14:textId="770DBB4F"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27" w:history="1">
        <w:r w:rsidRPr="00D266C0">
          <w:rPr>
            <w:rStyle w:val="Hyperlink"/>
            <w:noProof/>
            <w:lang w:val="en-GB"/>
          </w:rPr>
          <w:t>3.4</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Cell sorting</w:t>
        </w:r>
        <w:r>
          <w:rPr>
            <w:noProof/>
            <w:webHidden/>
          </w:rPr>
          <w:tab/>
        </w:r>
        <w:r>
          <w:rPr>
            <w:noProof/>
            <w:webHidden/>
          </w:rPr>
          <w:fldChar w:fldCharType="begin"/>
        </w:r>
        <w:r>
          <w:rPr>
            <w:noProof/>
            <w:webHidden/>
          </w:rPr>
          <w:instrText xml:space="preserve"> PAGEREF _Toc184909127 \h </w:instrText>
        </w:r>
        <w:r>
          <w:rPr>
            <w:noProof/>
            <w:webHidden/>
          </w:rPr>
        </w:r>
        <w:r>
          <w:rPr>
            <w:noProof/>
            <w:webHidden/>
          </w:rPr>
          <w:fldChar w:fldCharType="separate"/>
        </w:r>
        <w:r>
          <w:rPr>
            <w:noProof/>
            <w:webHidden/>
          </w:rPr>
          <w:t>32</w:t>
        </w:r>
        <w:r>
          <w:rPr>
            <w:noProof/>
            <w:webHidden/>
          </w:rPr>
          <w:fldChar w:fldCharType="end"/>
        </w:r>
      </w:hyperlink>
    </w:p>
    <w:p w14:paraId="7A647AAF" w14:textId="480C0D63"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28" w:history="1">
        <w:r w:rsidRPr="00D266C0">
          <w:rPr>
            <w:rStyle w:val="Hyperlink"/>
            <w:noProof/>
            <w:lang w:val="en-GB"/>
          </w:rPr>
          <w:t>3.5</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Cytokine measurements</w:t>
        </w:r>
        <w:r>
          <w:rPr>
            <w:noProof/>
            <w:webHidden/>
          </w:rPr>
          <w:tab/>
        </w:r>
        <w:r>
          <w:rPr>
            <w:noProof/>
            <w:webHidden/>
          </w:rPr>
          <w:fldChar w:fldCharType="begin"/>
        </w:r>
        <w:r>
          <w:rPr>
            <w:noProof/>
            <w:webHidden/>
          </w:rPr>
          <w:instrText xml:space="preserve"> PAGEREF _Toc184909128 \h </w:instrText>
        </w:r>
        <w:r>
          <w:rPr>
            <w:noProof/>
            <w:webHidden/>
          </w:rPr>
        </w:r>
        <w:r>
          <w:rPr>
            <w:noProof/>
            <w:webHidden/>
          </w:rPr>
          <w:fldChar w:fldCharType="separate"/>
        </w:r>
        <w:r>
          <w:rPr>
            <w:noProof/>
            <w:webHidden/>
          </w:rPr>
          <w:t>33</w:t>
        </w:r>
        <w:r>
          <w:rPr>
            <w:noProof/>
            <w:webHidden/>
          </w:rPr>
          <w:fldChar w:fldCharType="end"/>
        </w:r>
      </w:hyperlink>
    </w:p>
    <w:p w14:paraId="7BC3864E" w14:textId="7CD7E7F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29" w:history="1">
        <w:r w:rsidRPr="00D266C0">
          <w:rPr>
            <w:rStyle w:val="Hyperlink"/>
            <w:noProof/>
            <w:lang w:val="en-GB"/>
          </w:rPr>
          <w:t>3.5.1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Multiplex analysis</w:t>
        </w:r>
        <w:r>
          <w:rPr>
            <w:noProof/>
            <w:webHidden/>
          </w:rPr>
          <w:tab/>
        </w:r>
        <w:r>
          <w:rPr>
            <w:noProof/>
            <w:webHidden/>
          </w:rPr>
          <w:fldChar w:fldCharType="begin"/>
        </w:r>
        <w:r>
          <w:rPr>
            <w:noProof/>
            <w:webHidden/>
          </w:rPr>
          <w:instrText xml:space="preserve"> PAGEREF _Toc184909129 \h </w:instrText>
        </w:r>
        <w:r>
          <w:rPr>
            <w:noProof/>
            <w:webHidden/>
          </w:rPr>
        </w:r>
        <w:r>
          <w:rPr>
            <w:noProof/>
            <w:webHidden/>
          </w:rPr>
          <w:fldChar w:fldCharType="separate"/>
        </w:r>
        <w:r>
          <w:rPr>
            <w:noProof/>
            <w:webHidden/>
          </w:rPr>
          <w:t>33</w:t>
        </w:r>
        <w:r>
          <w:rPr>
            <w:noProof/>
            <w:webHidden/>
          </w:rPr>
          <w:fldChar w:fldCharType="end"/>
        </w:r>
      </w:hyperlink>
    </w:p>
    <w:p w14:paraId="17044C8F" w14:textId="424F1573"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30" w:history="1">
        <w:r w:rsidRPr="00D266C0">
          <w:rPr>
            <w:rStyle w:val="Hyperlink"/>
            <w:noProof/>
            <w:lang w:val="en-GB"/>
          </w:rPr>
          <w:t>3.5.2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shd w:val="clear" w:color="auto" w:fill="FFFFFF"/>
            <w:lang w:val="en-GB"/>
          </w:rPr>
          <w:t xml:space="preserve">ELISA </w:t>
        </w:r>
        <w:r w:rsidRPr="00D266C0">
          <w:rPr>
            <w:rStyle w:val="Hyperlink"/>
            <w:noProof/>
            <w:lang w:val="en-GB"/>
          </w:rPr>
          <w:t>measurements</w:t>
        </w:r>
        <w:r>
          <w:rPr>
            <w:noProof/>
            <w:webHidden/>
          </w:rPr>
          <w:tab/>
        </w:r>
        <w:r>
          <w:rPr>
            <w:noProof/>
            <w:webHidden/>
          </w:rPr>
          <w:fldChar w:fldCharType="begin"/>
        </w:r>
        <w:r>
          <w:rPr>
            <w:noProof/>
            <w:webHidden/>
          </w:rPr>
          <w:instrText xml:space="preserve"> PAGEREF _Toc184909130 \h </w:instrText>
        </w:r>
        <w:r>
          <w:rPr>
            <w:noProof/>
            <w:webHidden/>
          </w:rPr>
        </w:r>
        <w:r>
          <w:rPr>
            <w:noProof/>
            <w:webHidden/>
          </w:rPr>
          <w:fldChar w:fldCharType="separate"/>
        </w:r>
        <w:r>
          <w:rPr>
            <w:noProof/>
            <w:webHidden/>
          </w:rPr>
          <w:t>33</w:t>
        </w:r>
        <w:r>
          <w:rPr>
            <w:noProof/>
            <w:webHidden/>
          </w:rPr>
          <w:fldChar w:fldCharType="end"/>
        </w:r>
      </w:hyperlink>
    </w:p>
    <w:p w14:paraId="1AF9C4EC" w14:textId="64B61F83"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31" w:history="1">
        <w:r w:rsidRPr="00D266C0">
          <w:rPr>
            <w:rStyle w:val="Hyperlink"/>
            <w:noProof/>
            <w:lang w:val="en-GB"/>
          </w:rPr>
          <w:t>3.6</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Histological stainings</w:t>
        </w:r>
        <w:r>
          <w:rPr>
            <w:noProof/>
            <w:webHidden/>
          </w:rPr>
          <w:tab/>
        </w:r>
        <w:r>
          <w:rPr>
            <w:noProof/>
            <w:webHidden/>
          </w:rPr>
          <w:fldChar w:fldCharType="begin"/>
        </w:r>
        <w:r>
          <w:rPr>
            <w:noProof/>
            <w:webHidden/>
          </w:rPr>
          <w:instrText xml:space="preserve"> PAGEREF _Toc184909131 \h </w:instrText>
        </w:r>
        <w:r>
          <w:rPr>
            <w:noProof/>
            <w:webHidden/>
          </w:rPr>
        </w:r>
        <w:r>
          <w:rPr>
            <w:noProof/>
            <w:webHidden/>
          </w:rPr>
          <w:fldChar w:fldCharType="separate"/>
        </w:r>
        <w:r>
          <w:rPr>
            <w:noProof/>
            <w:webHidden/>
          </w:rPr>
          <w:t>33</w:t>
        </w:r>
        <w:r>
          <w:rPr>
            <w:noProof/>
            <w:webHidden/>
          </w:rPr>
          <w:fldChar w:fldCharType="end"/>
        </w:r>
      </w:hyperlink>
    </w:p>
    <w:p w14:paraId="7B044355" w14:textId="523DE69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32" w:history="1">
        <w:r w:rsidRPr="00D266C0">
          <w:rPr>
            <w:rStyle w:val="Hyperlink"/>
            <w:noProof/>
            <w:lang w:val="en-GB"/>
          </w:rPr>
          <w:t>3.6.1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Haematoxylin and eosin staining</w:t>
        </w:r>
        <w:r>
          <w:rPr>
            <w:noProof/>
            <w:webHidden/>
          </w:rPr>
          <w:tab/>
        </w:r>
        <w:r>
          <w:rPr>
            <w:noProof/>
            <w:webHidden/>
          </w:rPr>
          <w:fldChar w:fldCharType="begin"/>
        </w:r>
        <w:r>
          <w:rPr>
            <w:noProof/>
            <w:webHidden/>
          </w:rPr>
          <w:instrText xml:space="preserve"> PAGEREF _Toc184909132 \h </w:instrText>
        </w:r>
        <w:r>
          <w:rPr>
            <w:noProof/>
            <w:webHidden/>
          </w:rPr>
        </w:r>
        <w:r>
          <w:rPr>
            <w:noProof/>
            <w:webHidden/>
          </w:rPr>
          <w:fldChar w:fldCharType="separate"/>
        </w:r>
        <w:r>
          <w:rPr>
            <w:noProof/>
            <w:webHidden/>
          </w:rPr>
          <w:t>33</w:t>
        </w:r>
        <w:r>
          <w:rPr>
            <w:noProof/>
            <w:webHidden/>
          </w:rPr>
          <w:fldChar w:fldCharType="end"/>
        </w:r>
      </w:hyperlink>
    </w:p>
    <w:p w14:paraId="6D981D85" w14:textId="1C80227A"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33" w:history="1">
        <w:r w:rsidRPr="00D266C0">
          <w:rPr>
            <w:rStyle w:val="Hyperlink"/>
            <w:noProof/>
            <w:lang w:val="en-GB"/>
          </w:rPr>
          <w:t>3.6.2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Immunohistochemical stainings</w:t>
        </w:r>
        <w:r>
          <w:rPr>
            <w:noProof/>
            <w:webHidden/>
          </w:rPr>
          <w:tab/>
        </w:r>
        <w:r>
          <w:rPr>
            <w:noProof/>
            <w:webHidden/>
          </w:rPr>
          <w:fldChar w:fldCharType="begin"/>
        </w:r>
        <w:r>
          <w:rPr>
            <w:noProof/>
            <w:webHidden/>
          </w:rPr>
          <w:instrText xml:space="preserve"> PAGEREF _Toc184909133 \h </w:instrText>
        </w:r>
        <w:r>
          <w:rPr>
            <w:noProof/>
            <w:webHidden/>
          </w:rPr>
        </w:r>
        <w:r>
          <w:rPr>
            <w:noProof/>
            <w:webHidden/>
          </w:rPr>
          <w:fldChar w:fldCharType="separate"/>
        </w:r>
        <w:r>
          <w:rPr>
            <w:noProof/>
            <w:webHidden/>
          </w:rPr>
          <w:t>33</w:t>
        </w:r>
        <w:r>
          <w:rPr>
            <w:noProof/>
            <w:webHidden/>
          </w:rPr>
          <w:fldChar w:fldCharType="end"/>
        </w:r>
      </w:hyperlink>
    </w:p>
    <w:p w14:paraId="7FB16B14" w14:textId="384E27D5"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34" w:history="1">
        <w:r w:rsidRPr="00D266C0">
          <w:rPr>
            <w:rStyle w:val="Hyperlink"/>
            <w:noProof/>
            <w:lang w:val="en-GB"/>
          </w:rPr>
          <w:t>3.6.3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Immunofluorescence staining</w:t>
        </w:r>
        <w:r>
          <w:rPr>
            <w:noProof/>
            <w:webHidden/>
          </w:rPr>
          <w:tab/>
        </w:r>
        <w:r>
          <w:rPr>
            <w:noProof/>
            <w:webHidden/>
          </w:rPr>
          <w:fldChar w:fldCharType="begin"/>
        </w:r>
        <w:r>
          <w:rPr>
            <w:noProof/>
            <w:webHidden/>
          </w:rPr>
          <w:instrText xml:space="preserve"> PAGEREF _Toc184909134 \h </w:instrText>
        </w:r>
        <w:r>
          <w:rPr>
            <w:noProof/>
            <w:webHidden/>
          </w:rPr>
        </w:r>
        <w:r>
          <w:rPr>
            <w:noProof/>
            <w:webHidden/>
          </w:rPr>
          <w:fldChar w:fldCharType="separate"/>
        </w:r>
        <w:r>
          <w:rPr>
            <w:noProof/>
            <w:webHidden/>
          </w:rPr>
          <w:t>33</w:t>
        </w:r>
        <w:r>
          <w:rPr>
            <w:noProof/>
            <w:webHidden/>
          </w:rPr>
          <w:fldChar w:fldCharType="end"/>
        </w:r>
      </w:hyperlink>
    </w:p>
    <w:p w14:paraId="5465D088" w14:textId="5F917420"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35" w:history="1">
        <w:r w:rsidRPr="00D266C0">
          <w:rPr>
            <w:rStyle w:val="Hyperlink"/>
            <w:noProof/>
            <w:lang w:val="en-GB"/>
          </w:rPr>
          <w:t>3.7</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Analysis and statistical calculations</w:t>
        </w:r>
        <w:r>
          <w:rPr>
            <w:noProof/>
            <w:webHidden/>
          </w:rPr>
          <w:tab/>
        </w:r>
        <w:r>
          <w:rPr>
            <w:noProof/>
            <w:webHidden/>
          </w:rPr>
          <w:fldChar w:fldCharType="begin"/>
        </w:r>
        <w:r>
          <w:rPr>
            <w:noProof/>
            <w:webHidden/>
          </w:rPr>
          <w:instrText xml:space="preserve"> PAGEREF _Toc184909135 \h </w:instrText>
        </w:r>
        <w:r>
          <w:rPr>
            <w:noProof/>
            <w:webHidden/>
          </w:rPr>
        </w:r>
        <w:r>
          <w:rPr>
            <w:noProof/>
            <w:webHidden/>
          </w:rPr>
          <w:fldChar w:fldCharType="separate"/>
        </w:r>
        <w:r>
          <w:rPr>
            <w:noProof/>
            <w:webHidden/>
          </w:rPr>
          <w:t>34</w:t>
        </w:r>
        <w:r>
          <w:rPr>
            <w:noProof/>
            <w:webHidden/>
          </w:rPr>
          <w:fldChar w:fldCharType="end"/>
        </w:r>
      </w:hyperlink>
    </w:p>
    <w:p w14:paraId="60FDCB65" w14:textId="7CCE59C0"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36" w:history="1">
        <w:r w:rsidRPr="00D266C0">
          <w:rPr>
            <w:rStyle w:val="Hyperlink"/>
            <w:noProof/>
            <w:lang w:val="en-GB"/>
          </w:rPr>
          <w:t>4</w:t>
        </w:r>
        <w:r>
          <w:rPr>
            <w:rFonts w:asciiTheme="minorHAnsi" w:eastAsiaTheme="minorEastAsia" w:hAnsiTheme="minorHAnsi" w:cstheme="minorBidi"/>
            <w:b w:val="0"/>
            <w:bCs w:val="0"/>
            <w:noProof/>
            <w:kern w:val="2"/>
            <w:sz w:val="24"/>
            <w:szCs w:val="24"/>
            <w:lang w:val="is-IS" w:eastAsia="is-IS"/>
            <w14:ligatures w14:val="standardContextual"/>
          </w:rPr>
          <w:tab/>
        </w:r>
        <w:r w:rsidRPr="00D266C0">
          <w:rPr>
            <w:rStyle w:val="Hyperlink"/>
            <w:noProof/>
            <w:lang w:val="en-GB"/>
          </w:rPr>
          <w:t>Results</w:t>
        </w:r>
        <w:r>
          <w:rPr>
            <w:noProof/>
            <w:webHidden/>
          </w:rPr>
          <w:tab/>
        </w:r>
        <w:r>
          <w:rPr>
            <w:noProof/>
            <w:webHidden/>
          </w:rPr>
          <w:fldChar w:fldCharType="begin"/>
        </w:r>
        <w:r>
          <w:rPr>
            <w:noProof/>
            <w:webHidden/>
          </w:rPr>
          <w:instrText xml:space="preserve"> PAGEREF _Toc184909136 \h </w:instrText>
        </w:r>
        <w:r>
          <w:rPr>
            <w:noProof/>
            <w:webHidden/>
          </w:rPr>
        </w:r>
        <w:r>
          <w:rPr>
            <w:noProof/>
            <w:webHidden/>
          </w:rPr>
          <w:fldChar w:fldCharType="separate"/>
        </w:r>
        <w:r>
          <w:rPr>
            <w:noProof/>
            <w:webHidden/>
          </w:rPr>
          <w:t>37</w:t>
        </w:r>
        <w:r>
          <w:rPr>
            <w:noProof/>
            <w:webHidden/>
          </w:rPr>
          <w:fldChar w:fldCharType="end"/>
        </w:r>
      </w:hyperlink>
    </w:p>
    <w:p w14:paraId="0370C14E" w14:textId="02A4FE96"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37" w:history="1">
        <w:r w:rsidRPr="00D266C0">
          <w:rPr>
            <w:rStyle w:val="Hyperlink"/>
            <w:noProof/>
            <w:lang w:val="en-GB"/>
          </w:rPr>
          <w:t>4.1</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Differences in proportions of Th17/Th22 and Tc17/Tc22 skin-homing lymphocytes in psoriatic inflammation, before and after phototherapy, and lymphocyte expression of skin homing and skin retention markers CLA and CD103 (paper I, paper II and unpublished data).</w:t>
        </w:r>
        <w:r>
          <w:rPr>
            <w:noProof/>
            <w:webHidden/>
          </w:rPr>
          <w:tab/>
        </w:r>
        <w:r>
          <w:rPr>
            <w:noProof/>
            <w:webHidden/>
          </w:rPr>
          <w:fldChar w:fldCharType="begin"/>
        </w:r>
        <w:r>
          <w:rPr>
            <w:noProof/>
            <w:webHidden/>
          </w:rPr>
          <w:instrText xml:space="preserve"> PAGEREF _Toc184909137 \h </w:instrText>
        </w:r>
        <w:r>
          <w:rPr>
            <w:noProof/>
            <w:webHidden/>
          </w:rPr>
        </w:r>
        <w:r>
          <w:rPr>
            <w:noProof/>
            <w:webHidden/>
          </w:rPr>
          <w:fldChar w:fldCharType="separate"/>
        </w:r>
        <w:r>
          <w:rPr>
            <w:noProof/>
            <w:webHidden/>
          </w:rPr>
          <w:t>37</w:t>
        </w:r>
        <w:r>
          <w:rPr>
            <w:noProof/>
            <w:webHidden/>
          </w:rPr>
          <w:fldChar w:fldCharType="end"/>
        </w:r>
      </w:hyperlink>
    </w:p>
    <w:p w14:paraId="17B4781F" w14:textId="2E3DB943"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38" w:history="1">
        <w:r w:rsidRPr="00D266C0">
          <w:rPr>
            <w:rStyle w:val="Hyperlink"/>
            <w:noProof/>
            <w:lang w:val="en-GB"/>
          </w:rPr>
          <w:t>4.1.1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Circulating Th17/Tc17 cells are reduced in psoriasis patients after effective phototherapy</w:t>
        </w:r>
        <w:r>
          <w:rPr>
            <w:noProof/>
            <w:webHidden/>
          </w:rPr>
          <w:tab/>
        </w:r>
        <w:r>
          <w:rPr>
            <w:noProof/>
            <w:webHidden/>
          </w:rPr>
          <w:fldChar w:fldCharType="begin"/>
        </w:r>
        <w:r>
          <w:rPr>
            <w:noProof/>
            <w:webHidden/>
          </w:rPr>
          <w:instrText xml:space="preserve"> PAGEREF _Toc184909138 \h </w:instrText>
        </w:r>
        <w:r>
          <w:rPr>
            <w:noProof/>
            <w:webHidden/>
          </w:rPr>
        </w:r>
        <w:r>
          <w:rPr>
            <w:noProof/>
            <w:webHidden/>
          </w:rPr>
          <w:fldChar w:fldCharType="separate"/>
        </w:r>
        <w:r>
          <w:rPr>
            <w:noProof/>
            <w:webHidden/>
          </w:rPr>
          <w:t>37</w:t>
        </w:r>
        <w:r>
          <w:rPr>
            <w:noProof/>
            <w:webHidden/>
          </w:rPr>
          <w:fldChar w:fldCharType="end"/>
        </w:r>
      </w:hyperlink>
    </w:p>
    <w:p w14:paraId="01710C3E" w14:textId="5E8D3C72"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39" w:history="1">
        <w:r w:rsidRPr="00D266C0">
          <w:rPr>
            <w:rStyle w:val="Hyperlink"/>
            <w:noProof/>
            <w:lang w:val="en-GB"/>
          </w:rPr>
          <w:t>4.1.2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 xml:space="preserve"> Skin-homing marker CLA, skin retention marker CD103 and chemokine receptors show distinct patterns on T cells, derived from both psoriasis patients and HC</w:t>
        </w:r>
        <w:r>
          <w:rPr>
            <w:noProof/>
            <w:webHidden/>
          </w:rPr>
          <w:tab/>
        </w:r>
        <w:r>
          <w:rPr>
            <w:noProof/>
            <w:webHidden/>
          </w:rPr>
          <w:fldChar w:fldCharType="begin"/>
        </w:r>
        <w:r>
          <w:rPr>
            <w:noProof/>
            <w:webHidden/>
          </w:rPr>
          <w:instrText xml:space="preserve"> PAGEREF _Toc184909139 \h </w:instrText>
        </w:r>
        <w:r>
          <w:rPr>
            <w:noProof/>
            <w:webHidden/>
          </w:rPr>
        </w:r>
        <w:r>
          <w:rPr>
            <w:noProof/>
            <w:webHidden/>
          </w:rPr>
          <w:fldChar w:fldCharType="separate"/>
        </w:r>
        <w:r>
          <w:rPr>
            <w:noProof/>
            <w:webHidden/>
          </w:rPr>
          <w:t>38</w:t>
        </w:r>
        <w:r>
          <w:rPr>
            <w:noProof/>
            <w:webHidden/>
          </w:rPr>
          <w:fldChar w:fldCharType="end"/>
        </w:r>
      </w:hyperlink>
    </w:p>
    <w:p w14:paraId="68EF44DE" w14:textId="29ED5949"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40" w:history="1">
        <w:r w:rsidRPr="00D266C0">
          <w:rPr>
            <w:rStyle w:val="Hyperlink"/>
            <w:noProof/>
            <w:lang w:val="en-GB"/>
          </w:rPr>
          <w:t>4.2</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 xml:space="preserve"> Chemokine fingerprinting of CD4</w:t>
        </w:r>
        <w:r w:rsidRPr="00D266C0">
          <w:rPr>
            <w:rStyle w:val="Hyperlink"/>
            <w:noProof/>
            <w:vertAlign w:val="superscript"/>
            <w:lang w:val="en-GB"/>
          </w:rPr>
          <w:t>+</w:t>
        </w:r>
        <w:r w:rsidRPr="00D266C0">
          <w:rPr>
            <w:rStyle w:val="Hyperlink"/>
            <w:noProof/>
            <w:lang w:val="en-GB"/>
          </w:rPr>
          <w:t xml:space="preserve"> and CD8</w:t>
        </w:r>
        <w:r w:rsidRPr="00D266C0">
          <w:rPr>
            <w:rStyle w:val="Hyperlink"/>
            <w:noProof/>
            <w:vertAlign w:val="superscript"/>
            <w:lang w:val="en-GB"/>
          </w:rPr>
          <w:t>+</w:t>
        </w:r>
        <w:r w:rsidRPr="00D266C0">
          <w:rPr>
            <w:rStyle w:val="Hyperlink"/>
            <w:noProof/>
            <w:lang w:val="en-GB"/>
          </w:rPr>
          <w:t xml:space="preserve"> T-cells reveals distinct phenotypic patterns linked to psoriatic inflammation, that is driven, in part, by LL-37 (paper II and unpublished data)</w:t>
        </w:r>
        <w:r>
          <w:rPr>
            <w:noProof/>
            <w:webHidden/>
          </w:rPr>
          <w:tab/>
        </w:r>
        <w:r>
          <w:rPr>
            <w:noProof/>
            <w:webHidden/>
          </w:rPr>
          <w:fldChar w:fldCharType="begin"/>
        </w:r>
        <w:r>
          <w:rPr>
            <w:noProof/>
            <w:webHidden/>
          </w:rPr>
          <w:instrText xml:space="preserve"> PAGEREF _Toc184909140 \h </w:instrText>
        </w:r>
        <w:r>
          <w:rPr>
            <w:noProof/>
            <w:webHidden/>
          </w:rPr>
        </w:r>
        <w:r>
          <w:rPr>
            <w:noProof/>
            <w:webHidden/>
          </w:rPr>
          <w:fldChar w:fldCharType="separate"/>
        </w:r>
        <w:r>
          <w:rPr>
            <w:noProof/>
            <w:webHidden/>
          </w:rPr>
          <w:t>40</w:t>
        </w:r>
        <w:r>
          <w:rPr>
            <w:noProof/>
            <w:webHidden/>
          </w:rPr>
          <w:fldChar w:fldCharType="end"/>
        </w:r>
      </w:hyperlink>
    </w:p>
    <w:p w14:paraId="3E31E825" w14:textId="67F8995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1" w:history="1">
        <w:r w:rsidRPr="00D266C0">
          <w:rPr>
            <w:rStyle w:val="Hyperlink"/>
            <w:noProof/>
            <w:lang w:val="en-GB"/>
          </w:rPr>
          <w:t>4.2.1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 xml:space="preserve">Chemokine receptor expression and chemokine secretory response of PBMCs to stimulation </w:t>
        </w:r>
        <w:r w:rsidRPr="00D266C0">
          <w:rPr>
            <w:rStyle w:val="Hyperlink"/>
            <w:i/>
            <w:iCs/>
            <w:noProof/>
            <w:lang w:val="en-GB"/>
          </w:rPr>
          <w:t>in vitro</w:t>
        </w:r>
        <w:r w:rsidRPr="00D266C0">
          <w:rPr>
            <w:rStyle w:val="Hyperlink"/>
            <w:noProof/>
            <w:lang w:val="en-GB"/>
          </w:rPr>
          <w:t xml:space="preserve"> varies between psoriasis patients and HC</w:t>
        </w:r>
        <w:r>
          <w:rPr>
            <w:noProof/>
            <w:webHidden/>
          </w:rPr>
          <w:tab/>
        </w:r>
        <w:r>
          <w:rPr>
            <w:noProof/>
            <w:webHidden/>
          </w:rPr>
          <w:fldChar w:fldCharType="begin"/>
        </w:r>
        <w:r>
          <w:rPr>
            <w:noProof/>
            <w:webHidden/>
          </w:rPr>
          <w:instrText xml:space="preserve"> PAGEREF _Toc184909141 \h </w:instrText>
        </w:r>
        <w:r>
          <w:rPr>
            <w:noProof/>
            <w:webHidden/>
          </w:rPr>
        </w:r>
        <w:r>
          <w:rPr>
            <w:noProof/>
            <w:webHidden/>
          </w:rPr>
          <w:fldChar w:fldCharType="separate"/>
        </w:r>
        <w:r>
          <w:rPr>
            <w:noProof/>
            <w:webHidden/>
          </w:rPr>
          <w:t>40</w:t>
        </w:r>
        <w:r>
          <w:rPr>
            <w:noProof/>
            <w:webHidden/>
          </w:rPr>
          <w:fldChar w:fldCharType="end"/>
        </w:r>
      </w:hyperlink>
    </w:p>
    <w:p w14:paraId="1BA39D2C" w14:textId="779BB9C3"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2" w:history="1">
        <w:r w:rsidRPr="00D266C0">
          <w:rPr>
            <w:rStyle w:val="Hyperlink"/>
            <w:iCs/>
            <w:noProof/>
            <w:lang w:val="en-GB"/>
          </w:rPr>
          <w:t>4.2.2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 xml:space="preserve">LL-37 has distinct, modulating effects on chemokine secretion by PBMCs, derived from psoriasis patients, after Th1 and Th17 mimicking stimulation </w:t>
        </w:r>
        <w:r w:rsidRPr="00D266C0">
          <w:rPr>
            <w:rStyle w:val="Hyperlink"/>
            <w:i/>
            <w:noProof/>
            <w:lang w:val="en-GB"/>
          </w:rPr>
          <w:t>in vitro</w:t>
        </w:r>
        <w:r>
          <w:rPr>
            <w:noProof/>
            <w:webHidden/>
          </w:rPr>
          <w:tab/>
        </w:r>
        <w:r>
          <w:rPr>
            <w:noProof/>
            <w:webHidden/>
          </w:rPr>
          <w:fldChar w:fldCharType="begin"/>
        </w:r>
        <w:r>
          <w:rPr>
            <w:noProof/>
            <w:webHidden/>
          </w:rPr>
          <w:instrText xml:space="preserve"> PAGEREF _Toc184909142 \h </w:instrText>
        </w:r>
        <w:r>
          <w:rPr>
            <w:noProof/>
            <w:webHidden/>
          </w:rPr>
        </w:r>
        <w:r>
          <w:rPr>
            <w:noProof/>
            <w:webHidden/>
          </w:rPr>
          <w:fldChar w:fldCharType="separate"/>
        </w:r>
        <w:r>
          <w:rPr>
            <w:noProof/>
            <w:webHidden/>
          </w:rPr>
          <w:t>42</w:t>
        </w:r>
        <w:r>
          <w:rPr>
            <w:noProof/>
            <w:webHidden/>
          </w:rPr>
          <w:fldChar w:fldCharType="end"/>
        </w:r>
      </w:hyperlink>
    </w:p>
    <w:p w14:paraId="6ED170A1" w14:textId="57369B9A"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3" w:history="1">
        <w:r w:rsidRPr="00D266C0">
          <w:rPr>
            <w:rStyle w:val="Hyperlink"/>
            <w:noProof/>
            <w:lang w:val="en-GB"/>
          </w:rPr>
          <w:t>4.2.3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CD4</w:t>
        </w:r>
        <w:r w:rsidRPr="00D266C0">
          <w:rPr>
            <w:rStyle w:val="Hyperlink"/>
            <w:noProof/>
            <w:vertAlign w:val="superscript"/>
            <w:lang w:val="en-GB"/>
          </w:rPr>
          <w:t>+</w:t>
        </w:r>
        <w:r w:rsidRPr="00D266C0">
          <w:rPr>
            <w:rStyle w:val="Hyperlink"/>
            <w:noProof/>
            <w:lang w:val="en-GB"/>
          </w:rPr>
          <w:t>CXCR3</w:t>
        </w:r>
        <w:r w:rsidRPr="00D266C0">
          <w:rPr>
            <w:rStyle w:val="Hyperlink"/>
            <w:noProof/>
            <w:vertAlign w:val="superscript"/>
            <w:lang w:val="en-GB"/>
          </w:rPr>
          <w:t>hi</w:t>
        </w:r>
        <w:r w:rsidRPr="00D266C0">
          <w:rPr>
            <w:rStyle w:val="Hyperlink"/>
            <w:noProof/>
            <w:lang w:val="en-GB"/>
          </w:rPr>
          <w:t xml:space="preserve"> T cells are a distinct T cell population with less secretory potential than CXCR3</w:t>
        </w:r>
        <w:r w:rsidRPr="00D266C0">
          <w:rPr>
            <w:rStyle w:val="Hyperlink"/>
            <w:noProof/>
            <w:vertAlign w:val="superscript"/>
            <w:lang w:val="en-GB"/>
          </w:rPr>
          <w:t>neg</w:t>
        </w:r>
        <w:r w:rsidRPr="00D266C0">
          <w:rPr>
            <w:rStyle w:val="Hyperlink"/>
            <w:noProof/>
            <w:lang w:val="en-GB"/>
          </w:rPr>
          <w:t>CD4</w:t>
        </w:r>
        <w:r w:rsidRPr="00D266C0">
          <w:rPr>
            <w:rStyle w:val="Hyperlink"/>
            <w:noProof/>
            <w:vertAlign w:val="superscript"/>
            <w:lang w:val="en-GB"/>
          </w:rPr>
          <w:t>+</w:t>
        </w:r>
        <w:r w:rsidRPr="00D266C0">
          <w:rPr>
            <w:rStyle w:val="Hyperlink"/>
            <w:noProof/>
            <w:lang w:val="en-GB"/>
          </w:rPr>
          <w:t xml:space="preserve"> T cells</w:t>
        </w:r>
        <w:r>
          <w:rPr>
            <w:noProof/>
            <w:webHidden/>
          </w:rPr>
          <w:tab/>
        </w:r>
        <w:r>
          <w:rPr>
            <w:noProof/>
            <w:webHidden/>
          </w:rPr>
          <w:fldChar w:fldCharType="begin"/>
        </w:r>
        <w:r>
          <w:rPr>
            <w:noProof/>
            <w:webHidden/>
          </w:rPr>
          <w:instrText xml:space="preserve"> PAGEREF _Toc184909143 \h </w:instrText>
        </w:r>
        <w:r>
          <w:rPr>
            <w:noProof/>
            <w:webHidden/>
          </w:rPr>
        </w:r>
        <w:r>
          <w:rPr>
            <w:noProof/>
            <w:webHidden/>
          </w:rPr>
          <w:fldChar w:fldCharType="separate"/>
        </w:r>
        <w:r>
          <w:rPr>
            <w:noProof/>
            <w:webHidden/>
          </w:rPr>
          <w:t>44</w:t>
        </w:r>
        <w:r>
          <w:rPr>
            <w:noProof/>
            <w:webHidden/>
          </w:rPr>
          <w:fldChar w:fldCharType="end"/>
        </w:r>
      </w:hyperlink>
    </w:p>
    <w:p w14:paraId="73DAD3E9" w14:textId="65E3557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4" w:history="1">
        <w:r w:rsidRPr="00D266C0">
          <w:rPr>
            <w:rStyle w:val="Hyperlink"/>
            <w:noProof/>
            <w:lang w:val="en-GB"/>
          </w:rPr>
          <w:t>4.2.4</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LL-37 alters phosphorylation of signal transducer and activator of transcription (STAT)1 and extracellular signal-regulated kinase (ERK)1/2 in PBMCs after stimulation</w:t>
        </w:r>
        <w:r>
          <w:rPr>
            <w:noProof/>
            <w:webHidden/>
          </w:rPr>
          <w:tab/>
        </w:r>
        <w:r>
          <w:rPr>
            <w:noProof/>
            <w:webHidden/>
          </w:rPr>
          <w:fldChar w:fldCharType="begin"/>
        </w:r>
        <w:r>
          <w:rPr>
            <w:noProof/>
            <w:webHidden/>
          </w:rPr>
          <w:instrText xml:space="preserve"> PAGEREF _Toc184909144 \h </w:instrText>
        </w:r>
        <w:r>
          <w:rPr>
            <w:noProof/>
            <w:webHidden/>
          </w:rPr>
        </w:r>
        <w:r>
          <w:rPr>
            <w:noProof/>
            <w:webHidden/>
          </w:rPr>
          <w:fldChar w:fldCharType="separate"/>
        </w:r>
        <w:r>
          <w:rPr>
            <w:noProof/>
            <w:webHidden/>
          </w:rPr>
          <w:t>44</w:t>
        </w:r>
        <w:r>
          <w:rPr>
            <w:noProof/>
            <w:webHidden/>
          </w:rPr>
          <w:fldChar w:fldCharType="end"/>
        </w:r>
      </w:hyperlink>
    </w:p>
    <w:p w14:paraId="2D008290" w14:textId="1B52B8FA"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45" w:history="1">
        <w:r w:rsidRPr="00D266C0">
          <w:rPr>
            <w:rStyle w:val="Hyperlink"/>
            <w:noProof/>
            <w:lang w:val="en-GB"/>
          </w:rPr>
          <w:t>4.3</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The influence of keratinocytes on the psoriasis microenvironment and their regulation by LL-37 (paper III)</w:t>
        </w:r>
        <w:r>
          <w:rPr>
            <w:noProof/>
            <w:webHidden/>
          </w:rPr>
          <w:tab/>
        </w:r>
        <w:r>
          <w:rPr>
            <w:noProof/>
            <w:webHidden/>
          </w:rPr>
          <w:fldChar w:fldCharType="begin"/>
        </w:r>
        <w:r>
          <w:rPr>
            <w:noProof/>
            <w:webHidden/>
          </w:rPr>
          <w:instrText xml:space="preserve"> PAGEREF _Toc184909145 \h </w:instrText>
        </w:r>
        <w:r>
          <w:rPr>
            <w:noProof/>
            <w:webHidden/>
          </w:rPr>
        </w:r>
        <w:r>
          <w:rPr>
            <w:noProof/>
            <w:webHidden/>
          </w:rPr>
          <w:fldChar w:fldCharType="separate"/>
        </w:r>
        <w:r>
          <w:rPr>
            <w:noProof/>
            <w:webHidden/>
          </w:rPr>
          <w:t>44</w:t>
        </w:r>
        <w:r>
          <w:rPr>
            <w:noProof/>
            <w:webHidden/>
          </w:rPr>
          <w:fldChar w:fldCharType="end"/>
        </w:r>
      </w:hyperlink>
    </w:p>
    <w:p w14:paraId="079D9DF7" w14:textId="78EA14CB"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6" w:history="1">
        <w:r w:rsidRPr="00D266C0">
          <w:rPr>
            <w:rStyle w:val="Hyperlink"/>
            <w:noProof/>
            <w:lang w:val="en-GB"/>
          </w:rPr>
          <w:t>4.3.1</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Secretion of immune biomarkers from primary keratinocytes is affected by Th1 and Th17 stimulation and LL-37 modulates their secretory response to stimulation</w:t>
        </w:r>
        <w:r>
          <w:rPr>
            <w:noProof/>
            <w:webHidden/>
          </w:rPr>
          <w:tab/>
        </w:r>
        <w:r>
          <w:rPr>
            <w:noProof/>
            <w:webHidden/>
          </w:rPr>
          <w:fldChar w:fldCharType="begin"/>
        </w:r>
        <w:r>
          <w:rPr>
            <w:noProof/>
            <w:webHidden/>
          </w:rPr>
          <w:instrText xml:space="preserve"> PAGEREF _Toc184909146 \h </w:instrText>
        </w:r>
        <w:r>
          <w:rPr>
            <w:noProof/>
            <w:webHidden/>
          </w:rPr>
        </w:r>
        <w:r>
          <w:rPr>
            <w:noProof/>
            <w:webHidden/>
          </w:rPr>
          <w:fldChar w:fldCharType="separate"/>
        </w:r>
        <w:r>
          <w:rPr>
            <w:noProof/>
            <w:webHidden/>
          </w:rPr>
          <w:t>44</w:t>
        </w:r>
        <w:r>
          <w:rPr>
            <w:noProof/>
            <w:webHidden/>
          </w:rPr>
          <w:fldChar w:fldCharType="end"/>
        </w:r>
      </w:hyperlink>
    </w:p>
    <w:p w14:paraId="44C1C36E" w14:textId="6C7D13DD"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7" w:history="1">
        <w:r w:rsidRPr="00D266C0">
          <w:rPr>
            <w:rStyle w:val="Hyperlink"/>
            <w:noProof/>
            <w:lang w:val="en-GB"/>
          </w:rPr>
          <w:t>4.3.2</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LL-37 alters ERK1/2 phosphorylation in keratinocytes</w:t>
        </w:r>
        <w:r>
          <w:rPr>
            <w:noProof/>
            <w:webHidden/>
          </w:rPr>
          <w:tab/>
        </w:r>
        <w:r>
          <w:rPr>
            <w:noProof/>
            <w:webHidden/>
          </w:rPr>
          <w:fldChar w:fldCharType="begin"/>
        </w:r>
        <w:r>
          <w:rPr>
            <w:noProof/>
            <w:webHidden/>
          </w:rPr>
          <w:instrText xml:space="preserve"> PAGEREF _Toc184909147 \h </w:instrText>
        </w:r>
        <w:r>
          <w:rPr>
            <w:noProof/>
            <w:webHidden/>
          </w:rPr>
        </w:r>
        <w:r>
          <w:rPr>
            <w:noProof/>
            <w:webHidden/>
          </w:rPr>
          <w:fldChar w:fldCharType="separate"/>
        </w:r>
        <w:r>
          <w:rPr>
            <w:noProof/>
            <w:webHidden/>
          </w:rPr>
          <w:t>46</w:t>
        </w:r>
        <w:r>
          <w:rPr>
            <w:noProof/>
            <w:webHidden/>
          </w:rPr>
          <w:fldChar w:fldCharType="end"/>
        </w:r>
      </w:hyperlink>
    </w:p>
    <w:p w14:paraId="58731D5D" w14:textId="272892DC"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8" w:history="1">
        <w:r w:rsidRPr="00D266C0">
          <w:rPr>
            <w:rStyle w:val="Hyperlink"/>
            <w:noProof/>
            <w:lang w:val="en-GB"/>
          </w:rPr>
          <w:t>4.3.3</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The pattern of LL-37 expression in epidermis changes after phototherapy</w:t>
        </w:r>
        <w:r>
          <w:rPr>
            <w:noProof/>
            <w:webHidden/>
          </w:rPr>
          <w:tab/>
        </w:r>
        <w:r>
          <w:rPr>
            <w:noProof/>
            <w:webHidden/>
          </w:rPr>
          <w:fldChar w:fldCharType="begin"/>
        </w:r>
        <w:r>
          <w:rPr>
            <w:noProof/>
            <w:webHidden/>
          </w:rPr>
          <w:instrText xml:space="preserve"> PAGEREF _Toc184909148 \h </w:instrText>
        </w:r>
        <w:r>
          <w:rPr>
            <w:noProof/>
            <w:webHidden/>
          </w:rPr>
        </w:r>
        <w:r>
          <w:rPr>
            <w:noProof/>
            <w:webHidden/>
          </w:rPr>
          <w:fldChar w:fldCharType="separate"/>
        </w:r>
        <w:r>
          <w:rPr>
            <w:noProof/>
            <w:webHidden/>
          </w:rPr>
          <w:t>46</w:t>
        </w:r>
        <w:r>
          <w:rPr>
            <w:noProof/>
            <w:webHidden/>
          </w:rPr>
          <w:fldChar w:fldCharType="end"/>
        </w:r>
      </w:hyperlink>
    </w:p>
    <w:p w14:paraId="533A60C9" w14:textId="617EF8C7" w:rsidR="008F67E6" w:rsidRDefault="008F67E6">
      <w:pPr>
        <w:pStyle w:val="TOC3"/>
        <w:rPr>
          <w:rFonts w:asciiTheme="minorHAnsi" w:eastAsiaTheme="minorEastAsia" w:hAnsiTheme="minorHAnsi" w:cstheme="minorBidi"/>
          <w:noProof/>
          <w:kern w:val="2"/>
          <w:sz w:val="24"/>
          <w:szCs w:val="24"/>
          <w:lang w:val="is-IS" w:eastAsia="is-IS"/>
          <w14:ligatures w14:val="standardContextual"/>
        </w:rPr>
      </w:pPr>
      <w:hyperlink w:anchor="_Toc184909149" w:history="1">
        <w:r w:rsidRPr="00D266C0">
          <w:rPr>
            <w:rStyle w:val="Hyperlink"/>
            <w:noProof/>
            <w:lang w:val="en-GB"/>
          </w:rPr>
          <w:t>4.3.4</w:t>
        </w:r>
        <w:r>
          <w:rPr>
            <w:rFonts w:asciiTheme="minorHAnsi" w:eastAsiaTheme="minorEastAsia" w:hAnsiTheme="minorHAnsi" w:cstheme="minorBidi"/>
            <w:noProof/>
            <w:kern w:val="2"/>
            <w:sz w:val="24"/>
            <w:szCs w:val="24"/>
            <w:lang w:val="is-IS" w:eastAsia="is-IS"/>
            <w14:ligatures w14:val="standardContextual"/>
          </w:rPr>
          <w:tab/>
        </w:r>
        <w:r w:rsidRPr="00D266C0">
          <w:rPr>
            <w:rStyle w:val="Hyperlink"/>
            <w:noProof/>
            <w:lang w:val="en-GB"/>
          </w:rPr>
          <w:t>LL-37 affects proliferation of keratinocytes in culture</w:t>
        </w:r>
        <w:r>
          <w:rPr>
            <w:noProof/>
            <w:webHidden/>
          </w:rPr>
          <w:tab/>
        </w:r>
        <w:r>
          <w:rPr>
            <w:noProof/>
            <w:webHidden/>
          </w:rPr>
          <w:fldChar w:fldCharType="begin"/>
        </w:r>
        <w:r>
          <w:rPr>
            <w:noProof/>
            <w:webHidden/>
          </w:rPr>
          <w:instrText xml:space="preserve"> PAGEREF _Toc184909149 \h </w:instrText>
        </w:r>
        <w:r>
          <w:rPr>
            <w:noProof/>
            <w:webHidden/>
          </w:rPr>
        </w:r>
        <w:r>
          <w:rPr>
            <w:noProof/>
            <w:webHidden/>
          </w:rPr>
          <w:fldChar w:fldCharType="separate"/>
        </w:r>
        <w:r>
          <w:rPr>
            <w:noProof/>
            <w:webHidden/>
          </w:rPr>
          <w:t>46</w:t>
        </w:r>
        <w:r>
          <w:rPr>
            <w:noProof/>
            <w:webHidden/>
          </w:rPr>
          <w:fldChar w:fldCharType="end"/>
        </w:r>
      </w:hyperlink>
    </w:p>
    <w:p w14:paraId="019FDD5C" w14:textId="0E1C349A"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50" w:history="1">
        <w:r w:rsidRPr="00D266C0">
          <w:rPr>
            <w:rStyle w:val="Hyperlink"/>
            <w:noProof/>
            <w:lang w:val="en-GB"/>
          </w:rPr>
          <w:t>5</w:t>
        </w:r>
        <w:r>
          <w:rPr>
            <w:rFonts w:asciiTheme="minorHAnsi" w:eastAsiaTheme="minorEastAsia" w:hAnsiTheme="minorHAnsi" w:cstheme="minorBidi"/>
            <w:b w:val="0"/>
            <w:bCs w:val="0"/>
            <w:noProof/>
            <w:kern w:val="2"/>
            <w:sz w:val="24"/>
            <w:szCs w:val="24"/>
            <w:lang w:val="is-IS" w:eastAsia="is-IS"/>
            <w14:ligatures w14:val="standardContextual"/>
          </w:rPr>
          <w:tab/>
        </w:r>
        <w:r w:rsidRPr="00D266C0">
          <w:rPr>
            <w:rStyle w:val="Hyperlink"/>
            <w:noProof/>
            <w:lang w:val="en-GB"/>
          </w:rPr>
          <w:t>Discussion</w:t>
        </w:r>
        <w:r>
          <w:rPr>
            <w:noProof/>
            <w:webHidden/>
          </w:rPr>
          <w:tab/>
        </w:r>
        <w:r>
          <w:rPr>
            <w:noProof/>
            <w:webHidden/>
          </w:rPr>
          <w:fldChar w:fldCharType="begin"/>
        </w:r>
        <w:r>
          <w:rPr>
            <w:noProof/>
            <w:webHidden/>
          </w:rPr>
          <w:instrText xml:space="preserve"> PAGEREF _Toc184909150 \h </w:instrText>
        </w:r>
        <w:r>
          <w:rPr>
            <w:noProof/>
            <w:webHidden/>
          </w:rPr>
        </w:r>
        <w:r>
          <w:rPr>
            <w:noProof/>
            <w:webHidden/>
          </w:rPr>
          <w:fldChar w:fldCharType="separate"/>
        </w:r>
        <w:r>
          <w:rPr>
            <w:noProof/>
            <w:webHidden/>
          </w:rPr>
          <w:t>47</w:t>
        </w:r>
        <w:r>
          <w:rPr>
            <w:noProof/>
            <w:webHidden/>
          </w:rPr>
          <w:fldChar w:fldCharType="end"/>
        </w:r>
      </w:hyperlink>
    </w:p>
    <w:p w14:paraId="6CFBB9D5" w14:textId="274536B7"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1" w:history="1">
        <w:r w:rsidRPr="00D266C0">
          <w:rPr>
            <w:rStyle w:val="Hyperlink"/>
            <w:noProof/>
            <w:lang w:val="en-GB"/>
          </w:rPr>
          <w:t>5.1</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T cells and their homing receptors in psoriasis</w:t>
        </w:r>
        <w:r>
          <w:rPr>
            <w:noProof/>
            <w:webHidden/>
          </w:rPr>
          <w:tab/>
        </w:r>
        <w:r>
          <w:rPr>
            <w:noProof/>
            <w:webHidden/>
          </w:rPr>
          <w:fldChar w:fldCharType="begin"/>
        </w:r>
        <w:r>
          <w:rPr>
            <w:noProof/>
            <w:webHidden/>
          </w:rPr>
          <w:instrText xml:space="preserve"> PAGEREF _Toc184909151 \h </w:instrText>
        </w:r>
        <w:r>
          <w:rPr>
            <w:noProof/>
            <w:webHidden/>
          </w:rPr>
        </w:r>
        <w:r>
          <w:rPr>
            <w:noProof/>
            <w:webHidden/>
          </w:rPr>
          <w:fldChar w:fldCharType="separate"/>
        </w:r>
        <w:r>
          <w:rPr>
            <w:noProof/>
            <w:webHidden/>
          </w:rPr>
          <w:t>47</w:t>
        </w:r>
        <w:r>
          <w:rPr>
            <w:noProof/>
            <w:webHidden/>
          </w:rPr>
          <w:fldChar w:fldCharType="end"/>
        </w:r>
      </w:hyperlink>
    </w:p>
    <w:p w14:paraId="10150F0D" w14:textId="7611FE3E"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2" w:history="1">
        <w:r w:rsidRPr="00D266C0">
          <w:rPr>
            <w:rStyle w:val="Hyperlink"/>
            <w:noProof/>
            <w:lang w:val="en-GB"/>
          </w:rPr>
          <w:t>5.2</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The effect of LL-37 on secretion of immune biomarkers is detailed, precise and dependent on the microenvironment</w:t>
        </w:r>
        <w:r>
          <w:rPr>
            <w:noProof/>
            <w:webHidden/>
          </w:rPr>
          <w:tab/>
        </w:r>
        <w:r>
          <w:rPr>
            <w:noProof/>
            <w:webHidden/>
          </w:rPr>
          <w:fldChar w:fldCharType="begin"/>
        </w:r>
        <w:r>
          <w:rPr>
            <w:noProof/>
            <w:webHidden/>
          </w:rPr>
          <w:instrText xml:space="preserve"> PAGEREF _Toc184909152 \h </w:instrText>
        </w:r>
        <w:r>
          <w:rPr>
            <w:noProof/>
            <w:webHidden/>
          </w:rPr>
        </w:r>
        <w:r>
          <w:rPr>
            <w:noProof/>
            <w:webHidden/>
          </w:rPr>
          <w:fldChar w:fldCharType="separate"/>
        </w:r>
        <w:r>
          <w:rPr>
            <w:noProof/>
            <w:webHidden/>
          </w:rPr>
          <w:t>48</w:t>
        </w:r>
        <w:r>
          <w:rPr>
            <w:noProof/>
            <w:webHidden/>
          </w:rPr>
          <w:fldChar w:fldCharType="end"/>
        </w:r>
      </w:hyperlink>
    </w:p>
    <w:p w14:paraId="12EF2FAE" w14:textId="52D3EADB"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3" w:history="1">
        <w:r w:rsidRPr="00D266C0">
          <w:rPr>
            <w:rStyle w:val="Hyperlink"/>
            <w:noProof/>
            <w:lang w:val="en-GB"/>
          </w:rPr>
          <w:t>5.3</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LL-37 can modulate the secretion of immune biomarkers by keratinocytes or BPMCs that are not affected by inflammatory cytokines</w:t>
        </w:r>
        <w:r>
          <w:rPr>
            <w:noProof/>
            <w:webHidden/>
          </w:rPr>
          <w:tab/>
        </w:r>
        <w:r>
          <w:rPr>
            <w:noProof/>
            <w:webHidden/>
          </w:rPr>
          <w:fldChar w:fldCharType="begin"/>
        </w:r>
        <w:r>
          <w:rPr>
            <w:noProof/>
            <w:webHidden/>
          </w:rPr>
          <w:instrText xml:space="preserve"> PAGEREF _Toc184909153 \h </w:instrText>
        </w:r>
        <w:r>
          <w:rPr>
            <w:noProof/>
            <w:webHidden/>
          </w:rPr>
        </w:r>
        <w:r>
          <w:rPr>
            <w:noProof/>
            <w:webHidden/>
          </w:rPr>
          <w:fldChar w:fldCharType="separate"/>
        </w:r>
        <w:r>
          <w:rPr>
            <w:noProof/>
            <w:webHidden/>
          </w:rPr>
          <w:t>49</w:t>
        </w:r>
        <w:r>
          <w:rPr>
            <w:noProof/>
            <w:webHidden/>
          </w:rPr>
          <w:fldChar w:fldCharType="end"/>
        </w:r>
      </w:hyperlink>
    </w:p>
    <w:p w14:paraId="7D04E466" w14:textId="00F24CB2"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4" w:history="1">
        <w:r w:rsidRPr="00D266C0">
          <w:rPr>
            <w:rStyle w:val="Hyperlink"/>
            <w:noProof/>
            <w:lang w:val="en-GB"/>
          </w:rPr>
          <w:t>5.4</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The specific effects of LL-37 on activation of intracellular pathways</w:t>
        </w:r>
        <w:r>
          <w:rPr>
            <w:noProof/>
            <w:webHidden/>
          </w:rPr>
          <w:tab/>
        </w:r>
        <w:r>
          <w:rPr>
            <w:noProof/>
            <w:webHidden/>
          </w:rPr>
          <w:fldChar w:fldCharType="begin"/>
        </w:r>
        <w:r>
          <w:rPr>
            <w:noProof/>
            <w:webHidden/>
          </w:rPr>
          <w:instrText xml:space="preserve"> PAGEREF _Toc184909154 \h </w:instrText>
        </w:r>
        <w:r>
          <w:rPr>
            <w:noProof/>
            <w:webHidden/>
          </w:rPr>
        </w:r>
        <w:r>
          <w:rPr>
            <w:noProof/>
            <w:webHidden/>
          </w:rPr>
          <w:fldChar w:fldCharType="separate"/>
        </w:r>
        <w:r>
          <w:rPr>
            <w:noProof/>
            <w:webHidden/>
          </w:rPr>
          <w:t>50</w:t>
        </w:r>
        <w:r>
          <w:rPr>
            <w:noProof/>
            <w:webHidden/>
          </w:rPr>
          <w:fldChar w:fldCharType="end"/>
        </w:r>
      </w:hyperlink>
    </w:p>
    <w:p w14:paraId="3FBB141E" w14:textId="2EE72F24"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5" w:history="1">
        <w:r w:rsidRPr="00D266C0">
          <w:rPr>
            <w:rStyle w:val="Hyperlink"/>
            <w:noProof/>
            <w:lang w:val="en-GB"/>
          </w:rPr>
          <w:t>5.5</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 xml:space="preserve">HaCaT keratinocytes as a cell culture model for </w:t>
        </w:r>
        <w:r w:rsidRPr="00D266C0">
          <w:rPr>
            <w:rStyle w:val="Hyperlink"/>
            <w:i/>
            <w:noProof/>
            <w:lang w:val="en-GB"/>
          </w:rPr>
          <w:t>in vitro</w:t>
        </w:r>
        <w:r w:rsidRPr="00D266C0">
          <w:rPr>
            <w:rStyle w:val="Hyperlink"/>
            <w:noProof/>
            <w:lang w:val="en-GB"/>
          </w:rPr>
          <w:t xml:space="preserve"> research on the role of LL-37 in psoriasis</w:t>
        </w:r>
        <w:r>
          <w:rPr>
            <w:noProof/>
            <w:webHidden/>
          </w:rPr>
          <w:tab/>
        </w:r>
        <w:r>
          <w:rPr>
            <w:noProof/>
            <w:webHidden/>
          </w:rPr>
          <w:fldChar w:fldCharType="begin"/>
        </w:r>
        <w:r>
          <w:rPr>
            <w:noProof/>
            <w:webHidden/>
          </w:rPr>
          <w:instrText xml:space="preserve"> PAGEREF _Toc184909155 \h </w:instrText>
        </w:r>
        <w:r>
          <w:rPr>
            <w:noProof/>
            <w:webHidden/>
          </w:rPr>
        </w:r>
        <w:r>
          <w:rPr>
            <w:noProof/>
            <w:webHidden/>
          </w:rPr>
          <w:fldChar w:fldCharType="separate"/>
        </w:r>
        <w:r>
          <w:rPr>
            <w:noProof/>
            <w:webHidden/>
          </w:rPr>
          <w:t>51</w:t>
        </w:r>
        <w:r>
          <w:rPr>
            <w:noProof/>
            <w:webHidden/>
          </w:rPr>
          <w:fldChar w:fldCharType="end"/>
        </w:r>
      </w:hyperlink>
    </w:p>
    <w:p w14:paraId="06FF8E81" w14:textId="01A58ADB"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6" w:history="1">
        <w:r w:rsidRPr="00D266C0">
          <w:rPr>
            <w:rStyle w:val="Hyperlink"/>
            <w:noProof/>
            <w:lang w:val="en-GB"/>
          </w:rPr>
          <w:t>5.6</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The role of LL-37 in wound healing</w:t>
        </w:r>
        <w:r>
          <w:rPr>
            <w:noProof/>
            <w:webHidden/>
          </w:rPr>
          <w:tab/>
        </w:r>
        <w:r>
          <w:rPr>
            <w:noProof/>
            <w:webHidden/>
          </w:rPr>
          <w:fldChar w:fldCharType="begin"/>
        </w:r>
        <w:r>
          <w:rPr>
            <w:noProof/>
            <w:webHidden/>
          </w:rPr>
          <w:instrText xml:space="preserve"> PAGEREF _Toc184909156 \h </w:instrText>
        </w:r>
        <w:r>
          <w:rPr>
            <w:noProof/>
            <w:webHidden/>
          </w:rPr>
        </w:r>
        <w:r>
          <w:rPr>
            <w:noProof/>
            <w:webHidden/>
          </w:rPr>
          <w:fldChar w:fldCharType="separate"/>
        </w:r>
        <w:r>
          <w:rPr>
            <w:noProof/>
            <w:webHidden/>
          </w:rPr>
          <w:t>52</w:t>
        </w:r>
        <w:r>
          <w:rPr>
            <w:noProof/>
            <w:webHidden/>
          </w:rPr>
          <w:fldChar w:fldCharType="end"/>
        </w:r>
      </w:hyperlink>
    </w:p>
    <w:p w14:paraId="150AA8E8" w14:textId="56DCA121" w:rsidR="008F67E6" w:rsidRDefault="008F67E6">
      <w:pPr>
        <w:pStyle w:val="TOC2"/>
        <w:rPr>
          <w:rFonts w:asciiTheme="minorHAnsi" w:eastAsiaTheme="minorEastAsia" w:hAnsiTheme="minorHAnsi" w:cstheme="minorBidi"/>
          <w:iCs w:val="0"/>
          <w:noProof/>
          <w:kern w:val="2"/>
          <w:sz w:val="24"/>
          <w:szCs w:val="24"/>
          <w:lang w:val="is-IS" w:eastAsia="is-IS"/>
          <w14:ligatures w14:val="standardContextual"/>
        </w:rPr>
      </w:pPr>
      <w:hyperlink w:anchor="_Toc184909157" w:history="1">
        <w:r w:rsidRPr="00D266C0">
          <w:rPr>
            <w:rStyle w:val="Hyperlink"/>
            <w:noProof/>
            <w:lang w:val="en-GB"/>
          </w:rPr>
          <w:t>5.7</w:t>
        </w:r>
        <w:r>
          <w:rPr>
            <w:rFonts w:asciiTheme="minorHAnsi" w:eastAsiaTheme="minorEastAsia" w:hAnsiTheme="minorHAnsi" w:cstheme="minorBidi"/>
            <w:iCs w:val="0"/>
            <w:noProof/>
            <w:kern w:val="2"/>
            <w:sz w:val="24"/>
            <w:szCs w:val="24"/>
            <w:lang w:val="is-IS" w:eastAsia="is-IS"/>
            <w14:ligatures w14:val="standardContextual"/>
          </w:rPr>
          <w:tab/>
        </w:r>
        <w:r w:rsidRPr="00D266C0">
          <w:rPr>
            <w:rStyle w:val="Hyperlink"/>
            <w:noProof/>
            <w:lang w:val="en-GB"/>
          </w:rPr>
          <w:t>Expression pattern of LL-37 in the skin in different circumstances</w:t>
        </w:r>
        <w:r>
          <w:rPr>
            <w:noProof/>
            <w:webHidden/>
          </w:rPr>
          <w:tab/>
        </w:r>
        <w:r>
          <w:rPr>
            <w:noProof/>
            <w:webHidden/>
          </w:rPr>
          <w:fldChar w:fldCharType="begin"/>
        </w:r>
        <w:r>
          <w:rPr>
            <w:noProof/>
            <w:webHidden/>
          </w:rPr>
          <w:instrText xml:space="preserve"> PAGEREF _Toc184909157 \h </w:instrText>
        </w:r>
        <w:r>
          <w:rPr>
            <w:noProof/>
            <w:webHidden/>
          </w:rPr>
        </w:r>
        <w:r>
          <w:rPr>
            <w:noProof/>
            <w:webHidden/>
          </w:rPr>
          <w:fldChar w:fldCharType="separate"/>
        </w:r>
        <w:r>
          <w:rPr>
            <w:noProof/>
            <w:webHidden/>
          </w:rPr>
          <w:t>53</w:t>
        </w:r>
        <w:r>
          <w:rPr>
            <w:noProof/>
            <w:webHidden/>
          </w:rPr>
          <w:fldChar w:fldCharType="end"/>
        </w:r>
      </w:hyperlink>
    </w:p>
    <w:p w14:paraId="54FE8F0B" w14:textId="1E886CAA"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58" w:history="1">
        <w:r w:rsidRPr="00D266C0">
          <w:rPr>
            <w:rStyle w:val="Hyperlink"/>
            <w:noProof/>
            <w:lang w:val="en-GB"/>
          </w:rPr>
          <w:t>6</w:t>
        </w:r>
        <w:r>
          <w:rPr>
            <w:rFonts w:asciiTheme="minorHAnsi" w:eastAsiaTheme="minorEastAsia" w:hAnsiTheme="minorHAnsi" w:cstheme="minorBidi"/>
            <w:b w:val="0"/>
            <w:bCs w:val="0"/>
            <w:noProof/>
            <w:kern w:val="2"/>
            <w:sz w:val="24"/>
            <w:szCs w:val="24"/>
            <w:lang w:val="is-IS" w:eastAsia="is-IS"/>
            <w14:ligatures w14:val="standardContextual"/>
          </w:rPr>
          <w:tab/>
        </w:r>
        <w:r w:rsidRPr="00D266C0">
          <w:rPr>
            <w:rStyle w:val="Hyperlink"/>
            <w:noProof/>
            <w:lang w:val="en-GB"/>
          </w:rPr>
          <w:t>Conclusions</w:t>
        </w:r>
        <w:r>
          <w:rPr>
            <w:noProof/>
            <w:webHidden/>
          </w:rPr>
          <w:tab/>
        </w:r>
        <w:r>
          <w:rPr>
            <w:noProof/>
            <w:webHidden/>
          </w:rPr>
          <w:fldChar w:fldCharType="begin"/>
        </w:r>
        <w:r>
          <w:rPr>
            <w:noProof/>
            <w:webHidden/>
          </w:rPr>
          <w:instrText xml:space="preserve"> PAGEREF _Toc184909158 \h </w:instrText>
        </w:r>
        <w:r>
          <w:rPr>
            <w:noProof/>
            <w:webHidden/>
          </w:rPr>
        </w:r>
        <w:r>
          <w:rPr>
            <w:noProof/>
            <w:webHidden/>
          </w:rPr>
          <w:fldChar w:fldCharType="separate"/>
        </w:r>
        <w:r>
          <w:rPr>
            <w:noProof/>
            <w:webHidden/>
          </w:rPr>
          <w:t>55</w:t>
        </w:r>
        <w:r>
          <w:rPr>
            <w:noProof/>
            <w:webHidden/>
          </w:rPr>
          <w:fldChar w:fldCharType="end"/>
        </w:r>
      </w:hyperlink>
    </w:p>
    <w:p w14:paraId="44C26CC4" w14:textId="33787697"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59" w:history="1">
        <w:r w:rsidRPr="00D266C0">
          <w:rPr>
            <w:rStyle w:val="Hyperlink"/>
            <w:noProof/>
          </w:rPr>
          <w:t>References</w:t>
        </w:r>
        <w:r>
          <w:rPr>
            <w:noProof/>
            <w:webHidden/>
          </w:rPr>
          <w:tab/>
        </w:r>
        <w:r>
          <w:rPr>
            <w:noProof/>
            <w:webHidden/>
          </w:rPr>
          <w:fldChar w:fldCharType="begin"/>
        </w:r>
        <w:r>
          <w:rPr>
            <w:noProof/>
            <w:webHidden/>
          </w:rPr>
          <w:instrText xml:space="preserve"> PAGEREF _Toc184909159 \h </w:instrText>
        </w:r>
        <w:r>
          <w:rPr>
            <w:noProof/>
            <w:webHidden/>
          </w:rPr>
        </w:r>
        <w:r>
          <w:rPr>
            <w:noProof/>
            <w:webHidden/>
          </w:rPr>
          <w:fldChar w:fldCharType="separate"/>
        </w:r>
        <w:r>
          <w:rPr>
            <w:noProof/>
            <w:webHidden/>
          </w:rPr>
          <w:t>57</w:t>
        </w:r>
        <w:r>
          <w:rPr>
            <w:noProof/>
            <w:webHidden/>
          </w:rPr>
          <w:fldChar w:fldCharType="end"/>
        </w:r>
      </w:hyperlink>
    </w:p>
    <w:p w14:paraId="71D377E3" w14:textId="11D3198C"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60" w:history="1">
        <w:r w:rsidRPr="00D266C0">
          <w:rPr>
            <w:rStyle w:val="Hyperlink"/>
            <w:noProof/>
          </w:rPr>
          <w:t>Paper I</w:t>
        </w:r>
        <w:r>
          <w:rPr>
            <w:noProof/>
            <w:webHidden/>
          </w:rPr>
          <w:tab/>
        </w:r>
        <w:r>
          <w:rPr>
            <w:noProof/>
            <w:webHidden/>
          </w:rPr>
          <w:fldChar w:fldCharType="begin"/>
        </w:r>
        <w:r>
          <w:rPr>
            <w:noProof/>
            <w:webHidden/>
          </w:rPr>
          <w:instrText xml:space="preserve"> PAGEREF _Toc184909160 \h </w:instrText>
        </w:r>
        <w:r>
          <w:rPr>
            <w:noProof/>
            <w:webHidden/>
          </w:rPr>
        </w:r>
        <w:r>
          <w:rPr>
            <w:noProof/>
            <w:webHidden/>
          </w:rPr>
          <w:fldChar w:fldCharType="separate"/>
        </w:r>
        <w:r>
          <w:rPr>
            <w:noProof/>
            <w:webHidden/>
          </w:rPr>
          <w:t>102</w:t>
        </w:r>
        <w:r>
          <w:rPr>
            <w:noProof/>
            <w:webHidden/>
          </w:rPr>
          <w:fldChar w:fldCharType="end"/>
        </w:r>
      </w:hyperlink>
    </w:p>
    <w:p w14:paraId="58AB33C1" w14:textId="36B21EF5"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61" w:history="1">
        <w:r w:rsidRPr="00D266C0">
          <w:rPr>
            <w:rStyle w:val="Hyperlink"/>
            <w:noProof/>
          </w:rPr>
          <w:t>Paper II</w:t>
        </w:r>
        <w:r>
          <w:rPr>
            <w:noProof/>
            <w:webHidden/>
          </w:rPr>
          <w:tab/>
        </w:r>
        <w:r>
          <w:rPr>
            <w:noProof/>
            <w:webHidden/>
          </w:rPr>
          <w:fldChar w:fldCharType="begin"/>
        </w:r>
        <w:r>
          <w:rPr>
            <w:noProof/>
            <w:webHidden/>
          </w:rPr>
          <w:instrText xml:space="preserve"> PAGEREF _Toc184909161 \h </w:instrText>
        </w:r>
        <w:r>
          <w:rPr>
            <w:noProof/>
            <w:webHidden/>
          </w:rPr>
        </w:r>
        <w:r>
          <w:rPr>
            <w:noProof/>
            <w:webHidden/>
          </w:rPr>
          <w:fldChar w:fldCharType="separate"/>
        </w:r>
        <w:r>
          <w:rPr>
            <w:noProof/>
            <w:webHidden/>
          </w:rPr>
          <w:t>103</w:t>
        </w:r>
        <w:r>
          <w:rPr>
            <w:noProof/>
            <w:webHidden/>
          </w:rPr>
          <w:fldChar w:fldCharType="end"/>
        </w:r>
      </w:hyperlink>
    </w:p>
    <w:p w14:paraId="3AED495B" w14:textId="27B0F51E" w:rsidR="008F67E6" w:rsidRDefault="008F67E6">
      <w:pPr>
        <w:pStyle w:val="TOC1"/>
        <w:rPr>
          <w:rFonts w:asciiTheme="minorHAnsi" w:eastAsiaTheme="minorEastAsia" w:hAnsiTheme="minorHAnsi" w:cstheme="minorBidi"/>
          <w:b w:val="0"/>
          <w:bCs w:val="0"/>
          <w:noProof/>
          <w:kern w:val="2"/>
          <w:sz w:val="24"/>
          <w:szCs w:val="24"/>
          <w:lang w:val="is-IS" w:eastAsia="is-IS"/>
          <w14:ligatures w14:val="standardContextual"/>
        </w:rPr>
      </w:pPr>
      <w:hyperlink w:anchor="_Toc184909162" w:history="1">
        <w:r w:rsidRPr="00D266C0">
          <w:rPr>
            <w:rStyle w:val="Hyperlink"/>
            <w:noProof/>
          </w:rPr>
          <w:t>Paper II</w:t>
        </w:r>
        <w:r>
          <w:rPr>
            <w:noProof/>
            <w:webHidden/>
          </w:rPr>
          <w:tab/>
        </w:r>
        <w:r>
          <w:rPr>
            <w:noProof/>
            <w:webHidden/>
          </w:rPr>
          <w:fldChar w:fldCharType="begin"/>
        </w:r>
        <w:r>
          <w:rPr>
            <w:noProof/>
            <w:webHidden/>
          </w:rPr>
          <w:instrText xml:space="preserve"> PAGEREF _Toc184909162 \h </w:instrText>
        </w:r>
        <w:r>
          <w:rPr>
            <w:noProof/>
            <w:webHidden/>
          </w:rPr>
        </w:r>
        <w:r>
          <w:rPr>
            <w:noProof/>
            <w:webHidden/>
          </w:rPr>
          <w:fldChar w:fldCharType="separate"/>
        </w:r>
        <w:r>
          <w:rPr>
            <w:noProof/>
            <w:webHidden/>
          </w:rPr>
          <w:t>105</w:t>
        </w:r>
        <w:r>
          <w:rPr>
            <w:noProof/>
            <w:webHidden/>
          </w:rPr>
          <w:fldChar w:fldCharType="end"/>
        </w:r>
      </w:hyperlink>
    </w:p>
    <w:p w14:paraId="42B6AD98" w14:textId="3C240485" w:rsidR="008C4751" w:rsidRPr="00316378" w:rsidRDefault="009B603C" w:rsidP="00B163FB">
      <w:pPr>
        <w:pStyle w:val="TOC1"/>
        <w:rPr>
          <w:b w:val="0"/>
          <w:bCs w:val="0"/>
        </w:rPr>
        <w:sectPr w:rsidR="008C4751" w:rsidRPr="00316378" w:rsidSect="00B163FB">
          <w:type w:val="oddPage"/>
          <w:pgSz w:w="9979" w:h="14175" w:code="34"/>
          <w:pgMar w:top="1134" w:right="1134" w:bottom="1134" w:left="1418" w:header="680" w:footer="510" w:gutter="0"/>
          <w:pgNumType w:fmt="lowerRoman"/>
          <w:cols w:space="708"/>
          <w:titlePg/>
          <w:docGrid w:linePitch="360"/>
        </w:sectPr>
      </w:pPr>
      <w:r>
        <w:rPr>
          <w:caps/>
        </w:rPr>
        <w:fldChar w:fldCharType="end"/>
      </w:r>
    </w:p>
    <w:p w14:paraId="0C8FDB15" w14:textId="77777777" w:rsidR="00ED7159" w:rsidRPr="00655238" w:rsidRDefault="00ED7159" w:rsidP="00ED7159">
      <w:pPr>
        <w:pStyle w:val="Heading1-nnmerabirtingar"/>
      </w:pPr>
      <w:bookmarkStart w:id="13" w:name="_Toc184633316"/>
      <w:bookmarkStart w:id="14" w:name="_Toc184909082"/>
      <w:bookmarkStart w:id="15" w:name="_Toc223923943"/>
      <w:r w:rsidRPr="00655238">
        <w:t>List of abbreviations</w:t>
      </w:r>
      <w:bookmarkEnd w:id="13"/>
      <w:bookmarkEnd w:id="14"/>
    </w:p>
    <w:p w14:paraId="05D46350" w14:textId="77777777" w:rsidR="00ED7159" w:rsidRPr="00655238" w:rsidRDefault="00ED7159" w:rsidP="00ED7159">
      <w:pPr>
        <w:tabs>
          <w:tab w:val="left" w:pos="2268"/>
          <w:tab w:val="right" w:leader="dot" w:pos="9072"/>
        </w:tabs>
        <w:rPr>
          <w:color w:val="000000"/>
          <w:lang w:val="en-GB"/>
        </w:rPr>
      </w:pPr>
      <w:r w:rsidRPr="00655238">
        <w:rPr>
          <w:color w:val="000000"/>
          <w:lang w:val="en-GB"/>
        </w:rPr>
        <w:t xml:space="preserve">AMP </w:t>
      </w:r>
      <w:r w:rsidRPr="00655238">
        <w:rPr>
          <w:color w:val="000000"/>
          <w:lang w:val="en-GB"/>
        </w:rPr>
        <w:tab/>
        <w:t>Anti-microbial peptide</w:t>
      </w:r>
    </w:p>
    <w:p w14:paraId="3FF2ADC2" w14:textId="77777777" w:rsidR="00ED7159" w:rsidRPr="00655238" w:rsidRDefault="00ED7159" w:rsidP="00ED7159">
      <w:pPr>
        <w:tabs>
          <w:tab w:val="left" w:pos="2268"/>
          <w:tab w:val="right" w:leader="dot" w:pos="9072"/>
        </w:tabs>
        <w:jc w:val="left"/>
        <w:rPr>
          <w:color w:val="000000"/>
          <w:lang w:val="en-GB"/>
        </w:rPr>
      </w:pPr>
      <w:r w:rsidRPr="00655238">
        <w:rPr>
          <w:i/>
          <w:iCs/>
          <w:color w:val="000000"/>
          <w:lang w:val="en-GB"/>
        </w:rPr>
        <w:t>CARD14</w:t>
      </w:r>
      <w:r w:rsidRPr="00655238">
        <w:rPr>
          <w:i/>
          <w:iCs/>
          <w:color w:val="000000"/>
          <w:lang w:val="en-GB"/>
        </w:rPr>
        <w:tab/>
      </w:r>
      <w:r>
        <w:rPr>
          <w:color w:val="000000"/>
          <w:lang w:val="en-GB"/>
        </w:rPr>
        <w:t xml:space="preserve">Caspase </w:t>
      </w:r>
      <w:r w:rsidRPr="00655238">
        <w:rPr>
          <w:color w:val="000000"/>
          <w:lang w:val="en-GB"/>
        </w:rPr>
        <w:t xml:space="preserve">recruitment domain family member 14 </w:t>
      </w:r>
    </w:p>
    <w:p w14:paraId="5C00C012" w14:textId="77777777" w:rsidR="00ED7159" w:rsidRDefault="00ED7159" w:rsidP="00ED7159">
      <w:pPr>
        <w:tabs>
          <w:tab w:val="left" w:pos="2268"/>
          <w:tab w:val="right" w:leader="dot" w:pos="9072"/>
        </w:tabs>
        <w:rPr>
          <w:lang w:val="en-GB"/>
        </w:rPr>
      </w:pPr>
      <w:r w:rsidRPr="00655238">
        <w:rPr>
          <w:lang w:val="en-GB"/>
        </w:rPr>
        <w:t xml:space="preserve">CCL </w:t>
      </w:r>
      <w:r>
        <w:rPr>
          <w:lang w:val="en-GB"/>
        </w:rPr>
        <w:tab/>
      </w:r>
      <w:r w:rsidRPr="00655238">
        <w:rPr>
          <w:lang w:val="en-GB"/>
        </w:rPr>
        <w:t xml:space="preserve">C-C chemokine ligand </w:t>
      </w:r>
    </w:p>
    <w:p w14:paraId="23D54F27" w14:textId="77777777" w:rsidR="00ED7159" w:rsidRDefault="00ED7159" w:rsidP="00ED7159">
      <w:pPr>
        <w:tabs>
          <w:tab w:val="left" w:pos="2268"/>
          <w:tab w:val="right" w:leader="dot" w:pos="9072"/>
        </w:tabs>
        <w:rPr>
          <w:lang w:val="en-GB"/>
        </w:rPr>
      </w:pPr>
      <w:r w:rsidRPr="00655238">
        <w:rPr>
          <w:lang w:val="en-GB"/>
        </w:rPr>
        <w:t xml:space="preserve">CCR </w:t>
      </w:r>
      <w:r>
        <w:rPr>
          <w:lang w:val="en-GB"/>
        </w:rPr>
        <w:tab/>
      </w:r>
      <w:r w:rsidRPr="00655238">
        <w:rPr>
          <w:lang w:val="en-GB"/>
        </w:rPr>
        <w:t xml:space="preserve">C-C chemokine receptor </w:t>
      </w:r>
    </w:p>
    <w:p w14:paraId="494A5220" w14:textId="77777777" w:rsidR="00ED7159" w:rsidRPr="00A2002E" w:rsidRDefault="00ED7159" w:rsidP="00ED7159">
      <w:pPr>
        <w:tabs>
          <w:tab w:val="left" w:pos="2268"/>
          <w:tab w:val="right" w:leader="dot" w:pos="9072"/>
        </w:tabs>
        <w:rPr>
          <w:lang w:val="en-GB"/>
        </w:rPr>
      </w:pPr>
      <w:r w:rsidRPr="00A2002E">
        <w:rPr>
          <w:lang w:val="en-GB"/>
        </w:rPr>
        <w:t xml:space="preserve">cDC </w:t>
      </w:r>
      <w:r w:rsidRPr="00A2002E">
        <w:rPr>
          <w:lang w:val="en-GB"/>
        </w:rPr>
        <w:tab/>
        <w:t xml:space="preserve">Conventional dendritic cells </w:t>
      </w:r>
    </w:p>
    <w:p w14:paraId="433D6FFD" w14:textId="77777777" w:rsidR="00ED7159" w:rsidRDefault="00ED7159" w:rsidP="00ED7159">
      <w:pPr>
        <w:tabs>
          <w:tab w:val="left" w:pos="2268"/>
          <w:tab w:val="right" w:leader="dot" w:pos="9072"/>
        </w:tabs>
        <w:rPr>
          <w:lang w:val="en-GB"/>
        </w:rPr>
      </w:pPr>
      <w:r w:rsidRPr="00A2002E">
        <w:rPr>
          <w:lang w:val="en-GB"/>
        </w:rPr>
        <w:t xml:space="preserve">CLA </w:t>
      </w:r>
      <w:r w:rsidRPr="00A2002E">
        <w:rPr>
          <w:lang w:val="en-GB"/>
        </w:rPr>
        <w:tab/>
        <w:t>Cutaneous lymphocyte antigen</w:t>
      </w:r>
    </w:p>
    <w:p w14:paraId="26FE1900" w14:textId="77777777" w:rsidR="00ED7159" w:rsidRPr="00655238" w:rsidRDefault="00ED7159" w:rsidP="00ED7159">
      <w:pPr>
        <w:tabs>
          <w:tab w:val="left" w:pos="2268"/>
          <w:tab w:val="right" w:leader="dot" w:pos="9072"/>
        </w:tabs>
        <w:rPr>
          <w:lang w:val="en-GB"/>
        </w:rPr>
      </w:pPr>
      <w:r w:rsidRPr="00655238">
        <w:rPr>
          <w:lang w:val="en-GB"/>
        </w:rPr>
        <w:t xml:space="preserve">CXCL </w:t>
      </w:r>
      <w:r>
        <w:rPr>
          <w:lang w:val="en-GB"/>
        </w:rPr>
        <w:tab/>
      </w:r>
      <w:r w:rsidRPr="00655238">
        <w:rPr>
          <w:lang w:val="en-GB"/>
        </w:rPr>
        <w:t xml:space="preserve">C-X-C chemokine ligand </w:t>
      </w:r>
    </w:p>
    <w:p w14:paraId="7D11D18A" w14:textId="77777777" w:rsidR="00ED7159" w:rsidRDefault="00ED7159" w:rsidP="00ED7159">
      <w:pPr>
        <w:tabs>
          <w:tab w:val="left" w:pos="2268"/>
          <w:tab w:val="right" w:leader="dot" w:pos="9072"/>
        </w:tabs>
        <w:rPr>
          <w:lang w:val="en-GB"/>
        </w:rPr>
      </w:pPr>
      <w:r w:rsidRPr="00655238">
        <w:rPr>
          <w:lang w:val="en-GB"/>
        </w:rPr>
        <w:t xml:space="preserve">CXCR </w:t>
      </w:r>
      <w:r>
        <w:rPr>
          <w:lang w:val="en-GB"/>
        </w:rPr>
        <w:tab/>
      </w:r>
      <w:r w:rsidRPr="00655238">
        <w:rPr>
          <w:lang w:val="en-GB"/>
        </w:rPr>
        <w:t xml:space="preserve">C-X-C chemokine receptor </w:t>
      </w:r>
    </w:p>
    <w:p w14:paraId="2FA09258" w14:textId="77777777" w:rsidR="00ED7159" w:rsidRPr="00655238" w:rsidRDefault="00ED7159" w:rsidP="00ED7159">
      <w:pPr>
        <w:tabs>
          <w:tab w:val="left" w:pos="2268"/>
          <w:tab w:val="right" w:leader="dot" w:pos="9072"/>
        </w:tabs>
        <w:rPr>
          <w:color w:val="000000"/>
          <w:lang w:val="en-GB"/>
        </w:rPr>
      </w:pPr>
      <w:r w:rsidRPr="00655238">
        <w:rPr>
          <w:color w:val="000000"/>
          <w:lang w:val="en-GB"/>
        </w:rPr>
        <w:t>DC</w:t>
      </w:r>
      <w:r w:rsidRPr="00655238">
        <w:rPr>
          <w:color w:val="000000"/>
          <w:lang w:val="en-GB"/>
        </w:rPr>
        <w:tab/>
        <w:t xml:space="preserve">Dendritic cells </w:t>
      </w:r>
    </w:p>
    <w:p w14:paraId="3E1B1382" w14:textId="77777777" w:rsidR="00ED7159" w:rsidRDefault="00ED7159" w:rsidP="00ED7159">
      <w:pPr>
        <w:tabs>
          <w:tab w:val="left" w:pos="2268"/>
          <w:tab w:val="right" w:leader="dot" w:pos="9072"/>
        </w:tabs>
        <w:rPr>
          <w:lang w:val="en-GB"/>
        </w:rPr>
      </w:pPr>
      <w:r w:rsidRPr="00655238">
        <w:rPr>
          <w:lang w:val="en-GB"/>
        </w:rPr>
        <w:t xml:space="preserve">DMEM </w:t>
      </w:r>
      <w:r>
        <w:rPr>
          <w:lang w:val="en-GB"/>
        </w:rPr>
        <w:tab/>
      </w:r>
      <w:r w:rsidRPr="00655238">
        <w:rPr>
          <w:lang w:val="en-GB"/>
        </w:rPr>
        <w:t xml:space="preserve">Dulbecco's </w:t>
      </w:r>
      <w:r>
        <w:rPr>
          <w:lang w:val="en-GB"/>
        </w:rPr>
        <w:t>m</w:t>
      </w:r>
      <w:r w:rsidRPr="00655238">
        <w:rPr>
          <w:lang w:val="en-GB"/>
        </w:rPr>
        <w:t xml:space="preserve">odified </w:t>
      </w:r>
      <w:r>
        <w:rPr>
          <w:lang w:val="en-GB"/>
        </w:rPr>
        <w:t>e</w:t>
      </w:r>
      <w:r w:rsidRPr="00655238">
        <w:rPr>
          <w:lang w:val="en-GB"/>
        </w:rPr>
        <w:t xml:space="preserve">agle </w:t>
      </w:r>
      <w:r>
        <w:rPr>
          <w:lang w:val="en-GB"/>
        </w:rPr>
        <w:t>m</w:t>
      </w:r>
      <w:r w:rsidRPr="00655238">
        <w:rPr>
          <w:lang w:val="en-GB"/>
        </w:rPr>
        <w:t xml:space="preserve">edium </w:t>
      </w:r>
    </w:p>
    <w:p w14:paraId="2FC83E64" w14:textId="77777777" w:rsidR="00ED7159" w:rsidRDefault="00ED7159" w:rsidP="00ED7159">
      <w:pPr>
        <w:tabs>
          <w:tab w:val="left" w:pos="2268"/>
          <w:tab w:val="right" w:leader="dot" w:pos="9072"/>
        </w:tabs>
        <w:rPr>
          <w:color w:val="000000"/>
          <w:lang w:val="en-GB"/>
        </w:rPr>
      </w:pPr>
      <w:r w:rsidRPr="00655238">
        <w:rPr>
          <w:color w:val="000000"/>
          <w:lang w:val="en-GB"/>
        </w:rPr>
        <w:t xml:space="preserve">EGFR </w:t>
      </w:r>
      <w:r>
        <w:rPr>
          <w:color w:val="000000"/>
          <w:lang w:val="en-GB"/>
        </w:rPr>
        <w:tab/>
        <w:t>E</w:t>
      </w:r>
      <w:r w:rsidRPr="00655238">
        <w:rPr>
          <w:color w:val="000000"/>
          <w:lang w:val="en-GB"/>
        </w:rPr>
        <w:t xml:space="preserve">pidermal growth factor receptor </w:t>
      </w:r>
    </w:p>
    <w:p w14:paraId="300E45D7" w14:textId="77777777" w:rsidR="00ED7159" w:rsidRPr="00655238" w:rsidRDefault="00ED7159" w:rsidP="00ED7159">
      <w:pPr>
        <w:tabs>
          <w:tab w:val="left" w:pos="2268"/>
          <w:tab w:val="right" w:leader="dot" w:pos="9072"/>
        </w:tabs>
        <w:rPr>
          <w:lang w:val="en-GB"/>
        </w:rPr>
      </w:pPr>
      <w:r w:rsidRPr="00655238">
        <w:rPr>
          <w:lang w:val="en-GB"/>
        </w:rPr>
        <w:t xml:space="preserve">ERK1/2 </w:t>
      </w:r>
      <w:r w:rsidRPr="00655238">
        <w:rPr>
          <w:lang w:val="en-GB"/>
        </w:rPr>
        <w:tab/>
        <w:t xml:space="preserve">Extracellular signal-regulated kinase1/2 </w:t>
      </w:r>
    </w:p>
    <w:p w14:paraId="2E9A15D5" w14:textId="77777777" w:rsidR="00ED7159" w:rsidRPr="00655238" w:rsidRDefault="00ED7159" w:rsidP="00ED7159">
      <w:pPr>
        <w:tabs>
          <w:tab w:val="left" w:pos="2268"/>
          <w:tab w:val="right" w:leader="dot" w:pos="9072"/>
        </w:tabs>
        <w:rPr>
          <w:lang w:val="en-GB"/>
        </w:rPr>
      </w:pPr>
      <w:r w:rsidRPr="00655238">
        <w:rPr>
          <w:lang w:val="en-GB"/>
        </w:rPr>
        <w:t xml:space="preserve">FBS </w:t>
      </w:r>
      <w:r>
        <w:rPr>
          <w:lang w:val="en-GB"/>
        </w:rPr>
        <w:tab/>
        <w:t>F</w:t>
      </w:r>
      <w:r w:rsidRPr="00655238">
        <w:rPr>
          <w:lang w:val="en-GB"/>
        </w:rPr>
        <w:t xml:space="preserve">oetal bovine serum </w:t>
      </w:r>
    </w:p>
    <w:p w14:paraId="68446637" w14:textId="77777777" w:rsidR="00ED7159" w:rsidRDefault="00ED7159" w:rsidP="00ED7159">
      <w:pPr>
        <w:tabs>
          <w:tab w:val="left" w:pos="2268"/>
          <w:tab w:val="right" w:leader="dot" w:pos="9072"/>
        </w:tabs>
        <w:rPr>
          <w:lang w:val="en-GB"/>
        </w:rPr>
      </w:pPr>
      <w:r w:rsidRPr="00655238">
        <w:rPr>
          <w:lang w:val="en-GB"/>
        </w:rPr>
        <w:t>FGF</w:t>
      </w:r>
      <w:r>
        <w:rPr>
          <w:lang w:val="en-GB"/>
        </w:rPr>
        <w:tab/>
      </w:r>
      <w:r>
        <w:t>F</w:t>
      </w:r>
      <w:r w:rsidRPr="00E93CEA">
        <w:rPr>
          <w:lang w:val="en-GB"/>
        </w:rPr>
        <w:t>ibroblast growth factor</w:t>
      </w:r>
      <w:r w:rsidRPr="00655238">
        <w:rPr>
          <w:lang w:val="en-GB"/>
        </w:rPr>
        <w:t xml:space="preserve"> </w:t>
      </w:r>
    </w:p>
    <w:p w14:paraId="23124405" w14:textId="77777777" w:rsidR="00ED7159" w:rsidRDefault="00ED7159" w:rsidP="00ED7159">
      <w:pPr>
        <w:tabs>
          <w:tab w:val="left" w:pos="2268"/>
          <w:tab w:val="right" w:leader="dot" w:pos="9072"/>
        </w:tabs>
        <w:rPr>
          <w:lang w:val="en-GB"/>
        </w:rPr>
      </w:pPr>
      <w:r w:rsidRPr="00E93CEA">
        <w:rPr>
          <w:lang w:val="en-GB"/>
        </w:rPr>
        <w:t xml:space="preserve">G-CSF </w:t>
      </w:r>
      <w:r>
        <w:rPr>
          <w:lang w:val="en-GB"/>
        </w:rPr>
        <w:tab/>
      </w:r>
      <w:r w:rsidRPr="00E93CEA">
        <w:rPr>
          <w:lang w:val="en-GB"/>
        </w:rPr>
        <w:t xml:space="preserve">Granulocyte colony stimulating factor </w:t>
      </w:r>
    </w:p>
    <w:p w14:paraId="0EC826D9" w14:textId="77777777" w:rsidR="00ED7159" w:rsidRPr="00655238" w:rsidRDefault="00ED7159" w:rsidP="00ED7159">
      <w:pPr>
        <w:tabs>
          <w:tab w:val="left" w:pos="2268"/>
          <w:tab w:val="right" w:leader="dot" w:pos="9072"/>
        </w:tabs>
        <w:rPr>
          <w:lang w:val="en-GB"/>
        </w:rPr>
      </w:pPr>
      <w:r w:rsidRPr="00E93CEA">
        <w:rPr>
          <w:lang w:val="en-GB"/>
        </w:rPr>
        <w:t xml:space="preserve">GM-CSF </w:t>
      </w:r>
      <w:r>
        <w:rPr>
          <w:lang w:val="en-GB"/>
        </w:rPr>
        <w:tab/>
      </w:r>
      <w:r w:rsidRPr="00E93CEA">
        <w:rPr>
          <w:lang w:val="en-GB"/>
        </w:rPr>
        <w:t xml:space="preserve">Granulocyte-macrophage colony-stimulating factor </w:t>
      </w:r>
    </w:p>
    <w:p w14:paraId="2F86FAB2" w14:textId="77777777" w:rsidR="00ED7159" w:rsidRDefault="00ED7159" w:rsidP="00ED7159">
      <w:pPr>
        <w:tabs>
          <w:tab w:val="left" w:pos="2268"/>
          <w:tab w:val="right" w:leader="dot" w:pos="9072"/>
        </w:tabs>
        <w:rPr>
          <w:shd w:val="clear" w:color="auto" w:fill="FFFFFF"/>
          <w:lang w:val="en-GB"/>
        </w:rPr>
      </w:pPr>
      <w:r w:rsidRPr="00655238">
        <w:rPr>
          <w:shd w:val="clear" w:color="auto" w:fill="FFFFFF"/>
          <w:lang w:val="en-GB"/>
        </w:rPr>
        <w:t xml:space="preserve">gMFI </w:t>
      </w:r>
      <w:r>
        <w:rPr>
          <w:shd w:val="clear" w:color="auto" w:fill="FFFFFF"/>
          <w:lang w:val="en-GB"/>
        </w:rPr>
        <w:tab/>
        <w:t>G</w:t>
      </w:r>
      <w:r w:rsidRPr="00655238">
        <w:rPr>
          <w:shd w:val="clear" w:color="auto" w:fill="FFFFFF"/>
          <w:lang w:val="en-GB"/>
        </w:rPr>
        <w:t xml:space="preserve">eometric mean fluorescent intensity </w:t>
      </w:r>
    </w:p>
    <w:p w14:paraId="684C4A6A" w14:textId="77777777" w:rsidR="00ED7159" w:rsidRPr="00655238" w:rsidRDefault="00ED7159" w:rsidP="00ED7159">
      <w:pPr>
        <w:tabs>
          <w:tab w:val="left" w:pos="2268"/>
          <w:tab w:val="right" w:leader="dot" w:pos="9072"/>
        </w:tabs>
        <w:rPr>
          <w:lang w:val="en-GB"/>
        </w:rPr>
      </w:pPr>
      <w:r w:rsidRPr="00655238">
        <w:rPr>
          <w:lang w:val="en-GB"/>
        </w:rPr>
        <w:t xml:space="preserve">HC </w:t>
      </w:r>
      <w:r w:rsidRPr="00655238">
        <w:rPr>
          <w:lang w:val="en-GB"/>
        </w:rPr>
        <w:tab/>
        <w:t>Healthy control</w:t>
      </w:r>
      <w:r>
        <w:rPr>
          <w:lang w:val="en-GB"/>
        </w:rPr>
        <w:t>s</w:t>
      </w:r>
      <w:r w:rsidRPr="00655238">
        <w:rPr>
          <w:lang w:val="en-GB"/>
        </w:rPr>
        <w:t xml:space="preserve"> </w:t>
      </w:r>
    </w:p>
    <w:p w14:paraId="51CFB6D9" w14:textId="77777777" w:rsidR="00ED7159" w:rsidRPr="00A2002E" w:rsidRDefault="00ED7159" w:rsidP="00ED7159">
      <w:pPr>
        <w:tabs>
          <w:tab w:val="left" w:pos="2268"/>
          <w:tab w:val="right" w:leader="dot" w:pos="9072"/>
        </w:tabs>
        <w:rPr>
          <w:lang w:val="en-GB"/>
        </w:rPr>
      </w:pPr>
      <w:r w:rsidRPr="00A2002E">
        <w:rPr>
          <w:lang w:val="en-GB"/>
        </w:rPr>
        <w:t xml:space="preserve">HEKn </w:t>
      </w:r>
      <w:r w:rsidRPr="00A2002E">
        <w:rPr>
          <w:lang w:val="en-GB"/>
        </w:rPr>
        <w:tab/>
        <w:t xml:space="preserve">Human neonatal epidermal keratinocytes </w:t>
      </w:r>
    </w:p>
    <w:p w14:paraId="28A683B7" w14:textId="77777777" w:rsidR="00ED7159" w:rsidRPr="00A2002E" w:rsidRDefault="00ED7159" w:rsidP="00ED7159">
      <w:pPr>
        <w:tabs>
          <w:tab w:val="left" w:pos="2268"/>
          <w:tab w:val="right" w:leader="dot" w:pos="9072"/>
        </w:tabs>
        <w:rPr>
          <w:color w:val="000000"/>
          <w:lang w:val="en-GB"/>
        </w:rPr>
      </w:pPr>
      <w:r w:rsidRPr="00A2002E">
        <w:rPr>
          <w:color w:val="000000"/>
          <w:lang w:val="en-GB"/>
        </w:rPr>
        <w:t xml:space="preserve">IFN </w:t>
      </w:r>
      <w:r w:rsidRPr="00A2002E">
        <w:rPr>
          <w:color w:val="000000"/>
          <w:lang w:val="en-GB"/>
        </w:rPr>
        <w:tab/>
      </w:r>
      <w:r>
        <w:rPr>
          <w:color w:val="000000"/>
          <w:lang w:val="en-GB"/>
        </w:rPr>
        <w:t>I</w:t>
      </w:r>
      <w:r w:rsidRPr="00A2002E">
        <w:rPr>
          <w:color w:val="000000"/>
          <w:lang w:val="en-GB"/>
        </w:rPr>
        <w:t xml:space="preserve">nterferon </w:t>
      </w:r>
    </w:p>
    <w:p w14:paraId="1717D801" w14:textId="77777777" w:rsidR="00ED7159" w:rsidRPr="00A2002E" w:rsidRDefault="00ED7159" w:rsidP="00ED7159">
      <w:pPr>
        <w:tabs>
          <w:tab w:val="left" w:pos="2268"/>
          <w:tab w:val="right" w:leader="dot" w:pos="9072"/>
        </w:tabs>
        <w:rPr>
          <w:lang w:val="en-GB"/>
        </w:rPr>
      </w:pPr>
      <w:r w:rsidRPr="00A2002E">
        <w:rPr>
          <w:lang w:val="en-GB"/>
        </w:rPr>
        <w:t>IL</w:t>
      </w:r>
      <w:r w:rsidRPr="00A2002E">
        <w:rPr>
          <w:lang w:val="en-GB"/>
        </w:rPr>
        <w:tab/>
        <w:t>Interleukin</w:t>
      </w:r>
    </w:p>
    <w:p w14:paraId="08C64DA6" w14:textId="77777777" w:rsidR="00ED7159" w:rsidRPr="00A2002E" w:rsidRDefault="00ED7159" w:rsidP="00ED7159">
      <w:pPr>
        <w:tabs>
          <w:tab w:val="left" w:pos="2268"/>
          <w:tab w:val="right" w:leader="dot" w:pos="9072"/>
        </w:tabs>
        <w:rPr>
          <w:lang w:val="en-GB"/>
        </w:rPr>
      </w:pPr>
      <w:r w:rsidRPr="00A2002E">
        <w:rPr>
          <w:lang w:val="en-GB"/>
        </w:rPr>
        <w:t xml:space="preserve">IL-23R </w:t>
      </w:r>
      <w:r w:rsidRPr="00A2002E">
        <w:rPr>
          <w:lang w:val="en-GB"/>
        </w:rPr>
        <w:tab/>
        <w:t xml:space="preserve">IL-23 receptor </w:t>
      </w:r>
    </w:p>
    <w:p w14:paraId="3A9D7E05" w14:textId="77777777" w:rsidR="00ED7159" w:rsidRPr="00A2002E" w:rsidRDefault="00ED7159" w:rsidP="00ED7159">
      <w:pPr>
        <w:tabs>
          <w:tab w:val="left" w:pos="2268"/>
          <w:tab w:val="right" w:leader="dot" w:pos="9072"/>
        </w:tabs>
        <w:rPr>
          <w:lang w:val="en-GB"/>
        </w:rPr>
      </w:pPr>
      <w:r w:rsidRPr="00A2002E">
        <w:rPr>
          <w:lang w:val="en-GB"/>
        </w:rPr>
        <w:t>ILC</w:t>
      </w:r>
      <w:r w:rsidRPr="00A2002E">
        <w:rPr>
          <w:lang w:val="en-GB"/>
        </w:rPr>
        <w:tab/>
        <w:t>Innate lymphoid cell</w:t>
      </w:r>
    </w:p>
    <w:p w14:paraId="46F85FCE" w14:textId="77777777" w:rsidR="00ED7159" w:rsidRPr="00A2002E" w:rsidRDefault="00ED7159" w:rsidP="00ED7159">
      <w:pPr>
        <w:tabs>
          <w:tab w:val="left" w:pos="2268"/>
          <w:tab w:val="right" w:leader="dot" w:pos="9072"/>
        </w:tabs>
        <w:rPr>
          <w:color w:val="000000"/>
          <w:lang w:val="en-GB"/>
        </w:rPr>
      </w:pPr>
      <w:r w:rsidRPr="00A2002E">
        <w:rPr>
          <w:color w:val="000000"/>
          <w:lang w:val="en-GB"/>
        </w:rPr>
        <w:t xml:space="preserve">IMQ </w:t>
      </w:r>
      <w:r w:rsidRPr="00A2002E">
        <w:rPr>
          <w:color w:val="000000"/>
          <w:lang w:val="en-GB"/>
        </w:rPr>
        <w:tab/>
        <w:t>Imiquimod</w:t>
      </w:r>
    </w:p>
    <w:p w14:paraId="41804172" w14:textId="77777777" w:rsidR="00ED7159" w:rsidRPr="00A2002E" w:rsidRDefault="00ED7159" w:rsidP="00ED7159">
      <w:pPr>
        <w:tabs>
          <w:tab w:val="left" w:pos="2268"/>
          <w:tab w:val="right" w:leader="dot" w:pos="9072"/>
        </w:tabs>
        <w:rPr>
          <w:lang w:val="en-GB"/>
        </w:rPr>
      </w:pPr>
      <w:r w:rsidRPr="00A2002E">
        <w:rPr>
          <w:lang w:val="en-GB"/>
        </w:rPr>
        <w:t>K</w:t>
      </w:r>
      <w:r w:rsidRPr="00A2002E">
        <w:rPr>
          <w:lang w:val="en-GB"/>
        </w:rPr>
        <w:tab/>
        <w:t>Keratin</w:t>
      </w:r>
    </w:p>
    <w:p w14:paraId="705B838F" w14:textId="77777777" w:rsidR="00ED7159" w:rsidRPr="00A2002E" w:rsidRDefault="00ED7159" w:rsidP="00ED7159">
      <w:pPr>
        <w:tabs>
          <w:tab w:val="left" w:pos="2268"/>
          <w:tab w:val="right" w:leader="dot" w:pos="9072"/>
        </w:tabs>
        <w:rPr>
          <w:color w:val="000000"/>
          <w:lang w:val="en-GB"/>
        </w:rPr>
      </w:pPr>
      <w:r w:rsidRPr="00A2002E">
        <w:rPr>
          <w:color w:val="000000"/>
          <w:lang w:val="en-GB"/>
        </w:rPr>
        <w:t xml:space="preserve">LPS </w:t>
      </w:r>
      <w:r w:rsidRPr="00A2002E">
        <w:rPr>
          <w:color w:val="000000"/>
          <w:lang w:val="en-GB"/>
        </w:rPr>
        <w:tab/>
        <w:t xml:space="preserve">Lipopolysaccharide </w:t>
      </w:r>
    </w:p>
    <w:p w14:paraId="01D2FA4B" w14:textId="77777777" w:rsidR="00ED7159" w:rsidRPr="00A2002E" w:rsidRDefault="00ED7159" w:rsidP="00ED7159">
      <w:pPr>
        <w:tabs>
          <w:tab w:val="left" w:pos="2268"/>
          <w:tab w:val="right" w:leader="dot" w:pos="9072"/>
        </w:tabs>
        <w:rPr>
          <w:lang w:val="en-GB"/>
        </w:rPr>
      </w:pPr>
      <w:r w:rsidRPr="00A2002E">
        <w:rPr>
          <w:color w:val="000000"/>
          <w:lang w:val="en-GB"/>
        </w:rPr>
        <w:t xml:space="preserve">MTX </w:t>
      </w:r>
      <w:r w:rsidRPr="00A2002E">
        <w:rPr>
          <w:color w:val="000000"/>
          <w:lang w:val="en-GB"/>
        </w:rPr>
        <w:tab/>
        <w:t xml:space="preserve">Methotrexate </w:t>
      </w:r>
    </w:p>
    <w:p w14:paraId="15D8ADBF" w14:textId="77777777" w:rsidR="00ED7159" w:rsidRPr="00A2002E" w:rsidRDefault="00ED7159" w:rsidP="00ED7159">
      <w:pPr>
        <w:tabs>
          <w:tab w:val="left" w:pos="2268"/>
          <w:tab w:val="right" w:leader="dot" w:pos="9072"/>
        </w:tabs>
        <w:rPr>
          <w:lang w:val="en-GB"/>
        </w:rPr>
      </w:pPr>
      <w:r w:rsidRPr="00A2002E">
        <w:rPr>
          <w:color w:val="000000"/>
          <w:lang w:val="en-GB"/>
        </w:rPr>
        <w:t>NB-UVB</w:t>
      </w:r>
      <w:r w:rsidRPr="00A2002E">
        <w:rPr>
          <w:color w:val="000000"/>
          <w:lang w:val="en-GB"/>
        </w:rPr>
        <w:tab/>
        <w:t xml:space="preserve">Narrowband ultraviolet B </w:t>
      </w:r>
    </w:p>
    <w:p w14:paraId="348E2918" w14:textId="77777777" w:rsidR="00ED7159" w:rsidRPr="00A2002E" w:rsidRDefault="00ED7159" w:rsidP="00ED7159">
      <w:pPr>
        <w:tabs>
          <w:tab w:val="left" w:pos="2268"/>
          <w:tab w:val="right" w:leader="dot" w:pos="9072"/>
        </w:tabs>
        <w:rPr>
          <w:lang w:val="en-GB"/>
        </w:rPr>
      </w:pPr>
      <w:r w:rsidRPr="00A2002E">
        <w:rPr>
          <w:lang w:val="en-GB"/>
        </w:rPr>
        <w:t>NET</w:t>
      </w:r>
      <w:r w:rsidRPr="00A2002E">
        <w:rPr>
          <w:lang w:val="en-GB"/>
        </w:rPr>
        <w:tab/>
        <w:t>Neutrophil extracellular trap</w:t>
      </w:r>
    </w:p>
    <w:p w14:paraId="4CCB4ABF" w14:textId="28A94EED" w:rsidR="00ED7159" w:rsidRPr="00A2002E" w:rsidRDefault="00ED7159" w:rsidP="00ED7159">
      <w:pPr>
        <w:tabs>
          <w:tab w:val="left" w:pos="2268"/>
          <w:tab w:val="right" w:leader="dot" w:pos="9072"/>
        </w:tabs>
        <w:rPr>
          <w:color w:val="000000"/>
          <w:lang w:val="en-GB"/>
        </w:rPr>
      </w:pPr>
      <w:r w:rsidRPr="00A2002E">
        <w:rPr>
          <w:color w:val="000000"/>
          <w:lang w:val="en-GB"/>
        </w:rPr>
        <w:t>NF</w:t>
      </w:r>
      <w:r w:rsidRPr="00A2002E">
        <w:rPr>
          <w:rFonts w:cs="Arial"/>
          <w:color w:val="000000"/>
          <w:lang w:val="en-GB"/>
        </w:rPr>
        <w:t>κ</w:t>
      </w:r>
      <w:r w:rsidRPr="00A2002E">
        <w:rPr>
          <w:color w:val="000000"/>
          <w:lang w:val="en-GB"/>
        </w:rPr>
        <w:t xml:space="preserve">B </w:t>
      </w:r>
      <w:r w:rsidRPr="00A2002E">
        <w:rPr>
          <w:color w:val="000000"/>
          <w:lang w:val="en-GB"/>
        </w:rPr>
        <w:tab/>
      </w:r>
      <w:r w:rsidRPr="003E3BE2">
        <w:rPr>
          <w:color w:val="000000"/>
          <w:lang w:val="en-GB"/>
        </w:rPr>
        <w:t>Nuclear factor kappa-light-chain-enhancer of activated B cells</w:t>
      </w:r>
    </w:p>
    <w:p w14:paraId="2DFF50BD" w14:textId="77777777" w:rsidR="00ED7159" w:rsidRPr="00A2002E" w:rsidRDefault="00ED7159" w:rsidP="00ED7159">
      <w:pPr>
        <w:tabs>
          <w:tab w:val="left" w:pos="2268"/>
          <w:tab w:val="right" w:leader="dot" w:pos="9072"/>
        </w:tabs>
        <w:rPr>
          <w:lang w:val="en-GB"/>
        </w:rPr>
      </w:pPr>
      <w:r w:rsidRPr="00A2002E">
        <w:rPr>
          <w:lang w:val="en-GB"/>
        </w:rPr>
        <w:t xml:space="preserve">PASI </w:t>
      </w:r>
      <w:r w:rsidRPr="00A2002E">
        <w:rPr>
          <w:lang w:val="en-GB"/>
        </w:rPr>
        <w:tab/>
        <w:t xml:space="preserve">Psoriasis area and severity score </w:t>
      </w:r>
    </w:p>
    <w:p w14:paraId="36C923D9" w14:textId="77777777" w:rsidR="00ED7159" w:rsidRPr="00A2002E" w:rsidRDefault="00ED7159" w:rsidP="00ED7159">
      <w:pPr>
        <w:tabs>
          <w:tab w:val="left" w:pos="2268"/>
          <w:tab w:val="right" w:leader="dot" w:pos="9072"/>
        </w:tabs>
        <w:rPr>
          <w:lang w:val="en-GB"/>
        </w:rPr>
      </w:pPr>
      <w:r w:rsidRPr="00A2002E">
        <w:rPr>
          <w:lang w:val="en-GB"/>
        </w:rPr>
        <w:t>PBMC</w:t>
      </w:r>
      <w:r w:rsidRPr="00A2002E">
        <w:rPr>
          <w:lang w:val="en-GB"/>
        </w:rPr>
        <w:tab/>
        <w:t>Peripheral blood mononuclear cell</w:t>
      </w:r>
    </w:p>
    <w:p w14:paraId="5D7116B8" w14:textId="77777777" w:rsidR="00ED7159" w:rsidRPr="00A2002E" w:rsidRDefault="00ED7159" w:rsidP="00ED7159">
      <w:pPr>
        <w:tabs>
          <w:tab w:val="left" w:pos="2268"/>
          <w:tab w:val="right" w:leader="dot" w:pos="9072"/>
        </w:tabs>
        <w:rPr>
          <w:lang w:val="en-GB"/>
        </w:rPr>
      </w:pPr>
      <w:r w:rsidRPr="00A2002E">
        <w:rPr>
          <w:lang w:val="en-GB"/>
        </w:rPr>
        <w:t>pDC</w:t>
      </w:r>
      <w:r w:rsidRPr="00A2002E">
        <w:rPr>
          <w:lang w:val="en-GB"/>
        </w:rPr>
        <w:tab/>
        <w:t xml:space="preserve">Plasmacytoid dendritic cells </w:t>
      </w:r>
    </w:p>
    <w:p w14:paraId="56817758" w14:textId="1464EFEC" w:rsidR="00ED7159" w:rsidRPr="00A2002E" w:rsidRDefault="00ED7159" w:rsidP="00ED7159">
      <w:pPr>
        <w:tabs>
          <w:tab w:val="left" w:pos="2268"/>
          <w:tab w:val="right" w:leader="dot" w:pos="9072"/>
        </w:tabs>
        <w:rPr>
          <w:lang w:val="en-GB"/>
        </w:rPr>
      </w:pPr>
      <w:r w:rsidRPr="00A2002E">
        <w:rPr>
          <w:lang w:val="en-GB"/>
        </w:rPr>
        <w:t>pERK1/2</w:t>
      </w:r>
      <w:r w:rsidRPr="00A2002E">
        <w:rPr>
          <w:lang w:val="en-GB"/>
        </w:rPr>
        <w:tab/>
        <w:t xml:space="preserve">Phosphorylated extracellular signal-regulated kinase1/2 </w:t>
      </w:r>
    </w:p>
    <w:p w14:paraId="3FCC5764" w14:textId="77777777" w:rsidR="00ED7159" w:rsidRPr="00A2002E" w:rsidRDefault="00ED7159" w:rsidP="00ED7159">
      <w:pPr>
        <w:tabs>
          <w:tab w:val="left" w:pos="2268"/>
          <w:tab w:val="right" w:leader="dot" w:pos="9072"/>
        </w:tabs>
        <w:rPr>
          <w:lang w:val="en-GB"/>
        </w:rPr>
      </w:pPr>
      <w:r w:rsidRPr="00A2002E">
        <w:rPr>
          <w:lang w:val="en-GB"/>
        </w:rPr>
        <w:t>PrKC</w:t>
      </w:r>
      <w:r w:rsidRPr="00A2002E">
        <w:rPr>
          <w:lang w:val="en-GB"/>
        </w:rPr>
        <w:tab/>
        <w:t>Primary keratinocytes</w:t>
      </w:r>
    </w:p>
    <w:p w14:paraId="1D416ACD" w14:textId="77D7B0DF" w:rsidR="00ED7159" w:rsidRPr="00A2002E" w:rsidRDefault="00ED7159" w:rsidP="00ED7159">
      <w:pPr>
        <w:tabs>
          <w:tab w:val="left" w:pos="2268"/>
          <w:tab w:val="right" w:leader="dot" w:pos="9072"/>
        </w:tabs>
        <w:ind w:left="2265" w:hanging="2265"/>
        <w:rPr>
          <w:lang w:val="en-GB"/>
        </w:rPr>
      </w:pPr>
      <w:r w:rsidRPr="00A2002E">
        <w:rPr>
          <w:lang w:val="en-GB"/>
        </w:rPr>
        <w:t xml:space="preserve">pSTAT </w:t>
      </w:r>
      <w:r w:rsidRPr="00A2002E">
        <w:rPr>
          <w:lang w:val="en-GB"/>
        </w:rPr>
        <w:tab/>
      </w:r>
      <w:r>
        <w:rPr>
          <w:lang w:val="en-GB"/>
        </w:rPr>
        <w:tab/>
      </w:r>
      <w:r w:rsidRPr="00A2002E">
        <w:rPr>
          <w:lang w:val="en-GB"/>
        </w:rPr>
        <w:t xml:space="preserve">Phosphorylated signal transducer and activator of transcription  </w:t>
      </w:r>
    </w:p>
    <w:p w14:paraId="71AAFB48" w14:textId="77777777" w:rsidR="00ED7159" w:rsidRPr="00A2002E" w:rsidRDefault="00ED7159" w:rsidP="00ED7159">
      <w:pPr>
        <w:tabs>
          <w:tab w:val="left" w:pos="2268"/>
          <w:tab w:val="right" w:leader="dot" w:pos="9072"/>
        </w:tabs>
        <w:rPr>
          <w:lang w:val="en-GB"/>
        </w:rPr>
      </w:pPr>
      <w:r w:rsidRPr="00A2002E">
        <w:rPr>
          <w:color w:val="000000"/>
          <w:lang w:val="en-GB"/>
        </w:rPr>
        <w:t xml:space="preserve">PUVA </w:t>
      </w:r>
      <w:r w:rsidRPr="00A2002E">
        <w:rPr>
          <w:color w:val="000000"/>
          <w:lang w:val="en-GB"/>
        </w:rPr>
        <w:tab/>
        <w:t>Psoralen ultraviolet A</w:t>
      </w:r>
    </w:p>
    <w:p w14:paraId="4776FDEE" w14:textId="77777777" w:rsidR="00ED7159" w:rsidRPr="00A2002E" w:rsidRDefault="00ED7159" w:rsidP="00ED7159">
      <w:pPr>
        <w:tabs>
          <w:tab w:val="left" w:pos="2268"/>
          <w:tab w:val="right" w:leader="dot" w:pos="9072"/>
        </w:tabs>
        <w:rPr>
          <w:lang w:val="en-GB"/>
        </w:rPr>
      </w:pPr>
      <w:r w:rsidRPr="00A2002E">
        <w:rPr>
          <w:lang w:val="en-GB"/>
        </w:rPr>
        <w:t xml:space="preserve">ROS </w:t>
      </w:r>
      <w:r w:rsidRPr="00A2002E">
        <w:rPr>
          <w:lang w:val="en-GB"/>
        </w:rPr>
        <w:tab/>
        <w:t xml:space="preserve">Reactive oxygen species </w:t>
      </w:r>
    </w:p>
    <w:p w14:paraId="3AF86835" w14:textId="77777777" w:rsidR="00ED7159" w:rsidRPr="00A2002E" w:rsidRDefault="00ED7159" w:rsidP="00ED7159">
      <w:pPr>
        <w:tabs>
          <w:tab w:val="left" w:pos="2268"/>
          <w:tab w:val="right" w:leader="dot" w:pos="9072"/>
        </w:tabs>
        <w:rPr>
          <w:lang w:val="en-GB"/>
        </w:rPr>
      </w:pPr>
      <w:r w:rsidRPr="00A2002E">
        <w:rPr>
          <w:lang w:val="en-GB"/>
        </w:rPr>
        <w:t xml:space="preserve">STAT </w:t>
      </w:r>
      <w:r w:rsidRPr="00A2002E">
        <w:rPr>
          <w:lang w:val="en-GB"/>
        </w:rPr>
        <w:tab/>
        <w:t xml:space="preserve">Signal transducer and activator of transcription </w:t>
      </w:r>
    </w:p>
    <w:p w14:paraId="66C27D70" w14:textId="77777777" w:rsidR="00ED7159" w:rsidRPr="00A2002E" w:rsidRDefault="00ED7159" w:rsidP="00ED7159">
      <w:pPr>
        <w:tabs>
          <w:tab w:val="left" w:pos="2268"/>
          <w:tab w:val="right" w:leader="dot" w:pos="9072"/>
        </w:tabs>
        <w:rPr>
          <w:lang w:val="en-GB"/>
        </w:rPr>
      </w:pPr>
      <w:r w:rsidRPr="00A2002E">
        <w:rPr>
          <w:lang w:val="en-GB"/>
        </w:rPr>
        <w:t xml:space="preserve">Tc </w:t>
      </w:r>
      <w:r w:rsidRPr="00A2002E">
        <w:rPr>
          <w:lang w:val="en-GB"/>
        </w:rPr>
        <w:tab/>
        <w:t>T cytotoxic cells</w:t>
      </w:r>
    </w:p>
    <w:p w14:paraId="4E5316C4" w14:textId="77777777" w:rsidR="00ED7159" w:rsidRPr="00A2002E" w:rsidRDefault="00ED7159" w:rsidP="00ED7159">
      <w:pPr>
        <w:tabs>
          <w:tab w:val="left" w:pos="2268"/>
          <w:tab w:val="right" w:leader="dot" w:pos="9072"/>
        </w:tabs>
        <w:rPr>
          <w:lang w:val="en-GB"/>
        </w:rPr>
      </w:pPr>
      <w:r w:rsidRPr="00A2002E">
        <w:rPr>
          <w:lang w:val="en-GB"/>
        </w:rPr>
        <w:t xml:space="preserve">Th </w:t>
      </w:r>
      <w:r w:rsidRPr="00A2002E">
        <w:rPr>
          <w:lang w:val="en-GB"/>
        </w:rPr>
        <w:tab/>
        <w:t>T helper cells</w:t>
      </w:r>
    </w:p>
    <w:p w14:paraId="649D3850" w14:textId="77777777" w:rsidR="00ED7159" w:rsidRPr="00A2002E" w:rsidRDefault="00ED7159" w:rsidP="00ED7159">
      <w:pPr>
        <w:tabs>
          <w:tab w:val="left" w:pos="2268"/>
          <w:tab w:val="right" w:leader="dot" w:pos="9072"/>
        </w:tabs>
        <w:rPr>
          <w:color w:val="000000"/>
          <w:lang w:val="en-GB"/>
        </w:rPr>
      </w:pPr>
      <w:r w:rsidRPr="00A2002E">
        <w:rPr>
          <w:color w:val="000000"/>
          <w:lang w:val="en-GB"/>
        </w:rPr>
        <w:t xml:space="preserve">TLR </w:t>
      </w:r>
      <w:r w:rsidRPr="00A2002E">
        <w:rPr>
          <w:color w:val="000000"/>
          <w:lang w:val="en-GB"/>
        </w:rPr>
        <w:tab/>
        <w:t xml:space="preserve">Toll-like receptors </w:t>
      </w:r>
    </w:p>
    <w:p w14:paraId="7E865077" w14:textId="77777777" w:rsidR="00ED7159" w:rsidRPr="00A2002E" w:rsidRDefault="00ED7159" w:rsidP="00ED7159">
      <w:pPr>
        <w:tabs>
          <w:tab w:val="left" w:pos="2268"/>
          <w:tab w:val="right" w:leader="dot" w:pos="9072"/>
        </w:tabs>
        <w:rPr>
          <w:color w:val="000000"/>
          <w:lang w:val="en-GB"/>
        </w:rPr>
      </w:pPr>
      <w:r w:rsidRPr="00A2002E">
        <w:rPr>
          <w:color w:val="000000"/>
          <w:lang w:val="en-GB"/>
        </w:rPr>
        <w:t xml:space="preserve">TNF </w:t>
      </w:r>
      <w:r w:rsidRPr="00A2002E">
        <w:rPr>
          <w:color w:val="000000"/>
          <w:lang w:val="en-GB"/>
        </w:rPr>
        <w:tab/>
        <w:t xml:space="preserve">Tumor necrosis factor </w:t>
      </w:r>
    </w:p>
    <w:p w14:paraId="01C9EBA8" w14:textId="77777777" w:rsidR="00ED7159" w:rsidRPr="00655238" w:rsidRDefault="00ED7159" w:rsidP="00ED7159">
      <w:pPr>
        <w:tabs>
          <w:tab w:val="left" w:pos="2268"/>
          <w:tab w:val="right" w:leader="dot" w:pos="9072"/>
        </w:tabs>
        <w:rPr>
          <w:color w:val="000000"/>
          <w:lang w:val="en-GB"/>
        </w:rPr>
      </w:pPr>
      <w:r w:rsidRPr="00A2002E">
        <w:rPr>
          <w:color w:val="000000"/>
          <w:lang w:val="en-GB"/>
        </w:rPr>
        <w:t xml:space="preserve">Treg </w:t>
      </w:r>
      <w:r w:rsidRPr="00A2002E">
        <w:rPr>
          <w:color w:val="000000"/>
          <w:lang w:val="en-GB"/>
        </w:rPr>
        <w:tab/>
        <w:t>T regulatory cells</w:t>
      </w:r>
    </w:p>
    <w:p w14:paraId="3A623A6A" w14:textId="77777777" w:rsidR="00ED7159" w:rsidRDefault="00ED7159" w:rsidP="00ED7159">
      <w:pPr>
        <w:tabs>
          <w:tab w:val="left" w:pos="2268"/>
          <w:tab w:val="right" w:leader="dot" w:pos="9072"/>
        </w:tabs>
        <w:rPr>
          <w:lang w:val="en-GB"/>
        </w:rPr>
      </w:pPr>
      <w:r w:rsidRPr="00655238">
        <w:rPr>
          <w:lang w:val="en-GB"/>
        </w:rPr>
        <w:t>T</w:t>
      </w:r>
      <w:r w:rsidRPr="00655238">
        <w:rPr>
          <w:vertAlign w:val="subscript"/>
          <w:lang w:val="en-GB"/>
        </w:rPr>
        <w:t xml:space="preserve">RM </w:t>
      </w:r>
      <w:r w:rsidRPr="00655238">
        <w:rPr>
          <w:lang w:val="en-GB"/>
        </w:rPr>
        <w:tab/>
        <w:t xml:space="preserve">Tissue resident memory T cells  </w:t>
      </w:r>
    </w:p>
    <w:p w14:paraId="6567B8B1" w14:textId="77777777" w:rsidR="00ED7159" w:rsidRDefault="00ED7159" w:rsidP="00ED7159">
      <w:pPr>
        <w:tabs>
          <w:tab w:val="left" w:pos="2268"/>
          <w:tab w:val="right" w:leader="dot" w:pos="9072"/>
        </w:tabs>
        <w:rPr>
          <w:lang w:val="en-GB"/>
        </w:rPr>
      </w:pPr>
      <w:r w:rsidRPr="00655238">
        <w:rPr>
          <w:lang w:val="en-GB"/>
        </w:rPr>
        <w:t>VEGF</w:t>
      </w:r>
      <w:r>
        <w:rPr>
          <w:lang w:val="en-GB"/>
        </w:rPr>
        <w:t xml:space="preserve"> </w:t>
      </w:r>
      <w:r>
        <w:rPr>
          <w:lang w:val="en-GB"/>
        </w:rPr>
        <w:tab/>
        <w:t>V</w:t>
      </w:r>
      <w:r w:rsidRPr="008255BE">
        <w:rPr>
          <w:lang w:val="en-GB"/>
        </w:rPr>
        <w:t xml:space="preserve">ascular endothelial growth factor </w:t>
      </w:r>
    </w:p>
    <w:p w14:paraId="2A5B8C4F" w14:textId="5401633E" w:rsidR="00E71134" w:rsidRPr="00E71134" w:rsidRDefault="00010BE8" w:rsidP="00E71134">
      <w:pPr>
        <w:pStyle w:val="Heading1-nnmerabirtingar"/>
      </w:pPr>
      <w:r w:rsidRPr="00316378">
        <w:rPr>
          <w:sz w:val="24"/>
        </w:rPr>
        <w:br w:type="page"/>
      </w:r>
      <w:bookmarkStart w:id="16" w:name="_Toc108607630"/>
      <w:bookmarkStart w:id="17" w:name="_Toc184909083"/>
      <w:r w:rsidR="008E7CA3" w:rsidRPr="00316378">
        <w:t xml:space="preserve">List of </w:t>
      </w:r>
      <w:r w:rsidR="006C57B4">
        <w:t>F</w:t>
      </w:r>
      <w:r w:rsidR="008E7CA3" w:rsidRPr="00316378">
        <w:t>igures</w:t>
      </w:r>
      <w:bookmarkEnd w:id="16"/>
      <w:bookmarkEnd w:id="17"/>
    </w:p>
    <w:p w14:paraId="3410FD51" w14:textId="3F219C94" w:rsidR="00122BBF" w:rsidRDefault="00A07EC5">
      <w:pPr>
        <w:pStyle w:val="TableofFigures"/>
        <w:rPr>
          <w:rFonts w:asciiTheme="minorHAnsi" w:eastAsiaTheme="minorEastAsia" w:hAnsiTheme="minorHAnsi" w:cstheme="minorBidi"/>
          <w:noProof/>
          <w:kern w:val="2"/>
          <w:sz w:val="24"/>
          <w:lang w:val="is-IS" w:eastAsia="is-IS"/>
          <w14:ligatures w14:val="standardContextual"/>
        </w:rPr>
      </w:pPr>
      <w:r>
        <w:fldChar w:fldCharType="begin"/>
      </w:r>
      <w:r>
        <w:instrText xml:space="preserve"> TOC \h \z \c "Figure" </w:instrText>
      </w:r>
      <w:r>
        <w:fldChar w:fldCharType="separate"/>
      </w:r>
      <w:hyperlink w:anchor="_Toc184909163" w:history="1">
        <w:r w:rsidR="00122BBF" w:rsidRPr="0051720B">
          <w:rPr>
            <w:rStyle w:val="Hyperlink"/>
            <w:rFonts w:eastAsia="AdvTimes"/>
            <w:b/>
            <w:noProof/>
          </w:rPr>
          <w:t>Figure 1: IL-17 and CD8 staining on lesional skin from psoriasis patients before and after treatment.</w:t>
        </w:r>
        <w:r w:rsidR="00122BBF" w:rsidRPr="0051720B">
          <w:rPr>
            <w:rStyle w:val="Hyperlink"/>
            <w:rFonts w:eastAsia="AdvTimes"/>
            <w:noProof/>
          </w:rPr>
          <w:t>.</w:t>
        </w:r>
        <w:r w:rsidR="00122BBF">
          <w:rPr>
            <w:noProof/>
            <w:webHidden/>
          </w:rPr>
          <w:tab/>
        </w:r>
        <w:r w:rsidR="00122BBF">
          <w:rPr>
            <w:noProof/>
            <w:webHidden/>
          </w:rPr>
          <w:fldChar w:fldCharType="begin"/>
        </w:r>
        <w:r w:rsidR="00122BBF">
          <w:rPr>
            <w:noProof/>
            <w:webHidden/>
          </w:rPr>
          <w:instrText xml:space="preserve"> PAGEREF _Toc184909163 \h </w:instrText>
        </w:r>
        <w:r w:rsidR="00122BBF">
          <w:rPr>
            <w:noProof/>
            <w:webHidden/>
          </w:rPr>
        </w:r>
        <w:r w:rsidR="00122BBF">
          <w:rPr>
            <w:noProof/>
            <w:webHidden/>
          </w:rPr>
          <w:fldChar w:fldCharType="separate"/>
        </w:r>
        <w:r w:rsidR="00122BBF">
          <w:rPr>
            <w:noProof/>
            <w:webHidden/>
          </w:rPr>
          <w:t>38</w:t>
        </w:r>
        <w:r w:rsidR="00122BBF">
          <w:rPr>
            <w:noProof/>
            <w:webHidden/>
          </w:rPr>
          <w:fldChar w:fldCharType="end"/>
        </w:r>
      </w:hyperlink>
    </w:p>
    <w:p w14:paraId="0AD2EEE3" w14:textId="1B10D1E3" w:rsidR="00122BBF" w:rsidRDefault="00122BBF">
      <w:pPr>
        <w:pStyle w:val="TableofFigures"/>
        <w:rPr>
          <w:rFonts w:asciiTheme="minorHAnsi" w:eastAsiaTheme="minorEastAsia" w:hAnsiTheme="minorHAnsi" w:cstheme="minorBidi"/>
          <w:noProof/>
          <w:kern w:val="2"/>
          <w:sz w:val="24"/>
          <w:lang w:val="is-IS" w:eastAsia="is-IS"/>
          <w14:ligatures w14:val="standardContextual"/>
        </w:rPr>
      </w:pPr>
      <w:hyperlink w:anchor="_Toc184909164" w:history="1">
        <w:r w:rsidRPr="0051720B">
          <w:rPr>
            <w:rStyle w:val="Hyperlink"/>
            <w:rFonts w:eastAsia="AdvTimes"/>
            <w:b/>
            <w:noProof/>
          </w:rPr>
          <w:t>Figure 2. Comparison of chemokine receptor expression, on different subgroups of CD4</w:t>
        </w:r>
        <w:r w:rsidRPr="0051720B">
          <w:rPr>
            <w:rStyle w:val="Hyperlink"/>
            <w:rFonts w:eastAsia="AdvTimes"/>
            <w:b/>
            <w:noProof/>
            <w:vertAlign w:val="superscript"/>
          </w:rPr>
          <w:t>+</w:t>
        </w:r>
        <w:r w:rsidRPr="0051720B">
          <w:rPr>
            <w:rStyle w:val="Hyperlink"/>
            <w:rFonts w:eastAsia="AdvTimes"/>
            <w:b/>
            <w:noProof/>
          </w:rPr>
          <w:t xml:space="preserve"> T cells.</w:t>
        </w:r>
        <w:r>
          <w:rPr>
            <w:noProof/>
            <w:webHidden/>
          </w:rPr>
          <w:tab/>
        </w:r>
        <w:r>
          <w:rPr>
            <w:noProof/>
            <w:webHidden/>
          </w:rPr>
          <w:fldChar w:fldCharType="begin"/>
        </w:r>
        <w:r>
          <w:rPr>
            <w:noProof/>
            <w:webHidden/>
          </w:rPr>
          <w:instrText xml:space="preserve"> PAGEREF _Toc184909164 \h </w:instrText>
        </w:r>
        <w:r>
          <w:rPr>
            <w:noProof/>
            <w:webHidden/>
          </w:rPr>
        </w:r>
        <w:r>
          <w:rPr>
            <w:noProof/>
            <w:webHidden/>
          </w:rPr>
          <w:fldChar w:fldCharType="separate"/>
        </w:r>
        <w:r>
          <w:rPr>
            <w:noProof/>
            <w:webHidden/>
          </w:rPr>
          <w:t>40</w:t>
        </w:r>
        <w:r>
          <w:rPr>
            <w:noProof/>
            <w:webHidden/>
          </w:rPr>
          <w:fldChar w:fldCharType="end"/>
        </w:r>
      </w:hyperlink>
    </w:p>
    <w:p w14:paraId="59232180" w14:textId="6FDEA826" w:rsidR="00122BBF" w:rsidRDefault="00122BBF">
      <w:pPr>
        <w:pStyle w:val="TableofFigures"/>
        <w:rPr>
          <w:rFonts w:asciiTheme="minorHAnsi" w:eastAsiaTheme="minorEastAsia" w:hAnsiTheme="minorHAnsi" w:cstheme="minorBidi"/>
          <w:noProof/>
          <w:kern w:val="2"/>
          <w:sz w:val="24"/>
          <w:lang w:val="is-IS" w:eastAsia="is-IS"/>
          <w14:ligatures w14:val="standardContextual"/>
        </w:rPr>
      </w:pPr>
      <w:hyperlink w:anchor="_Toc184909165" w:history="1">
        <w:r w:rsidRPr="0051720B">
          <w:rPr>
            <w:rStyle w:val="Hyperlink"/>
            <w:rFonts w:eastAsia="AdvTimes"/>
            <w:b/>
            <w:noProof/>
          </w:rPr>
          <w:t>Figure 3:</w:t>
        </w:r>
        <w:r w:rsidRPr="0051720B">
          <w:rPr>
            <w:rStyle w:val="Hyperlink"/>
            <w:rFonts w:eastAsia="AdvTimes"/>
            <w:noProof/>
          </w:rPr>
          <w:t xml:space="preserve"> </w:t>
        </w:r>
        <w:r w:rsidRPr="0051720B">
          <w:rPr>
            <w:rStyle w:val="Hyperlink"/>
            <w:rFonts w:eastAsia="AdvTimes"/>
            <w:b/>
            <w:noProof/>
          </w:rPr>
          <w:t>Comparison of chemokine receptor expression, on different subgroups of CD8</w:t>
        </w:r>
        <w:r w:rsidRPr="0051720B">
          <w:rPr>
            <w:rStyle w:val="Hyperlink"/>
            <w:rFonts w:eastAsia="AdvTimes"/>
            <w:b/>
            <w:noProof/>
            <w:vertAlign w:val="superscript"/>
          </w:rPr>
          <w:t>+</w:t>
        </w:r>
        <w:r w:rsidRPr="0051720B">
          <w:rPr>
            <w:rStyle w:val="Hyperlink"/>
            <w:rFonts w:eastAsia="AdvTimes"/>
            <w:b/>
            <w:noProof/>
          </w:rPr>
          <w:t xml:space="preserve"> T cells.</w:t>
        </w:r>
        <w:r w:rsidRPr="0051720B">
          <w:rPr>
            <w:rStyle w:val="Hyperlink"/>
            <w:rFonts w:eastAsia="AdvTimes"/>
            <w:noProof/>
          </w:rPr>
          <w:t>.</w:t>
        </w:r>
        <w:r>
          <w:rPr>
            <w:noProof/>
            <w:webHidden/>
          </w:rPr>
          <w:tab/>
        </w:r>
        <w:r>
          <w:rPr>
            <w:noProof/>
            <w:webHidden/>
          </w:rPr>
          <w:fldChar w:fldCharType="begin"/>
        </w:r>
        <w:r>
          <w:rPr>
            <w:noProof/>
            <w:webHidden/>
          </w:rPr>
          <w:instrText xml:space="preserve"> PAGEREF _Toc184909165 \h </w:instrText>
        </w:r>
        <w:r>
          <w:rPr>
            <w:noProof/>
            <w:webHidden/>
          </w:rPr>
        </w:r>
        <w:r>
          <w:rPr>
            <w:noProof/>
            <w:webHidden/>
          </w:rPr>
          <w:fldChar w:fldCharType="separate"/>
        </w:r>
        <w:r>
          <w:rPr>
            <w:noProof/>
            <w:webHidden/>
          </w:rPr>
          <w:t>41</w:t>
        </w:r>
        <w:r>
          <w:rPr>
            <w:noProof/>
            <w:webHidden/>
          </w:rPr>
          <w:fldChar w:fldCharType="end"/>
        </w:r>
      </w:hyperlink>
    </w:p>
    <w:p w14:paraId="33C91DB1" w14:textId="0B97E587" w:rsidR="00122BBF" w:rsidRDefault="00122BBF">
      <w:pPr>
        <w:pStyle w:val="TableofFigures"/>
        <w:rPr>
          <w:rFonts w:asciiTheme="minorHAnsi" w:eastAsiaTheme="minorEastAsia" w:hAnsiTheme="minorHAnsi" w:cstheme="minorBidi"/>
          <w:noProof/>
          <w:kern w:val="2"/>
          <w:sz w:val="24"/>
          <w:lang w:val="is-IS" w:eastAsia="is-IS"/>
          <w14:ligatures w14:val="standardContextual"/>
        </w:rPr>
      </w:pPr>
      <w:hyperlink w:anchor="_Toc184909166" w:history="1">
        <w:r w:rsidRPr="0051720B">
          <w:rPr>
            <w:rStyle w:val="Hyperlink"/>
            <w:rFonts w:eastAsia="AdvTimes"/>
            <w:b/>
            <w:noProof/>
          </w:rPr>
          <w:t>Figure 4: LL-37 affects intracellular pathway activation of PBMCs.</w:t>
        </w:r>
        <w:r>
          <w:rPr>
            <w:noProof/>
            <w:webHidden/>
          </w:rPr>
          <w:tab/>
        </w:r>
        <w:r>
          <w:rPr>
            <w:noProof/>
            <w:webHidden/>
          </w:rPr>
          <w:fldChar w:fldCharType="begin"/>
        </w:r>
        <w:r>
          <w:rPr>
            <w:noProof/>
            <w:webHidden/>
          </w:rPr>
          <w:instrText xml:space="preserve"> PAGEREF _Toc184909166 \h </w:instrText>
        </w:r>
        <w:r>
          <w:rPr>
            <w:noProof/>
            <w:webHidden/>
          </w:rPr>
        </w:r>
        <w:r>
          <w:rPr>
            <w:noProof/>
            <w:webHidden/>
          </w:rPr>
          <w:fldChar w:fldCharType="separate"/>
        </w:r>
        <w:r>
          <w:rPr>
            <w:noProof/>
            <w:webHidden/>
          </w:rPr>
          <w:t>43</w:t>
        </w:r>
        <w:r>
          <w:rPr>
            <w:noProof/>
            <w:webHidden/>
          </w:rPr>
          <w:fldChar w:fldCharType="end"/>
        </w:r>
      </w:hyperlink>
    </w:p>
    <w:p w14:paraId="42B6AD9F" w14:textId="4584E23F" w:rsidR="008E7CA3" w:rsidRPr="00316378" w:rsidRDefault="00A07EC5" w:rsidP="009177DE">
      <w:pPr>
        <w:tabs>
          <w:tab w:val="left" w:pos="2127"/>
          <w:tab w:val="left" w:pos="2268"/>
          <w:tab w:val="right" w:leader="dot" w:pos="9072"/>
        </w:tabs>
        <w:spacing w:before="40" w:after="40"/>
        <w:ind w:left="2126" w:hanging="2126"/>
      </w:pPr>
      <w:r>
        <w:fldChar w:fldCharType="end"/>
      </w:r>
    </w:p>
    <w:p w14:paraId="42B6ADA1" w14:textId="5B25C101" w:rsidR="001474C0" w:rsidRPr="00E71134" w:rsidRDefault="00E56C80" w:rsidP="00E71134">
      <w:pPr>
        <w:pStyle w:val="Heading1-nnmerabirtingar"/>
      </w:pPr>
      <w:r w:rsidRPr="00316378">
        <w:br w:type="page"/>
      </w:r>
      <w:bookmarkStart w:id="18" w:name="_Toc108607631"/>
      <w:bookmarkStart w:id="19" w:name="_Toc184909084"/>
      <w:r w:rsidR="00FB1A7B" w:rsidRPr="00316378">
        <w:t xml:space="preserve">List of </w:t>
      </w:r>
      <w:r w:rsidR="006C57B4">
        <w:t>T</w:t>
      </w:r>
      <w:r w:rsidR="008E7CA3" w:rsidRPr="00316378">
        <w:t>ables</w:t>
      </w:r>
      <w:bookmarkEnd w:id="18"/>
      <w:bookmarkEnd w:id="19"/>
    </w:p>
    <w:p w14:paraId="7374E486" w14:textId="7188B752" w:rsidR="00122BBF" w:rsidRDefault="001474C0">
      <w:pPr>
        <w:pStyle w:val="TableofFigures"/>
        <w:rPr>
          <w:rFonts w:asciiTheme="minorHAnsi" w:eastAsiaTheme="minorEastAsia" w:hAnsiTheme="minorHAnsi" w:cstheme="minorBidi"/>
          <w:noProof/>
          <w:kern w:val="2"/>
          <w:sz w:val="24"/>
          <w:lang w:val="is-IS" w:eastAsia="is-IS"/>
          <w14:ligatures w14:val="standardContextual"/>
        </w:rPr>
      </w:pPr>
      <w:r w:rsidRPr="00316378">
        <w:fldChar w:fldCharType="begin"/>
      </w:r>
      <w:r w:rsidRPr="00316378">
        <w:instrText xml:space="preserve"> TOC \h \z \c "Table" </w:instrText>
      </w:r>
      <w:r w:rsidRPr="00316378">
        <w:fldChar w:fldCharType="separate"/>
      </w:r>
      <w:hyperlink w:anchor="_Toc184909167" w:history="1">
        <w:r w:rsidR="00122BBF" w:rsidRPr="009E6ABF">
          <w:rPr>
            <w:rStyle w:val="Hyperlink"/>
            <w:rFonts w:eastAsia="AdvTimes"/>
            <w:noProof/>
            <w:lang w:val="en-GB"/>
          </w:rPr>
          <w:t>Table 1: List of antibodies used for flow cytometry staining for paper II</w:t>
        </w:r>
        <w:r w:rsidR="00122BBF">
          <w:rPr>
            <w:noProof/>
            <w:webHidden/>
          </w:rPr>
          <w:tab/>
        </w:r>
        <w:r w:rsidR="00122BBF">
          <w:rPr>
            <w:noProof/>
            <w:webHidden/>
          </w:rPr>
          <w:fldChar w:fldCharType="begin"/>
        </w:r>
        <w:r w:rsidR="00122BBF">
          <w:rPr>
            <w:noProof/>
            <w:webHidden/>
          </w:rPr>
          <w:instrText xml:space="preserve"> PAGEREF _Toc184909167 \h </w:instrText>
        </w:r>
        <w:r w:rsidR="00122BBF">
          <w:rPr>
            <w:noProof/>
            <w:webHidden/>
          </w:rPr>
        </w:r>
        <w:r w:rsidR="00122BBF">
          <w:rPr>
            <w:noProof/>
            <w:webHidden/>
          </w:rPr>
          <w:fldChar w:fldCharType="separate"/>
        </w:r>
        <w:r w:rsidR="00122BBF">
          <w:rPr>
            <w:noProof/>
            <w:webHidden/>
          </w:rPr>
          <w:t>32</w:t>
        </w:r>
        <w:r w:rsidR="00122BBF">
          <w:rPr>
            <w:noProof/>
            <w:webHidden/>
          </w:rPr>
          <w:fldChar w:fldCharType="end"/>
        </w:r>
      </w:hyperlink>
    </w:p>
    <w:p w14:paraId="666FEFD9" w14:textId="1A12A19E" w:rsidR="00122BBF" w:rsidRDefault="00122BBF">
      <w:pPr>
        <w:pStyle w:val="TableofFigures"/>
        <w:rPr>
          <w:rFonts w:asciiTheme="minorHAnsi" w:eastAsiaTheme="minorEastAsia" w:hAnsiTheme="minorHAnsi" w:cstheme="minorBidi"/>
          <w:noProof/>
          <w:kern w:val="2"/>
          <w:sz w:val="24"/>
          <w:lang w:val="is-IS" w:eastAsia="is-IS"/>
          <w14:ligatures w14:val="standardContextual"/>
        </w:rPr>
      </w:pPr>
      <w:hyperlink w:anchor="_Toc184909168" w:history="1">
        <w:r w:rsidRPr="009E6ABF">
          <w:rPr>
            <w:rStyle w:val="Hyperlink"/>
            <w:rFonts w:eastAsia="AdvTimes"/>
            <w:noProof/>
            <w:lang w:val="en-GB"/>
          </w:rPr>
          <w:t>Table 2: List of antibodies used for immunofluorescence staining of cytokines in skin</w:t>
        </w:r>
        <w:r>
          <w:rPr>
            <w:noProof/>
            <w:webHidden/>
          </w:rPr>
          <w:tab/>
        </w:r>
        <w:r>
          <w:rPr>
            <w:noProof/>
            <w:webHidden/>
          </w:rPr>
          <w:fldChar w:fldCharType="begin"/>
        </w:r>
        <w:r>
          <w:rPr>
            <w:noProof/>
            <w:webHidden/>
          </w:rPr>
          <w:instrText xml:space="preserve"> PAGEREF _Toc184909168 \h </w:instrText>
        </w:r>
        <w:r>
          <w:rPr>
            <w:noProof/>
            <w:webHidden/>
          </w:rPr>
        </w:r>
        <w:r>
          <w:rPr>
            <w:noProof/>
            <w:webHidden/>
          </w:rPr>
          <w:fldChar w:fldCharType="separate"/>
        </w:r>
        <w:r>
          <w:rPr>
            <w:noProof/>
            <w:webHidden/>
          </w:rPr>
          <w:t>34</w:t>
        </w:r>
        <w:r>
          <w:rPr>
            <w:noProof/>
            <w:webHidden/>
          </w:rPr>
          <w:fldChar w:fldCharType="end"/>
        </w:r>
      </w:hyperlink>
    </w:p>
    <w:p w14:paraId="42B6ADA3" w14:textId="6F514BBE" w:rsidR="001474C0" w:rsidRPr="00316378" w:rsidRDefault="001474C0" w:rsidP="001474C0">
      <w:r w:rsidRPr="00316378">
        <w:fldChar w:fldCharType="end"/>
      </w:r>
    </w:p>
    <w:p w14:paraId="42B6ADA4" w14:textId="77777777" w:rsidR="004770FE" w:rsidRPr="00316378" w:rsidRDefault="004770FE" w:rsidP="008E7CA3">
      <w:pPr>
        <w:pStyle w:val="Normal-Fyrstalnaeftirkaflaskil"/>
        <w:rPr>
          <w:lang w:val="en-US"/>
        </w:rPr>
      </w:pPr>
    </w:p>
    <w:p w14:paraId="71D708B3" w14:textId="77777777" w:rsidR="00ED7159" w:rsidRPr="00655238" w:rsidRDefault="00AC44DE" w:rsidP="00ED7159">
      <w:pPr>
        <w:pStyle w:val="Heading1-nnmerabirtingar"/>
      </w:pPr>
      <w:bookmarkStart w:id="20" w:name="_Toc108607632"/>
      <w:bookmarkStart w:id="21" w:name="_Toc223923944"/>
      <w:bookmarkEnd w:id="15"/>
      <w:r>
        <w:br w:type="page"/>
      </w:r>
      <w:bookmarkStart w:id="22" w:name="_Toc184633319"/>
      <w:bookmarkStart w:id="23" w:name="_Toc184909085"/>
      <w:bookmarkEnd w:id="20"/>
      <w:r w:rsidR="00ED7159" w:rsidRPr="00655238">
        <w:t>List of original papers</w:t>
      </w:r>
      <w:bookmarkEnd w:id="22"/>
      <w:bookmarkEnd w:id="23"/>
    </w:p>
    <w:p w14:paraId="6175BDA0" w14:textId="77777777" w:rsidR="00ED7159" w:rsidRPr="00655238" w:rsidRDefault="00ED7159" w:rsidP="00ED7159">
      <w:pPr>
        <w:pStyle w:val="Normal-Fyrstalnaeftirkaflaskil"/>
        <w:rPr>
          <w:lang w:val="en-GB"/>
        </w:rPr>
      </w:pPr>
      <w:r w:rsidRPr="00655238">
        <w:rPr>
          <w:lang w:val="en-GB"/>
        </w:rPr>
        <w:t xml:space="preserve">This thesis is based on the following original publications, which are referred </w:t>
      </w:r>
      <w:r w:rsidRPr="00284A98">
        <w:rPr>
          <w:lang w:val="en-GB"/>
        </w:rPr>
        <w:t>to in the text by their Roman numerals. All papers are reprinted by kind</w:t>
      </w:r>
      <w:r w:rsidRPr="00655238">
        <w:rPr>
          <w:lang w:val="en-GB"/>
        </w:rPr>
        <w:t xml:space="preserve"> permission of the publishers. </w:t>
      </w:r>
    </w:p>
    <w:p w14:paraId="7CF8940A" w14:textId="77777777" w:rsidR="00ED7159" w:rsidRPr="00655238" w:rsidRDefault="00ED7159" w:rsidP="00ED7159">
      <w:pPr>
        <w:pStyle w:val="Normal-Fyrstalnaeftirkaflaskil"/>
        <w:rPr>
          <w:lang w:val="en-GB"/>
        </w:rPr>
      </w:pPr>
    </w:p>
    <w:p w14:paraId="67543991" w14:textId="77777777" w:rsidR="00ED7159" w:rsidRPr="0082192A" w:rsidRDefault="00ED7159" w:rsidP="00ED7159">
      <w:pPr>
        <w:pStyle w:val="ListParagraph"/>
        <w:numPr>
          <w:ilvl w:val="0"/>
          <w:numId w:val="26"/>
        </w:numPr>
        <w:tabs>
          <w:tab w:val="left" w:pos="993"/>
        </w:tabs>
        <w:spacing w:before="120" w:after="60"/>
        <w:ind w:left="851" w:hanging="193"/>
        <w:rPr>
          <w:lang w:val="en-GB"/>
        </w:rPr>
      </w:pPr>
      <w:r w:rsidRPr="0082192A">
        <w:rPr>
          <w:lang w:val="en-GB"/>
        </w:rPr>
        <w:t>Jenna Huld Eysteinsdóttir, Hildur Sigurgrímsdóttir, Helga Kristín Einarsdóttir, Jona Freysdottir, Bjarni A. Agnarsson, Jón Hjaltalín Ólafsson, Bárður Sigurgeirsson and Björn Rúnar Lúðvíksson. “Effective treatment with balneophototherapy and narrowband UVB monotherapy reduces skin homing Th17/Tc17 and Th22/Tc22 effector cells in peripheral blood in patients with psoriasis“. Journal of Dermatological Science, 2019; 96: 110-112.</w:t>
      </w:r>
    </w:p>
    <w:p w14:paraId="25316C49" w14:textId="77777777" w:rsidR="00ED7159" w:rsidRPr="0082192A" w:rsidRDefault="00ED7159" w:rsidP="00ED7159">
      <w:pPr>
        <w:pStyle w:val="ListParagraph"/>
        <w:numPr>
          <w:ilvl w:val="0"/>
          <w:numId w:val="26"/>
        </w:numPr>
        <w:tabs>
          <w:tab w:val="left" w:pos="993"/>
        </w:tabs>
        <w:spacing w:before="120" w:after="60"/>
        <w:ind w:left="851" w:hanging="193"/>
        <w:rPr>
          <w:lang w:val="en-GB"/>
        </w:rPr>
      </w:pPr>
      <w:r w:rsidRPr="0082192A">
        <w:rPr>
          <w:lang w:val="en-GB"/>
        </w:rPr>
        <w:t xml:space="preserve">Hildur Sigurgrímsdóttir, Jenna Huld Eysteinsdóttir, Árni Kjalar Kristjánsson, Bjarni A. Agnarsson, Jona Freysdottir*, Björn Rúnar Lúðvíksson. “LL-37 modulates the secretion of biomarkers by peripheral blood mononuclear cells (PBMCs) during psoriasis-mimicking stimulation”. Ready for submission. </w:t>
      </w:r>
    </w:p>
    <w:p w14:paraId="7413E29D" w14:textId="77777777" w:rsidR="00ED7159" w:rsidRPr="0082192A" w:rsidRDefault="00ED7159" w:rsidP="00ED7159">
      <w:pPr>
        <w:pStyle w:val="ListParagraph"/>
        <w:numPr>
          <w:ilvl w:val="0"/>
          <w:numId w:val="26"/>
        </w:numPr>
        <w:tabs>
          <w:tab w:val="left" w:pos="993"/>
        </w:tabs>
        <w:spacing w:before="120" w:after="60"/>
        <w:ind w:left="851" w:hanging="193"/>
        <w:rPr>
          <w:lang w:val="en-GB"/>
        </w:rPr>
      </w:pPr>
      <w:r w:rsidRPr="0082192A">
        <w:rPr>
          <w:lang w:val="en-GB"/>
        </w:rPr>
        <w:t>Hildur Sigurgrimsdottir, Eva Osp Bjornsdottir, Jenna Huld Eysteinsdottir, Jon Hjaltalin Olafsson, Bardur Sigurgeirsson, Bjarni A. Agnarsson, Helga Kristin Einarsdottir, Jona Freysdottir and Bjorn Runar Ludviksson. “Keratinocytes secrete multiple inflammatory and immune biomarkers, which are regulated by LL-37, in a psoriasis mimicking microenvironment”. Scandinavian Journal of immunology, 2021; 94: e13096.</w:t>
      </w:r>
      <w:r w:rsidRPr="0082192A">
        <w:rPr>
          <w:lang w:val="en-GB"/>
        </w:rPr>
        <w:tab/>
      </w:r>
    </w:p>
    <w:p w14:paraId="39E9A6C8" w14:textId="77777777" w:rsidR="00ED7159" w:rsidRPr="00655238" w:rsidRDefault="00ED7159" w:rsidP="00ED7159">
      <w:pPr>
        <w:tabs>
          <w:tab w:val="left" w:pos="700"/>
        </w:tabs>
        <w:rPr>
          <w:lang w:val="en-GB"/>
        </w:rPr>
      </w:pPr>
    </w:p>
    <w:p w14:paraId="15D6EF7C" w14:textId="77777777" w:rsidR="00ED7159" w:rsidRPr="00655238" w:rsidRDefault="00ED7159" w:rsidP="00ED7159">
      <w:pPr>
        <w:pStyle w:val="Heading1-nnmerabirtingar"/>
      </w:pPr>
      <w:r w:rsidRPr="00655238">
        <w:rPr>
          <w:sz w:val="24"/>
        </w:rPr>
        <w:br w:type="page"/>
      </w:r>
      <w:bookmarkStart w:id="24" w:name="_Hlk178786016"/>
      <w:bookmarkStart w:id="25" w:name="_Toc184633320"/>
      <w:bookmarkStart w:id="26" w:name="_Toc184909086"/>
      <w:r w:rsidRPr="00655238">
        <w:t>Declaration of contribution</w:t>
      </w:r>
      <w:bookmarkEnd w:id="24"/>
      <w:bookmarkEnd w:id="25"/>
      <w:bookmarkEnd w:id="26"/>
    </w:p>
    <w:p w14:paraId="71AE2E67" w14:textId="77777777" w:rsidR="00ED7159" w:rsidRDefault="00ED7159" w:rsidP="00ED7159">
      <w:pPr>
        <w:pStyle w:val="Normal-Fyrstalnaeftirkaflaskil"/>
        <w:rPr>
          <w:lang w:val="en-GB"/>
        </w:rPr>
      </w:pPr>
    </w:p>
    <w:p w14:paraId="423714C3" w14:textId="77777777" w:rsidR="00ED7159" w:rsidRDefault="00ED7159" w:rsidP="00ED7159">
      <w:pPr>
        <w:pStyle w:val="Normal-Fyrstalnaeftirkaflaskil"/>
        <w:rPr>
          <w:lang w:val="en-GB"/>
        </w:rPr>
      </w:pPr>
      <w:r>
        <w:rPr>
          <w:lang w:val="en-GB"/>
        </w:rPr>
        <w:t xml:space="preserve">For paper 1, Jenna Huld Eysteinsdóttir (JHE) planned the experiments and outlined the work during her PhD studies in collaboration with her supervisor Björn Rúnar Lúðvíksson (BRL). JHE collected all samples and did the flow cytometry work. The staining for T cells in skin was performed at the Department of Pathology, Landspítali. I performed staining for IL-17 expression in skin and all evaluation. JHE wrote the first draft of the manuscript, but I took over and finalised it and did all revisions. </w:t>
      </w:r>
    </w:p>
    <w:p w14:paraId="562453AE" w14:textId="77777777" w:rsidR="00ED7159" w:rsidRPr="00192A75" w:rsidRDefault="00ED7159" w:rsidP="00ED7159">
      <w:pPr>
        <w:rPr>
          <w:lang w:val="en-GB"/>
        </w:rPr>
      </w:pPr>
      <w:r>
        <w:rPr>
          <w:lang w:val="en-GB"/>
        </w:rPr>
        <w:t>For paper 2,</w:t>
      </w:r>
      <w:r w:rsidRPr="007E0B45">
        <w:rPr>
          <w:lang w:val="en-GB"/>
        </w:rPr>
        <w:t xml:space="preserve"> </w:t>
      </w:r>
      <w:r>
        <w:rPr>
          <w:lang w:val="en-GB"/>
        </w:rPr>
        <w:t>I planned the experiments and outlined the work under the supervision of Jóna Freysdóttir (JF) and BRL. Dermatologists JHE and Árni Kjalar Kristjánsson recruited psoriasis patients, evaluated their disease severity and took blood and skin samples. Skin samples were stained for Trozak score at the Department of Pathology, Landspítali. I did all cell culture, cell sorting, multiplex analysis and flow cytometry.</w:t>
      </w:r>
      <w:r w:rsidRPr="007E0B45">
        <w:rPr>
          <w:lang w:val="en-GB"/>
        </w:rPr>
        <w:t xml:space="preserve"> </w:t>
      </w:r>
      <w:r>
        <w:rPr>
          <w:lang w:val="en-GB"/>
        </w:rPr>
        <w:t>I did all data analysis and wrote the manuscript in collaboration with JF and BRL.</w:t>
      </w:r>
    </w:p>
    <w:p w14:paraId="4AAB280E" w14:textId="77777777" w:rsidR="00ED7159" w:rsidRDefault="00ED7159" w:rsidP="00ED7159">
      <w:pPr>
        <w:rPr>
          <w:lang w:val="en-GB"/>
        </w:rPr>
      </w:pPr>
      <w:r>
        <w:rPr>
          <w:lang w:val="en-GB"/>
        </w:rPr>
        <w:t>For paper 3, I planned the experiments and outlined the work under the supervision of JF and BRL. I did all cell culture, multiplex analysis and flow cytometry. Eva Ösp Björnsdóttir performed the LL-37 staining in skin during her MSc studies. I did all data analysis and wrote the manuscript in collaboration with JF and BRL.</w:t>
      </w:r>
    </w:p>
    <w:p w14:paraId="42B6ADB4" w14:textId="232C85DE" w:rsidR="00821A19" w:rsidRDefault="00821A19" w:rsidP="00ED7159">
      <w:pPr>
        <w:pStyle w:val="Heading1-nnmerabirtingar"/>
        <w:rPr>
          <w:b w:val="0"/>
        </w:rPr>
      </w:pPr>
    </w:p>
    <w:p w14:paraId="42B6ADB5" w14:textId="6366D04A" w:rsidR="00821A19" w:rsidRDefault="00821A19">
      <w:pPr>
        <w:spacing w:line="312" w:lineRule="auto"/>
        <w:ind w:right="272"/>
        <w:jc w:val="left"/>
        <w:rPr>
          <w:b/>
          <w:bCs/>
          <w:kern w:val="32"/>
          <w:sz w:val="26"/>
          <w:szCs w:val="28"/>
        </w:rPr>
      </w:pPr>
    </w:p>
    <w:p w14:paraId="42B6ADB6" w14:textId="77777777" w:rsidR="0044314A" w:rsidRPr="00316378" w:rsidRDefault="0044314A">
      <w:pPr>
        <w:pStyle w:val="Heading1"/>
        <w:sectPr w:rsidR="0044314A" w:rsidRPr="00316378" w:rsidSect="00B163FB">
          <w:footerReference w:type="even" r:id="rId16"/>
          <w:type w:val="oddPage"/>
          <w:pgSz w:w="9979" w:h="14175" w:code="34"/>
          <w:pgMar w:top="1134" w:right="1134" w:bottom="1134" w:left="1418" w:header="680" w:footer="510" w:gutter="0"/>
          <w:pgNumType w:fmt="lowerRoman"/>
          <w:cols w:space="708"/>
          <w:titlePg/>
          <w:docGrid w:linePitch="360"/>
        </w:sectPr>
      </w:pPr>
    </w:p>
    <w:p w14:paraId="2FB80027" w14:textId="77777777" w:rsidR="00A665EB" w:rsidRPr="00655238" w:rsidRDefault="00A665EB" w:rsidP="00A665EB">
      <w:pPr>
        <w:pStyle w:val="Heading1"/>
        <w:rPr>
          <w:lang w:val="en-GB"/>
        </w:rPr>
      </w:pPr>
      <w:bookmarkStart w:id="27" w:name="_Toc184633321"/>
      <w:bookmarkStart w:id="28" w:name="_Toc184909087"/>
      <w:bookmarkEnd w:id="21"/>
      <w:r w:rsidRPr="00655238">
        <w:rPr>
          <w:lang w:val="en-GB"/>
        </w:rPr>
        <w:t>Introduction</w:t>
      </w:r>
      <w:bookmarkEnd w:id="27"/>
      <w:bookmarkEnd w:id="28"/>
    </w:p>
    <w:p w14:paraId="40EAB18F" w14:textId="77777777" w:rsidR="00A665EB" w:rsidRPr="00655238" w:rsidRDefault="00A665EB" w:rsidP="00A665EB">
      <w:pPr>
        <w:pStyle w:val="Heading2"/>
        <w:rPr>
          <w:lang w:val="en-GB"/>
        </w:rPr>
      </w:pPr>
      <w:bookmarkStart w:id="29" w:name="_Hlk113284674"/>
      <w:r>
        <w:rPr>
          <w:lang w:val="en-GB"/>
        </w:rPr>
        <w:t xml:space="preserve"> </w:t>
      </w:r>
      <w:bookmarkStart w:id="30" w:name="_Toc184633322"/>
      <w:bookmarkStart w:id="31" w:name="_Toc184909088"/>
      <w:r w:rsidRPr="00655238">
        <w:rPr>
          <w:lang w:val="en-GB"/>
        </w:rPr>
        <w:t>Psoriasis</w:t>
      </w:r>
      <w:bookmarkEnd w:id="30"/>
      <w:bookmarkEnd w:id="31"/>
    </w:p>
    <w:p w14:paraId="06AA892E" w14:textId="77777777" w:rsidR="00A665EB" w:rsidRPr="00655238" w:rsidRDefault="00A665EB" w:rsidP="00A665EB">
      <w:pPr>
        <w:pStyle w:val="Normal-Fyrstalnaeftirkaflaskil"/>
        <w:rPr>
          <w:rFonts w:ascii="Helvetica" w:eastAsia="Times New Roman" w:hAnsi="Helvetica" w:cs="Times New Roman"/>
          <w:color w:val="1D2129"/>
          <w:sz w:val="21"/>
          <w:szCs w:val="21"/>
          <w:shd w:val="clear" w:color="auto" w:fill="FFFFFF"/>
          <w:lang w:val="en-GB"/>
        </w:rPr>
      </w:pPr>
      <w:r w:rsidRPr="00655238">
        <w:rPr>
          <w:lang w:val="en-GB"/>
        </w:rPr>
        <w:t xml:space="preserve">Psoriasis is a chronic, autoimmune </w:t>
      </w:r>
      <w:r w:rsidRPr="005D3077">
        <w:rPr>
          <w:lang w:val="en-GB"/>
        </w:rPr>
        <w:t>disease of the skin.</w:t>
      </w:r>
      <w:r w:rsidRPr="005D3077">
        <w:rPr>
          <w:rFonts w:ascii="Helvetica" w:eastAsia="Times New Roman" w:hAnsi="Helvetica" w:cs="Times New Roman"/>
          <w:color w:val="1D2129"/>
          <w:sz w:val="21"/>
          <w:szCs w:val="21"/>
          <w:shd w:val="clear" w:color="auto" w:fill="FFFFFF"/>
          <w:lang w:val="en-GB"/>
        </w:rPr>
        <w:t xml:space="preserve"> </w:t>
      </w:r>
      <w:r w:rsidRPr="005D3077">
        <w:rPr>
          <w:color w:val="000000"/>
          <w:shd w:val="clear" w:color="auto" w:fill="FFFFFF"/>
          <w:lang w:val="en-GB"/>
        </w:rPr>
        <w:t>It is one of the most common autoimmune diseases w</w:t>
      </w:r>
      <w:r w:rsidRPr="005D3077">
        <w:rPr>
          <w:color w:val="000000"/>
          <w:lang w:val="en-GB"/>
        </w:rPr>
        <w:t>i</w:t>
      </w:r>
      <w:r w:rsidRPr="00655238">
        <w:rPr>
          <w:color w:val="000000"/>
          <w:lang w:val="en-GB"/>
        </w:rPr>
        <w:t xml:space="preserve">th a high prevalence in Western countries </w:t>
      </w:r>
      <w:r w:rsidRPr="00655238">
        <w:rPr>
          <w:color w:val="000000"/>
          <w:lang w:val="en-GB"/>
        </w:rPr>
        <w:fldChar w:fldCharType="begin">
          <w:fldData xml:space="preserve">PEVuZE5vdGU+PENpdGU+PEF1dGhvcj5HaXJvbG9tb25pPC9BdXRob3I+PFllYXI+MjAxMjwvWWVh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</w:fldData>
        </w:fldChar>
      </w:r>
      <w:r>
        <w:rPr>
          <w:color w:val="000000"/>
          <w:lang w:val="en-GB"/>
        </w:rPr>
        <w:instrText xml:space="preserve"> ADDIN EN.CITE </w:instrText>
      </w:r>
      <w:r>
        <w:rPr>
          <w:color w:val="000000"/>
          <w:lang w:val="en-GB"/>
        </w:rPr>
        <w:fldChar w:fldCharType="begin">
          <w:fldData xml:space="preserve">PEVuZE5vdGU+PENpdGU+PEF1dGhvcj5HaXJvbG9tb25pPC9BdXRob3I+PFllYXI+MjAxMjwvWWVh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(Girolomoni et al., 2012; Lwin et al., 2024)</w:t>
      </w:r>
      <w:r w:rsidRPr="00655238">
        <w:rPr>
          <w:color w:val="000000"/>
          <w:lang w:val="en-GB"/>
        </w:rPr>
        <w:fldChar w:fldCharType="end"/>
      </w:r>
      <w:r w:rsidRPr="00655238">
        <w:rPr>
          <w:color w:val="000000"/>
          <w:lang w:val="en-GB"/>
        </w:rPr>
        <w:t xml:space="preserve">. The pathogenesis of psoriasis is characterized by hyperproliferation of keratinocytes in the epidermis and T cell infiltration into the skin. Antimicrobial peptides (AMPs) are an integral part of the innate immune system and have a role in </w:t>
      </w:r>
      <w:r w:rsidRPr="00FF4E10">
        <w:rPr>
          <w:color w:val="000000"/>
          <w:lang w:val="en-GB"/>
        </w:rPr>
        <w:t xml:space="preserve">killing pathogenic microorganisms </w:t>
      </w:r>
      <w:r w:rsidRPr="00FF4E10">
        <w:rPr>
          <w:color w:val="000000"/>
          <w:lang w:val="en-GB"/>
        </w:rPr>
        <w:fldChar w:fldCharType="begin">
          <w:fldData xml:space="preserve">PEVuZE5vdGU+PENpdGU+PEF1dGhvcj5HYXNwYXI8L0F1dGhvcj48WWVhcj4yMDEzPC9ZZWFyPjxS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PEVuZE5vdGU+PENpdGU+PEF1dGhvcj5HYXNwYXI8L0F1dGhvcj48WWVhcj4yMDEzPC9ZZWFyPjxS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FF4E10">
        <w:rPr>
          <w:color w:val="000000"/>
          <w:lang w:val="en-GB"/>
        </w:rPr>
      </w:r>
      <w:r w:rsidRPr="00FF4E10">
        <w:rPr>
          <w:color w:val="000000"/>
          <w:lang w:val="en-GB"/>
        </w:rPr>
        <w:fldChar w:fldCharType="separate"/>
      </w:r>
      <w:r>
        <w:rPr>
          <w:noProof/>
          <w:color w:val="000000"/>
          <w:lang w:val="en-GB"/>
        </w:rPr>
        <w:t>(Gaspar et al., 2013; Takahashi &amp; Yamasaki, 2020)</w:t>
      </w:r>
      <w:r w:rsidRPr="00FF4E10">
        <w:rPr>
          <w:color w:val="000000"/>
          <w:lang w:val="en-GB"/>
        </w:rPr>
        <w:fldChar w:fldCharType="end"/>
      </w:r>
      <w:r w:rsidRPr="00FF4E10">
        <w:rPr>
          <w:color w:val="000000"/>
          <w:lang w:val="en-GB"/>
        </w:rPr>
        <w:t xml:space="preserve">. LL-37 is the only cathelicidin found in humans and is overexpressed in both skin and serum of psoriasis patients </w:t>
      </w:r>
      <w:r w:rsidRPr="00FF4E10">
        <w:rPr>
          <w:color w:val="000000"/>
          <w:lang w:val="en-GB"/>
        </w:rPr>
        <w:fldChar w:fldCharType="begin">
          <w:fldData xml:space="preserve">PEVuZE5vdGU+PENpdGU+PEF1dGhvcj5MYW5kZTwvQXV0aG9yPjxZZWFyPjIwMDc8L1llYXI+PFJl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</w:fldData>
        </w:fldChar>
      </w:r>
      <w:r>
        <w:rPr>
          <w:color w:val="000000"/>
          <w:lang w:val="en-GB"/>
        </w:rPr>
        <w:instrText xml:space="preserve"> ADDIN EN.CITE </w:instrText>
      </w:r>
      <w:r>
        <w:rPr>
          <w:color w:val="000000"/>
          <w:lang w:val="en-GB"/>
        </w:rPr>
        <w:fldChar w:fldCharType="begin">
          <w:fldData xml:space="preserve">PEVuZE5vdGU+PENpdGU+PEF1dGhvcj5MYW5kZTwvQXV0aG9yPjxZZWFyPjIwMDc8L1llYXI+PFJl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</w:fldData>
        </w:fldChar>
      </w:r>
      <w:r>
        <w:rPr>
          <w:color w:val="000000"/>
          <w:lang w:val="en-GB"/>
        </w:rPr>
        <w:instrText xml:space="preserve"> ADDIN EN.CITE.DATA </w:instrText>
      </w:r>
      <w:r>
        <w:rPr>
          <w:color w:val="000000"/>
          <w:lang w:val="en-GB"/>
        </w:rPr>
      </w:r>
      <w:r>
        <w:rPr>
          <w:color w:val="000000"/>
          <w:lang w:val="en-GB"/>
        </w:rPr>
        <w:fldChar w:fldCharType="end"/>
      </w:r>
      <w:r w:rsidRPr="00FF4E10">
        <w:rPr>
          <w:color w:val="000000"/>
          <w:lang w:val="en-GB"/>
        </w:rPr>
      </w:r>
      <w:r w:rsidRPr="00FF4E10">
        <w:rPr>
          <w:color w:val="000000"/>
          <w:lang w:val="en-GB"/>
        </w:rPr>
        <w:fldChar w:fldCharType="separate"/>
      </w:r>
      <w:r>
        <w:rPr>
          <w:noProof/>
          <w:color w:val="000000"/>
          <w:lang w:val="en-GB"/>
        </w:rPr>
        <w:t>(Fuentes-Duculan et al., 2017; Lande et al., 2007; Lao et al., 2023)</w:t>
      </w:r>
      <w:r w:rsidRPr="00FF4E10">
        <w:rPr>
          <w:color w:val="000000"/>
          <w:lang w:val="en-GB"/>
        </w:rPr>
        <w:fldChar w:fldCharType="end"/>
      </w:r>
      <w:r w:rsidRPr="00FF4E10">
        <w:rPr>
          <w:color w:val="000000"/>
          <w:lang w:val="en-GB"/>
        </w:rPr>
        <w:t xml:space="preserve">. In recent years, LL-37 has been hypothesized to be a player in the pathogenesis of psoriasis, both in its induction and maintenance </w:t>
      </w:r>
      <w:r w:rsidRPr="00FF4E10">
        <w:rPr>
          <w:color w:val="000000"/>
          <w:lang w:val="en-GB"/>
        </w:rPr>
        <w:fldChar w:fldCharType="begin">
          <w:fldData xml:space="preserve">PEVuZE5vdGU+PENpdGU+PEF1dGhvcj5MYW5kZTwvQXV0aG9yPjxZZWFyPjIwMDc8L1llYXI+PFJl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=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PEVuZE5vdGU+PENpdGU+PEF1dGhvcj5MYW5kZTwvQXV0aG9yPjxZZWFyPjIwMDc8L1llYXI+PFJl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=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FF4E10">
        <w:rPr>
          <w:color w:val="000000"/>
          <w:lang w:val="en-GB"/>
        </w:rPr>
      </w:r>
      <w:r w:rsidRPr="00FF4E10">
        <w:rPr>
          <w:color w:val="000000"/>
          <w:lang w:val="en-GB"/>
        </w:rPr>
        <w:fldChar w:fldCharType="separate"/>
      </w:r>
      <w:r>
        <w:rPr>
          <w:noProof/>
          <w:color w:val="000000"/>
          <w:lang w:val="en-GB"/>
        </w:rPr>
        <w:t>(Lande et al., 2014; Lande et al., 2015; Lande et al., 2007; Lowes et al., 2014)</w:t>
      </w:r>
      <w:r w:rsidRPr="00FF4E10">
        <w:rPr>
          <w:color w:val="000000"/>
          <w:lang w:val="en-GB"/>
        </w:rPr>
        <w:fldChar w:fldCharType="end"/>
      </w:r>
      <w:r w:rsidRPr="00FF4E10">
        <w:rPr>
          <w:color w:val="000000"/>
          <w:lang w:val="en-GB"/>
        </w:rPr>
        <w:t>. Psoriasis is, therefore, a highly interesting model to study the effects of AMP on the progression of an autoimmune disease and on the different cells of the immune system.</w:t>
      </w:r>
      <w:r w:rsidRPr="00655238">
        <w:rPr>
          <w:color w:val="000000"/>
          <w:lang w:val="en-GB"/>
        </w:rPr>
        <w:t xml:space="preserve"> </w:t>
      </w:r>
    </w:p>
    <w:p w14:paraId="575D4F19" w14:textId="77777777" w:rsidR="00A665EB" w:rsidRPr="00655238" w:rsidRDefault="00A665EB" w:rsidP="00A665EB">
      <w:pPr>
        <w:pStyle w:val="Heading2"/>
        <w:rPr>
          <w:lang w:val="en-GB"/>
        </w:rPr>
      </w:pPr>
      <w:r>
        <w:rPr>
          <w:lang w:val="en-GB"/>
        </w:rPr>
        <w:t xml:space="preserve"> </w:t>
      </w:r>
      <w:bookmarkStart w:id="32" w:name="_Toc184633323"/>
      <w:bookmarkStart w:id="33" w:name="_Toc184909089"/>
      <w:r w:rsidRPr="00655238">
        <w:rPr>
          <w:lang w:val="en-GB"/>
        </w:rPr>
        <w:t>Different types of psoriasis</w:t>
      </w:r>
      <w:bookmarkEnd w:id="32"/>
      <w:bookmarkEnd w:id="33"/>
      <w:r w:rsidRPr="00655238">
        <w:rPr>
          <w:lang w:val="en-GB"/>
        </w:rPr>
        <w:t xml:space="preserve"> </w:t>
      </w:r>
    </w:p>
    <w:p w14:paraId="31B0646C" w14:textId="77777777" w:rsidR="00A665EB" w:rsidRPr="00655238" w:rsidRDefault="00A665EB" w:rsidP="00A665EB">
      <w:pPr>
        <w:rPr>
          <w:lang w:val="en-GB"/>
        </w:rPr>
      </w:pPr>
      <w:r w:rsidRPr="00655238">
        <w:rPr>
          <w:color w:val="000000"/>
          <w:lang w:val="en-GB"/>
        </w:rPr>
        <w:t xml:space="preserve">Plaque psoriasis is the most common form of the disease, with around 90% of psoriasis patients presenting with it. Plaque psoriasis is characterized </w:t>
      </w:r>
      <w:r>
        <w:rPr>
          <w:lang w:val="en-GB"/>
        </w:rPr>
        <w:t>by</w:t>
      </w:r>
      <w:r w:rsidRPr="00655238">
        <w:rPr>
          <w:lang w:val="en-GB"/>
        </w:rPr>
        <w:t xml:space="preserve"> raised, well demarcated, erythematous plaques with silvery scales. Classical places to get plaques are on knees and elbows, in the scalp and in the umbilicus and lumbar region </w:t>
      </w:r>
      <w:r w:rsidRPr="00655238">
        <w:rPr>
          <w:lang w:val="en-GB"/>
        </w:rPr>
        <w:fldChar w:fldCharType="begin">
          <w:fldData xml:space="preserve">PEVuZE5vdGU+PENpdGU+PEF1dGhvcj5Eb3B5dGFsc2thPC9BdXRob3I+PFllYXI+MjAxODwvWWVh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PEVuZE5vdGU+PENpdGU+PEF1dGhvcj5Eb3B5dGFsc2thPC9BdXRob3I+PFllYXI+MjAxODwvWWVh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(Boehncke &amp; Schon, 2015; Dopytalska et al., 2018)</w:t>
      </w:r>
      <w:r w:rsidRPr="00655238">
        <w:rPr>
          <w:lang w:val="en-GB"/>
        </w:rPr>
        <w:fldChar w:fldCharType="end"/>
      </w:r>
      <w:r w:rsidRPr="00655238">
        <w:rPr>
          <w:lang w:val="en-GB"/>
        </w:rPr>
        <w:t xml:space="preserve">. </w:t>
      </w:r>
      <w:r w:rsidRPr="00FF4E10">
        <w:rPr>
          <w:lang w:val="en-GB"/>
        </w:rPr>
        <w:t xml:space="preserve">Psoriasis can affect other regions of the body, such as nails, face, palms, and soles. Facial psoriasis is connected to a more severe type of psoriasis with a higher psoriasis area severity index (PASI) score, more involvement of the scalp and is often seen in patients that have a longer duration of disease and a positive family history </w:t>
      </w:r>
      <w:r w:rsidRPr="00FF4E10">
        <w:rPr>
          <w:lang w:val="en-GB"/>
        </w:rPr>
        <w:fldChar w:fldCharType="begin">
          <w:fldData xml:space="preserve">PEVuZE5vdGU+PENpdGU+PEF1dGhvcj5Eb3B5dGFsc2thPC9BdXRob3I+PFllYXI+MjAxODwvWWVh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</w:fldData>
        </w:fldChar>
      </w:r>
      <w:r w:rsidRPr="00FF4E10">
        <w:rPr>
          <w:lang w:val="en-GB"/>
        </w:rPr>
        <w:instrText xml:space="preserve"> ADDIN EN.CITE </w:instrText>
      </w:r>
      <w:r w:rsidRPr="00FF4E10">
        <w:rPr>
          <w:lang w:val="en-GB"/>
        </w:rPr>
        <w:fldChar w:fldCharType="begin">
          <w:fldData xml:space="preserve">PEVuZE5vdGU+PENpdGU+PEF1dGhvcj5Eb3B5dGFsc2thPC9BdXRob3I+PFllYXI+MjAxODwvWWVh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</w:fldData>
        </w:fldChar>
      </w:r>
      <w:r w:rsidRPr="00FF4E10">
        <w:rPr>
          <w:lang w:val="en-GB"/>
        </w:rPr>
        <w:instrText xml:space="preserve"> ADDIN EN.CITE.DATA </w:instrText>
      </w:r>
      <w:r w:rsidRPr="00FF4E10">
        <w:rPr>
          <w:lang w:val="en-GB"/>
        </w:rPr>
      </w:r>
      <w:r w:rsidRPr="00FF4E10">
        <w:rPr>
          <w:lang w:val="en-GB"/>
        </w:rPr>
        <w:fldChar w:fldCharType="end"/>
      </w:r>
      <w:r w:rsidRPr="00FF4E10">
        <w:rPr>
          <w:lang w:val="en-GB"/>
        </w:rPr>
      </w:r>
      <w:r w:rsidRPr="00FF4E10">
        <w:rPr>
          <w:lang w:val="en-GB"/>
        </w:rPr>
        <w:fldChar w:fldCharType="separate"/>
      </w:r>
      <w:r w:rsidRPr="00FF4E10">
        <w:rPr>
          <w:lang w:val="en-GB"/>
        </w:rPr>
        <w:t>(Dopytalska et al., 2018; Woo et al., 2008)</w:t>
      </w:r>
      <w:r w:rsidRPr="00FF4E10">
        <w:rPr>
          <w:lang w:val="en-GB"/>
        </w:rPr>
        <w:fldChar w:fldCharType="end"/>
      </w:r>
      <w:r w:rsidRPr="00FF4E10">
        <w:rPr>
          <w:lang w:val="en-GB"/>
        </w:rPr>
        <w:t>.</w:t>
      </w:r>
    </w:p>
    <w:p w14:paraId="5709641E" w14:textId="77777777" w:rsidR="00A665EB" w:rsidRPr="00655238" w:rsidRDefault="00A665EB" w:rsidP="00A665EB">
      <w:pPr>
        <w:rPr>
          <w:lang w:val="en-GB"/>
        </w:rPr>
      </w:pPr>
      <w:r w:rsidRPr="00655238">
        <w:rPr>
          <w:lang w:val="en-GB"/>
        </w:rPr>
        <w:t xml:space="preserve">Guttate psoriasis (also known as eruptive psoriasis) presents as small lesions in the shape of a teardrop, most often on the trunk </w:t>
      </w:r>
      <w:r w:rsidRPr="00655238">
        <w:rPr>
          <w:lang w:val="en-GB"/>
        </w:rPr>
        <w:fldChar w:fldCharType="begin">
          <w:fldData xml:space="preserve">PEVuZE5vdGU+PENpdGU+PEF1dGhvcj5CcmFuZG9uPC9BdXRob3I+PFllYXI+MjAxOTwvWWVhcj48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==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PEVuZE5vdGU+PENpdGU+PEF1dGhvcj5CcmFuZG9uPC9BdXRob3I+PFllYXI+MjAxOTwvWWVhcj48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==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(Brandon et al., 2019)</w:t>
      </w:r>
      <w:r w:rsidRPr="00655238">
        <w:rPr>
          <w:lang w:val="en-GB"/>
        </w:rPr>
        <w:fldChar w:fldCharType="end"/>
      </w:r>
      <w:r w:rsidRPr="00655238">
        <w:rPr>
          <w:lang w:val="en-GB"/>
        </w:rPr>
        <w:t xml:space="preserve">. This type of psoriasis is especially prominent in children </w:t>
      </w:r>
      <w:r w:rsidRPr="00655238">
        <w:rPr>
          <w:lang w:val="en-GB"/>
        </w:rPr>
        <w:fldChar w:fldCharType="begin"/>
      </w:r>
      <w:r w:rsidRPr="00655238">
        <w:rPr>
          <w:lang w:val="en-GB"/>
        </w:rPr>
        <w:instrText xml:space="preserve"> ADDIN EN.CITE &lt;EndNote&gt;&lt;Cite&gt;&lt;Author&gt;Mahe&lt;/Author&gt;&lt;Year&gt;2016&lt;/Year&gt;&lt;RecNum&gt;1322&lt;/RecNum&gt;&lt;DisplayText&gt;(Mahe, 2016)&lt;/DisplayText&gt;&lt;record&gt;&lt;rec-number&gt;1322&lt;/rec-number&gt;&lt;foreign-keys&gt;&lt;key app="EN" db-id="9f9995srerarpvearpx5z50ydpartp52592d" timestamp="1573467968"&gt;1322&lt;/key&gt;&lt;/foreign-keys&gt;&lt;ref-type name="Journal Article"&gt;17&lt;/ref-type&gt;&lt;contributors&gt;&lt;authors&gt;&lt;author&gt;Mahe, E.&lt;/author&gt;&lt;/authors&gt;&lt;/contributors&gt;&lt;auth-address&gt;Department of Dermatology, Hopital Victor Dupouy, 69 rue du Lieutenant-Colonel Prud&amp;apos;hon, 95100 Argenteuil, France.&lt;/auth-address&gt;&lt;titles&gt;&lt;title&gt;Childhood psoriasis&lt;/title&gt;&lt;secondary-title&gt;Eur J Dermatol&lt;/secondary-title&gt;&lt;alt-title&gt;European journal of dermatology : EJD&lt;/alt-title&gt;&lt;/titles&gt;&lt;periodical&gt;&lt;full-title&gt;Eur J Dermatol&lt;/full-title&gt;&lt;abbr-1&gt;European journal of dermatology : EJD&lt;/abbr-1&gt;&lt;/periodical&gt;&lt;alt-periodical&gt;&lt;full-title&gt;Eur J Dermatol&lt;/full-title&gt;&lt;abbr-1&gt;European journal of dermatology : EJD&lt;/abbr-1&gt;&lt;/alt-periodical&gt;&lt;pages&gt;537-548&lt;/pages&gt;&lt;volume&gt;26&lt;/volume&gt;&lt;number&gt;6&lt;/number&gt;&lt;edition&gt;2016/12/03&lt;/edition&gt;&lt;keywords&gt;&lt;keyword&gt;Adolescent&lt;/keyword&gt;&lt;keyword&gt;Child&lt;/keyword&gt;&lt;keyword&gt;Child, Preschool&lt;/keyword&gt;&lt;keyword&gt;Comorbidity&lt;/keyword&gt;&lt;keyword&gt;Diagnosis, Differential&lt;/keyword&gt;&lt;keyword&gt;Dyslipidemias/epidemiology&lt;/keyword&gt;&lt;keyword&gt;Humans&lt;/keyword&gt;&lt;keyword&gt;Infant&lt;/keyword&gt;&lt;keyword&gt;Obesity/*epidemiology&lt;/keyword&gt;&lt;keyword&gt;Psoriasis/diagnosis/*epidemiology/*therapy&lt;/keyword&gt;&lt;keyword&gt;psoriasis&lt;/keyword&gt;&lt;keyword&gt;therapeutics&lt;/keyword&gt;&lt;/keywords&gt;&lt;dates&gt;&lt;year&gt;2016&lt;/year&gt;&lt;pub-dates&gt;&lt;date&gt;Dec 1&lt;/date&gt;&lt;/pub-dates&gt;&lt;/dates&gt;&lt;isbn&gt;1167-1122&lt;/isbn&gt;&lt;accession-num&gt;27900946&lt;/accession-num&gt;&lt;urls&gt;&lt;/urls&gt;&lt;electronic-resource-num&gt;10.1684/ejd.2016.2932&lt;/electronic-resource-num&gt;&lt;remote-database-provider&gt;NLM&lt;/remote-database-provider&gt;&lt;language&gt;eng&lt;/language&gt;&lt;/record&gt;&lt;/Cite&gt;&lt;/EndNote&gt;</w:instrText>
      </w:r>
      <w:r w:rsidRPr="00655238">
        <w:rPr>
          <w:lang w:val="en-GB"/>
        </w:rPr>
        <w:fldChar w:fldCharType="separate"/>
      </w:r>
      <w:r w:rsidRPr="00655238">
        <w:rPr>
          <w:lang w:val="en-GB"/>
        </w:rPr>
        <w:t>(Mahe, 2016)</w:t>
      </w:r>
      <w:r w:rsidRPr="00655238">
        <w:rPr>
          <w:lang w:val="en-GB"/>
        </w:rPr>
        <w:fldChar w:fldCharType="end"/>
      </w:r>
      <w:r w:rsidRPr="00655238">
        <w:rPr>
          <w:lang w:val="en-GB"/>
        </w:rPr>
        <w:t xml:space="preserve">. Patients that are diagnosed with guttate psoriasis can in some cases get plaque psoriasis later in life </w:t>
      </w:r>
      <w:r w:rsidRPr="00655238">
        <w:rPr>
          <w:lang w:val="en-GB"/>
        </w:rPr>
        <w:fldChar w:fldCharType="begin">
          <w:fldData xml:space="preserve">PEVuZE5vdGU+PENpdGU+PEF1dGhvcj5QZmluZ3N0bGVyPC9BdXRob3I+PFllYXI+MjAxNjwvWWVh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PEVuZE5vdGU+PENpdGU+PEF1dGhvcj5QZmluZ3N0bGVyPC9BdXRob3I+PFllYXI+MjAxNjwvWWVh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(Ko et al., 2010; Pfingstler et al., 2016)</w:t>
      </w:r>
      <w:r w:rsidRPr="00655238">
        <w:rPr>
          <w:lang w:val="en-GB"/>
        </w:rPr>
        <w:fldChar w:fldCharType="end"/>
      </w:r>
      <w:r w:rsidRPr="00655238">
        <w:rPr>
          <w:lang w:val="en-GB"/>
        </w:rPr>
        <w:t xml:space="preserve">. Guttate psoriasis is the type of psoriasis that has been most strongly connected to streptococcal infections, where symptoms of psoriasis start after infection with streptococcal infection </w:t>
      </w:r>
      <w:r w:rsidRPr="00655238">
        <w:rPr>
          <w:lang w:val="en-GB"/>
        </w:rPr>
        <w:fldChar w:fldCharType="begin">
          <w:fldData xml:space="preserve">PEVuZE5vdGU+PENpdGU+PEF1dGhvcj5LYW1peWE8L0F1dGhvcj48WWVhcj4yMDE5PC9ZZWFyPjxS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PEVuZE5vdGU+PENpdGU+PEF1dGhvcj5LYW1peWE8L0F1dGhvcj48WWVhcj4yMDE5PC9ZZWFyPjxS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(Kamiya et al., 2019; Telfer et al., 1992; Thorleifsdottir et al., 2016)</w:t>
      </w:r>
      <w:r w:rsidRPr="00655238">
        <w:rPr>
          <w:lang w:val="en-GB"/>
        </w:rPr>
        <w:fldChar w:fldCharType="end"/>
      </w:r>
      <w:r w:rsidRPr="00655238">
        <w:rPr>
          <w:lang w:val="en-GB"/>
        </w:rPr>
        <w:t>. Most commonly it is streptococcal pharyngitis that precedes psoriasis, but other sites of infection</w:t>
      </w:r>
      <w:r>
        <w:rPr>
          <w:lang w:val="en-GB"/>
        </w:rPr>
        <w:t>s</w:t>
      </w:r>
      <w:r w:rsidRPr="00655238">
        <w:rPr>
          <w:lang w:val="en-GB"/>
        </w:rPr>
        <w:t xml:space="preserve"> are known </w:t>
      </w:r>
      <w:r w:rsidRPr="00655238">
        <w:rPr>
          <w:lang w:val="en-GB"/>
        </w:rPr>
        <w:fldChar w:fldCharType="begin">
          <w:fldData xml:space="preserve">PEVuZE5vdGU+PENpdGU+PEF1dGhvcj5HYXJyaXRzZW48L0F1dGhvcj48WWVhcj4yMDE3PC9ZZWFy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==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PEVuZE5vdGU+PENpdGU+PEF1dGhvcj5HYXJyaXRzZW48L0F1dGhvcj48WWVhcj4yMDE3PC9ZZWFy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==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(De Jesus-Gil et al., 2018; De Jesús-Gil et al., 2020; Garritsen et al., 2017; Hernandez et al., 2015)</w:t>
      </w:r>
      <w:r w:rsidRPr="00655238">
        <w:rPr>
          <w:lang w:val="en-GB"/>
        </w:rPr>
        <w:fldChar w:fldCharType="end"/>
      </w:r>
      <w:r w:rsidRPr="00655238">
        <w:rPr>
          <w:lang w:val="en-GB"/>
        </w:rPr>
        <w:t xml:space="preserve">. The connection between streptococcal infections and symptoms of psoriasis is so strong that tonsillectomy has been shown to have a strong positive therapeutic effect </w:t>
      </w:r>
      <w:r w:rsidRPr="00655238">
        <w:rPr>
          <w:lang w:val="en-GB"/>
        </w:rPr>
        <w:fldChar w:fldCharType="begin">
          <w:fldData xml:space="preserve">PEVuZE5vdGU+PENpdGU+PEF1dGhvcj5UaG9ybGVpZnNkb3R0aXI8L0F1dGhvcj48WWVhcj4yMDEy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</w:fldData>
        </w:fldChar>
      </w:r>
      <w:r>
        <w:rPr>
          <w:lang w:val="en-GB"/>
        </w:rPr>
        <w:instrText xml:space="preserve"> ADDIN EN.CITE </w:instrText>
      </w:r>
      <w:r>
        <w:rPr>
          <w:lang w:val="en-GB"/>
        </w:rPr>
        <w:fldChar w:fldCharType="begin">
          <w:fldData xml:space="preserve">PEVuZE5vdGU+PENpdGU+PEF1dGhvcj5UaG9ybGVpZnNkb3R0aXI8L0F1dGhvcj48WWVhcj4yMDEy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(Thorleifsdottir et al., 2012; Thorleifsdottir et al., 2017; Wu et al., 2014)</w:t>
      </w:r>
      <w:r w:rsidRPr="00655238">
        <w:rPr>
          <w:lang w:val="en-GB"/>
        </w:rPr>
        <w:fldChar w:fldCharType="end"/>
      </w:r>
      <w:r w:rsidRPr="00655238">
        <w:rPr>
          <w:lang w:val="en-GB"/>
        </w:rPr>
        <w:t>.</w:t>
      </w:r>
    </w:p>
    <w:p w14:paraId="1E52A76C" w14:textId="77777777" w:rsidR="00A665EB" w:rsidRPr="00655238" w:rsidRDefault="00A665EB" w:rsidP="00A665EB">
      <w:pPr>
        <w:rPr>
          <w:lang w:val="en-GB"/>
        </w:rPr>
      </w:pPr>
      <w:r w:rsidRPr="00655238">
        <w:rPr>
          <w:lang w:val="en-GB"/>
        </w:rPr>
        <w:t>Pustular psoriasis is a rare form of psoriasis and has been shown to be very dissimilar to plaque psoriasis. It is characterized by superficial, sterile pustules on the skin that are caused by infiltration of neutrophils into the epidermis. Pustular psoriasis is further divided into subtypes</w:t>
      </w:r>
      <w:r>
        <w:rPr>
          <w:lang w:val="en-GB"/>
        </w:rPr>
        <w:t>, such as</w:t>
      </w:r>
      <w:r w:rsidRPr="00655238">
        <w:rPr>
          <w:lang w:val="en-GB"/>
        </w:rPr>
        <w:t>, generalized pustular psoriasis where the pustules are widespread</w:t>
      </w:r>
      <w:r>
        <w:rPr>
          <w:lang w:val="en-GB"/>
        </w:rPr>
        <w:t xml:space="preserve"> and</w:t>
      </w:r>
      <w:r w:rsidRPr="00655238">
        <w:rPr>
          <w:lang w:val="en-GB"/>
        </w:rPr>
        <w:t xml:space="preserve"> palmoplantar pustulosis where the pustules are confined to the hands and soles of feet of patients </w:t>
      </w:r>
      <w:r w:rsidRPr="00655238">
        <w:rPr>
          <w:lang w:val="en-GB"/>
        </w:rPr>
        <w:fldChar w:fldCharType="begin">
          <w:fldData xml:space="preserve">PEVuZE5vdGU+PENpdGU+PEF1dGhvcj5OYXZhcmluaTwvQXV0aG9yPjxZZWFyPjIwMTc8L1llYXI+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PEVuZE5vdGU+PENpdGU+PEF1dGhvcj5OYXZhcmluaTwvQXV0aG9yPjxZZWFyPjIwMTc8L1llYXI+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(Misiak-Galazka et al., 2020; Navarini et al., 2017)</w:t>
      </w:r>
      <w:r w:rsidRPr="00655238">
        <w:rPr>
          <w:lang w:val="en-GB"/>
        </w:rPr>
        <w:fldChar w:fldCharType="end"/>
      </w:r>
      <w:r w:rsidRPr="00655238">
        <w:rPr>
          <w:lang w:val="en-GB"/>
        </w:rPr>
        <w:t xml:space="preserve">. Pustular psoriasis differs from plaque psoriasis in phenotype and genetic background, where pustular psoriasis has a dominating innate inflammatory response </w:t>
      </w:r>
      <w:r w:rsidRPr="00655238">
        <w:rPr>
          <w:lang w:val="en-GB"/>
        </w:rPr>
        <w:fldChar w:fldCharType="begin">
          <w:fldData xml:space="preserve">PEVuZE5vdGU+PENpdGU+PEF1dGhvcj5VcHBhbGE8L0F1dGhvcj48WWVhcj4yMDIxPC9ZZWFyPjxS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</w:fldData>
        </w:fldChar>
      </w:r>
      <w:r w:rsidRPr="00655238">
        <w:rPr>
          <w:lang w:val="en-GB"/>
        </w:rPr>
        <w:instrText xml:space="preserve"> ADDIN EN.CITE </w:instrText>
      </w:r>
      <w:r w:rsidRPr="00655238">
        <w:rPr>
          <w:lang w:val="en-GB"/>
        </w:rPr>
        <w:fldChar w:fldCharType="begin">
          <w:fldData xml:space="preserve">PEVuZE5vdGU+PENpdGU+PEF1dGhvcj5VcHBhbGE8L0F1dGhvcj48WWVhcj4yMDIxPC9ZZWFyPjxS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(Twelves et al., 2019; Uppala et al., 2021)</w:t>
      </w:r>
      <w:r w:rsidRPr="00655238">
        <w:rPr>
          <w:lang w:val="en-GB"/>
        </w:rPr>
        <w:fldChar w:fldCharType="end"/>
      </w:r>
      <w:r w:rsidRPr="00655238">
        <w:rPr>
          <w:lang w:val="en-GB"/>
        </w:rPr>
        <w:t xml:space="preserve">. </w:t>
      </w:r>
      <w:r>
        <w:rPr>
          <w:lang w:val="en-GB"/>
        </w:rPr>
        <w:t>Interleukin (</w:t>
      </w:r>
      <w:r w:rsidRPr="00655238">
        <w:rPr>
          <w:lang w:val="en-GB"/>
        </w:rPr>
        <w:t>IL</w:t>
      </w:r>
      <w:r>
        <w:rPr>
          <w:lang w:val="en-GB"/>
        </w:rPr>
        <w:t>)</w:t>
      </w:r>
      <w:r w:rsidRPr="00655238">
        <w:rPr>
          <w:lang w:val="en-GB"/>
        </w:rPr>
        <w:t xml:space="preserve">-1 and IL-36 signalling is prominent in the pathogenesis of pustular psoriasis and monoclonal antibodies for the IL-36 receptor are in clinical trials as treatment options </w:t>
      </w:r>
      <w:r w:rsidRPr="00655238">
        <w:rPr>
          <w:lang w:val="en-GB"/>
        </w:rPr>
        <w:fldChar w:fldCharType="begin">
          <w:fldData xml:space="preserve">PEVuZE5vdGU+PENpdGU+PEF1dGhvcj5Jem5hcmRvPC9BdXRob3I+PFllYXI+MjAyMjwvWWVhcj48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=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PEVuZE5vdGU+PENpdGU+PEF1dGhvcj5Jem5hcmRvPC9BdXRob3I+PFllYXI+MjAyMjwvWWVhcj48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=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(Iznardo &amp; Puig, 2022; Uppala et al., 2021)</w:t>
      </w:r>
      <w:r w:rsidRPr="00655238">
        <w:rPr>
          <w:lang w:val="en-GB"/>
        </w:rPr>
        <w:fldChar w:fldCharType="end"/>
      </w:r>
      <w:r w:rsidRPr="00655238">
        <w:rPr>
          <w:lang w:val="en-GB"/>
        </w:rPr>
        <w:t>.</w:t>
      </w:r>
    </w:p>
    <w:p w14:paraId="63ED8983" w14:textId="77777777" w:rsidR="00A665EB" w:rsidRPr="00655238" w:rsidRDefault="00A665EB" w:rsidP="00A665EB">
      <w:pPr>
        <w:rPr>
          <w:lang w:val="en-GB"/>
        </w:rPr>
      </w:pPr>
      <w:r w:rsidRPr="00655238">
        <w:rPr>
          <w:lang w:val="en-GB"/>
        </w:rPr>
        <w:t xml:space="preserve">Inverse psoriasis (also known as </w:t>
      </w:r>
      <w:r w:rsidRPr="00655238">
        <w:rPr>
          <w:rFonts w:ascii="NaomiSansEFNThin" w:hAnsi="NaomiSansEFNThin" w:cs="NaomiSansEFNThin"/>
          <w:sz w:val="19"/>
          <w:szCs w:val="19"/>
          <w:lang w:val="en-GB"/>
        </w:rPr>
        <w:t xml:space="preserve">intertriginous </w:t>
      </w:r>
      <w:r w:rsidRPr="00655238">
        <w:rPr>
          <w:lang w:val="en-GB"/>
        </w:rPr>
        <w:t xml:space="preserve">or flexural psoriasis) is found in body folds where two skin surfaces meet. It presents as shiny, smooth, red lesions that are not covered in scales. These lesions most often occur in the </w:t>
      </w:r>
      <w:r w:rsidRPr="00655238">
        <w:rPr>
          <w:rFonts w:ascii="NaomiSansEFNThin" w:hAnsi="NaomiSansEFNThin" w:cs="NaomiSansEFNThin"/>
          <w:sz w:val="19"/>
          <w:szCs w:val="19"/>
          <w:lang w:val="en-GB"/>
        </w:rPr>
        <w:t xml:space="preserve">groin, </w:t>
      </w:r>
      <w:r w:rsidRPr="00655238">
        <w:rPr>
          <w:lang w:val="en-GB"/>
        </w:rPr>
        <w:t xml:space="preserve">inframammary, perineal, and axillary areas </w:t>
      </w:r>
      <w:r w:rsidRPr="00655238">
        <w:rPr>
          <w:lang w:val="en-GB"/>
        </w:rPr>
        <w:fldChar w:fldCharType="begin">
          <w:fldData xml:space="preserve">PEVuZE5vdGU+PENpdGU+PEF1dGhvcj5CcmFuZG9uPC9BdXRob3I+PFllYXI+MjAxOTwvWWVhcj48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</w:fldData>
        </w:fldChar>
      </w:r>
      <w:r w:rsidRPr="00655238">
        <w:rPr>
          <w:lang w:val="en-GB"/>
        </w:rPr>
        <w:instrText xml:space="preserve"> ADDIN EN.CITE </w:instrText>
      </w:r>
      <w:r w:rsidRPr="00655238">
        <w:rPr>
          <w:lang w:val="en-GB"/>
        </w:rPr>
        <w:fldChar w:fldCharType="begin">
          <w:fldData xml:space="preserve">PEVuZE5vdGU+PENpdGU+PEF1dGhvcj5CcmFuZG9uPC9BdXRob3I+PFllYXI+MjAxOTwvWWVhcj48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(Brandon et al., 2019; Dopytalska et al., 2018; Omland &amp; Gniadecki, 2015)</w:t>
      </w:r>
      <w:r w:rsidRPr="00655238">
        <w:rPr>
          <w:lang w:val="en-GB"/>
        </w:rPr>
        <w:fldChar w:fldCharType="end"/>
      </w:r>
      <w:r w:rsidRPr="00655238">
        <w:rPr>
          <w:lang w:val="en-GB"/>
        </w:rPr>
        <w:t xml:space="preserve">. The percentage of psoriasis patients affected with inverse psoriasis is difficult to estimate, genital psoriasis is sometime counted as a part of inverse psoriasis and sometimes as a distinct entity, but the prevalence is 12-36% of European psoriasis patients </w:t>
      </w:r>
      <w:r w:rsidRPr="00655238">
        <w:rPr>
          <w:lang w:val="en-GB"/>
        </w:rPr>
        <w:fldChar w:fldCharType="begin">
          <w:fldData xml:space="preserve">PEVuZE5vdGU+PENpdGU+PEF1dGhvcj5Eb3B5dGFsc2thPC9BdXRob3I+PFllYXI+MjAxODwvWWVh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</w:fldData>
        </w:fldChar>
      </w:r>
      <w:r w:rsidRPr="00655238">
        <w:rPr>
          <w:lang w:val="en-GB"/>
        </w:rPr>
        <w:instrText xml:space="preserve"> ADDIN EN.CITE </w:instrText>
      </w:r>
      <w:r w:rsidRPr="00655238">
        <w:rPr>
          <w:lang w:val="en-GB"/>
        </w:rPr>
        <w:fldChar w:fldCharType="begin">
          <w:fldData xml:space="preserve">PEVuZE5vdGU+PENpdGU+PEF1dGhvcj5Eb3B5dGFsc2thPC9BdXRob3I+PFllYXI+MjAxODwvWWVh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(Dopytalska et al., 2018; Omland &amp; Gniadecki, 2015)</w:t>
      </w:r>
      <w:r w:rsidRPr="00655238">
        <w:rPr>
          <w:lang w:val="en-GB"/>
        </w:rPr>
        <w:fldChar w:fldCharType="end"/>
      </w:r>
    </w:p>
    <w:bookmarkEnd w:id="29"/>
    <w:p w14:paraId="2AC15808" w14:textId="77777777" w:rsidR="00A665EB" w:rsidRPr="00655238" w:rsidRDefault="00A665EB" w:rsidP="00A665EB">
      <w:pPr>
        <w:pStyle w:val="Heading2"/>
        <w:rPr>
          <w:lang w:val="en-GB"/>
        </w:rPr>
      </w:pPr>
      <w:r>
        <w:rPr>
          <w:lang w:val="en-GB"/>
        </w:rPr>
        <w:t xml:space="preserve"> </w:t>
      </w:r>
      <w:bookmarkStart w:id="34" w:name="_Toc184633324"/>
      <w:bookmarkStart w:id="35" w:name="_Toc184909090"/>
      <w:r w:rsidRPr="00655238">
        <w:rPr>
          <w:lang w:val="en-GB"/>
        </w:rPr>
        <w:t>Histological features of the skin</w:t>
      </w:r>
      <w:bookmarkEnd w:id="34"/>
      <w:bookmarkEnd w:id="35"/>
      <w:r w:rsidRPr="00655238">
        <w:rPr>
          <w:lang w:val="en-GB"/>
        </w:rPr>
        <w:t xml:space="preserve"> </w:t>
      </w:r>
    </w:p>
    <w:p w14:paraId="565B04E5" w14:textId="77777777" w:rsidR="00A665EB" w:rsidRPr="00655238" w:rsidRDefault="00A665EB" w:rsidP="00A665EB">
      <w:pPr>
        <w:pStyle w:val="Normal-Fyrstalnaeftirkaflaskil"/>
        <w:rPr>
          <w:lang w:val="en-GB"/>
        </w:rPr>
      </w:pPr>
      <w:r w:rsidRPr="00655238">
        <w:rPr>
          <w:lang w:val="en-GB"/>
        </w:rPr>
        <w:t xml:space="preserve">Skin can be divided into distinct tissue layers, epidermis on top of the dermis and a subcutaneous fatty layer underneath the dermis. The epidermis is mostly comprised of keratinocytes with some immune cells and no vascularity. The dermis mostly consists of fibroblasts in a network of collagen and elastin fibers. The dermis is vascularized and contains different types of immune cells and other cell types, such as those in nerve endings, sweat glands, hair follicles and sebaceous glands </w:t>
      </w:r>
      <w:r w:rsidRPr="00655238">
        <w:rPr>
          <w:lang w:val="en-GB"/>
        </w:rPr>
        <w:fldChar w:fldCharType="begin">
          <w:fldData xml:space="preserve">PEVuZE5vdGU+PENpdGU+PEF1dGhvcj5UYXk8L0F1dGhvcj48WWVhcj4yMDE0PC9ZZWFyPjxSZWNO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</w:fldData>
        </w:fldChar>
      </w:r>
      <w:r w:rsidRPr="00655238">
        <w:rPr>
          <w:lang w:val="en-GB"/>
        </w:rPr>
        <w:instrText xml:space="preserve"> ADDIN EN.CITE </w:instrText>
      </w:r>
      <w:r w:rsidRPr="00655238">
        <w:rPr>
          <w:lang w:val="en-GB"/>
        </w:rPr>
        <w:fldChar w:fldCharType="begin">
          <w:fldData xml:space="preserve">PEVuZE5vdGU+PENpdGU+PEF1dGhvcj5UYXk8L0F1dGhvcj48WWVhcj4yMDE0PC9ZZWFyPjxSZWNO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(Takamura, 2018; Tay et al., 2014)</w:t>
      </w:r>
      <w:r w:rsidRPr="00655238">
        <w:rPr>
          <w:lang w:val="en-GB"/>
        </w:rPr>
        <w:fldChar w:fldCharType="end"/>
      </w:r>
      <w:r w:rsidRPr="00655238">
        <w:rPr>
          <w:lang w:val="en-GB"/>
        </w:rPr>
        <w:t xml:space="preserve">. </w:t>
      </w:r>
    </w:p>
    <w:p w14:paraId="7CD7A4CC" w14:textId="77777777" w:rsidR="00A665EB" w:rsidRPr="00655238" w:rsidRDefault="00A665EB" w:rsidP="0022534C">
      <w:pPr>
        <w:pStyle w:val="Normal-Fyrstalnaeftirkaflaskil"/>
        <w:rPr>
          <w:lang w:val="en-GB"/>
        </w:rPr>
      </w:pPr>
      <w:r w:rsidRPr="00655238">
        <w:rPr>
          <w:lang w:val="en-GB"/>
        </w:rPr>
        <w:t xml:space="preserve">The epidermis is divided into layers, the stratum basale being the deepest and on top of that the stratum spinosum, stratum granlulosum, stratum lucidum and stratum corneum which is the most superficial layer. The keratinocytes in the stratum basale are constantly dividing but keratinocytes do not divide in other layers of the skin under normal circumstances. However, keratinocytes just above the stratum basale have now been shown to be able to divide and maintain a fully stratified epidermis </w:t>
      </w:r>
      <w:r w:rsidRPr="00655238">
        <w:rPr>
          <w:i/>
          <w:iCs/>
          <w:lang w:val="en-GB"/>
        </w:rPr>
        <w:t>in vivo</w:t>
      </w:r>
      <w:r w:rsidRPr="00655238">
        <w:rPr>
          <w:lang w:val="en-GB"/>
        </w:rPr>
        <w:t xml:space="preserve"> </w:t>
      </w:r>
      <w:r w:rsidRPr="00655238">
        <w:rPr>
          <w:lang w:val="en-GB"/>
        </w:rPr>
        <w:fldChar w:fldCharType="begin">
          <w:fldData xml:space="preserve">PEVuZE5vdGU+PENpdGU+PEF1dGhvcj5Qb250aWdnaWE8L0F1dGhvcj48WWVhcj4yMDIyPC9ZZWFy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</w:fldData>
        </w:fldChar>
      </w:r>
      <w:r w:rsidRPr="00655238">
        <w:rPr>
          <w:lang w:val="en-GB"/>
        </w:rPr>
        <w:instrText xml:space="preserve"> ADDIN EN.CITE </w:instrText>
      </w:r>
      <w:r w:rsidRPr="00655238">
        <w:rPr>
          <w:lang w:val="en-GB"/>
        </w:rPr>
        <w:fldChar w:fldCharType="begin">
          <w:fldData xml:space="preserve">PEVuZE5vdGU+PENpdGU+PEF1dGhvcj5Qb250aWdnaWE8L0F1dGhvcj48WWVhcj4yMDIyPC9ZZWFy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(Pontiggia et al., 2022)</w:t>
      </w:r>
      <w:r w:rsidRPr="00655238">
        <w:rPr>
          <w:lang w:val="en-GB"/>
        </w:rPr>
        <w:fldChar w:fldCharType="end"/>
      </w:r>
      <w:r w:rsidRPr="00655238">
        <w:rPr>
          <w:lang w:val="en-GB"/>
        </w:rPr>
        <w:t xml:space="preserve">. Besides immune cells and keratinocytes, the epidermis contains melanocytes, that give the skin its colour, and Merkel cells, that sense light touch in the skin </w:t>
      </w:r>
      <w:r w:rsidRPr="00655238">
        <w:rPr>
          <w:lang w:val="en-GB"/>
        </w:rPr>
        <w:fldChar w:fldCharType="begin">
          <w:fldData xml:space="preserve">PEVuZE5vdGU+PENpdGU+PEF1dGhvcj5Zb3VzZWY8L0F1dGhvcj48WWVhcj4yMDIyPC9ZZWFyPjxS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==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PEVuZE5vdGU+PENpdGU+PEF1dGhvcj5Zb3VzZWY8L0F1dGhvcj48WWVhcj4yMDIyPC9ZZWFyPjxS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==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(Ortiz-Lopez et al., 2022; Yousef et al., 2022)</w:t>
      </w:r>
      <w:r w:rsidRPr="00655238">
        <w:rPr>
          <w:lang w:val="en-GB"/>
        </w:rPr>
        <w:fldChar w:fldCharType="end"/>
      </w:r>
      <w:r w:rsidRPr="00655238">
        <w:rPr>
          <w:lang w:val="en-GB"/>
        </w:rPr>
        <w:t xml:space="preserve">. </w:t>
      </w:r>
    </w:p>
    <w:p w14:paraId="77DA1D9E" w14:textId="77777777" w:rsidR="00A665EB" w:rsidRPr="00655238" w:rsidRDefault="00A665EB" w:rsidP="0022534C">
      <w:pPr>
        <w:pStyle w:val="Normal-Fyrstalnaeftirkaflaskil"/>
        <w:rPr>
          <w:lang w:val="en-GB"/>
        </w:rPr>
      </w:pPr>
      <w:r w:rsidRPr="00655238">
        <w:rPr>
          <w:lang w:val="en-GB"/>
        </w:rPr>
        <w:t>Psoriasis patients with plaque psoriasis present with an altered histology of the skin</w:t>
      </w:r>
      <w:r>
        <w:rPr>
          <w:lang w:val="en-GB"/>
        </w:rPr>
        <w:t>.</w:t>
      </w:r>
      <w:r w:rsidRPr="00655238">
        <w:rPr>
          <w:lang w:val="en-GB"/>
        </w:rPr>
        <w:t xml:space="preserve"> </w:t>
      </w:r>
      <w:r>
        <w:rPr>
          <w:lang w:val="en-GB"/>
        </w:rPr>
        <w:t>H</w:t>
      </w:r>
      <w:r w:rsidRPr="00655238">
        <w:rPr>
          <w:lang w:val="en-GB"/>
        </w:rPr>
        <w:t xml:space="preserve">owever, it is uncommon for an individual to show all the pathohistological changes connected to psoriasis at once. Some of the features are distinct for psoriasis but some are common for other skin diseases as well </w:t>
      </w:r>
      <w:r w:rsidRPr="00655238">
        <w:rPr>
          <w:lang w:val="en-GB"/>
        </w:rPr>
        <w:fldChar w:fldCharType="begin"/>
      </w:r>
      <w:r w:rsidRPr="00655238">
        <w:rPr>
          <w:lang w:val="en-GB"/>
        </w:rPr>
        <w:instrText xml:space="preserve"> ADDIN EN.CITE &lt;EndNote&gt;&lt;Cite&gt;&lt;Author&gt;Trozak&lt;/Author&gt;&lt;Year&gt;1994&lt;/Year&gt;&lt;RecNum&gt;1112&lt;/RecNum&gt;&lt;DisplayText&gt;(Trozak, 1994)&lt;/DisplayText&gt;&lt;record&gt;&lt;rec-number&gt;1112&lt;/rec-number&gt;&lt;foreign-keys&gt;&lt;key app="EN" db-id="9f9995srerarpvearpx5z50ydpartp52592d" timestamp="1550827427"&gt;1112&lt;/key&gt;&lt;/foreign-keys&gt;&lt;ref-type name="Journal Article"&gt;17&lt;/ref-type&gt;&lt;contributors&gt;&lt;authors&gt;&lt;author&gt;Trozak, D. J.&lt;/author&gt;&lt;/authors&gt;&lt;/contributors&gt;&lt;auth-address&gt;Psoriasis Research Institute, Palo Alto, California 94301.&lt;/auth-address&gt;&lt;titles&gt;&lt;title&gt;Histologic grading system for psoriasis vulgaris&lt;/title&gt;&lt;secondary-title&gt;Int J Dermatol&lt;/secondary-title&gt;&lt;alt-title&gt;International journal of dermatology&lt;/alt-title&gt;&lt;/titles&gt;&lt;periodical&gt;&lt;full-title&gt;Int J Dermatol&lt;/full-title&gt;&lt;abbr-1&gt;International journal of dermatology&lt;/abbr-1&gt;&lt;/periodical&gt;&lt;alt-periodical&gt;&lt;full-title&gt;Int J Dermatol&lt;/full-title&gt;&lt;abbr-1&gt;International journal of dermatology&lt;/abbr-1&gt;&lt;/alt-periodical&gt;&lt;pages&gt;380-1&lt;/pages&gt;&lt;volume&gt;33&lt;/volume&gt;&lt;number&gt;5&lt;/number&gt;&lt;edition&gt;1994/05/01&lt;/edition&gt;&lt;keywords&gt;&lt;keyword&gt;Adult&lt;/keyword&gt;&lt;keyword&gt;Biopsy&lt;/keyword&gt;&lt;keyword&gt;Humans&lt;/keyword&gt;&lt;keyword&gt;Psoriasis/*pathology&lt;/keyword&gt;&lt;keyword&gt;Skin/*pathology&lt;/keyword&gt;&lt;keyword&gt;Software&lt;/keyword&gt;&lt;/keywords&gt;&lt;dates&gt;&lt;year&gt;1994&lt;/year&gt;&lt;pub-dates&gt;&lt;date&gt;May&lt;/date&gt;&lt;/pub-dates&gt;&lt;/dates&gt;&lt;isbn&gt;0011-9059 (Print)&amp;#xD;0011-9059&lt;/isbn&gt;&lt;accession-num&gt;8039978&lt;/accession-num&gt;&lt;urls&gt;&lt;/urls&gt;&lt;remote-database-provider&gt;NLM&lt;/remote-database-provider&gt;&lt;language&gt;eng&lt;/language&gt;&lt;/record&gt;&lt;/Cite&gt;&lt;/EndNote&gt;</w:instrText>
      </w:r>
      <w:r w:rsidRPr="00655238">
        <w:rPr>
          <w:lang w:val="en-GB"/>
        </w:rPr>
        <w:fldChar w:fldCharType="separate"/>
      </w:r>
      <w:r w:rsidRPr="00655238">
        <w:rPr>
          <w:lang w:val="en-GB"/>
        </w:rPr>
        <w:t>(Trozak, 1994)</w:t>
      </w:r>
      <w:r w:rsidRPr="00655238">
        <w:rPr>
          <w:lang w:val="en-GB"/>
        </w:rPr>
        <w:fldChar w:fldCharType="end"/>
      </w:r>
      <w:r w:rsidRPr="00655238">
        <w:rPr>
          <w:lang w:val="en-GB"/>
        </w:rPr>
        <w:t xml:space="preserve">. The epidermis is thicker in psoriatic skin due to the hyperproliferation of keratinocytes in the basal layer and keratinocytes also show abnormal mitosis above the stratum basale. In psoriatic skin, the rete ridges of the epidermis are elongated into the dermis and shaped like a club, rather than the squared phenotypes sometimes seen in other skin diseases </w:t>
      </w:r>
      <w:r w:rsidRPr="00655238">
        <w:rPr>
          <w:lang w:val="en-GB"/>
        </w:rPr>
        <w:fldChar w:fldCharType="begin"/>
      </w:r>
      <w:r w:rsidRPr="00655238">
        <w:rPr>
          <w:lang w:val="en-GB"/>
        </w:rPr>
        <w:instrText xml:space="preserve"> ADDIN EN.CITE &lt;EndNote&gt;&lt;Cite&gt;&lt;Author&gt;Trozak&lt;/Author&gt;&lt;Year&gt;1994&lt;/Year&gt;&lt;RecNum&gt;1112&lt;/RecNum&gt;&lt;DisplayText&gt;(Trozak, 1994)&lt;/DisplayText&gt;&lt;record&gt;&lt;rec-number&gt;1112&lt;/rec-number&gt;&lt;foreign-keys&gt;&lt;key app="EN" db-id="9f9995srerarpvearpx5z50ydpartp52592d" timestamp="1550827427"&gt;1112&lt;/key&gt;&lt;/foreign-keys&gt;&lt;ref-type name="Journal Article"&gt;17&lt;/ref-type&gt;&lt;contributors&gt;&lt;authors&gt;&lt;author&gt;Trozak, D. J.&lt;/author&gt;&lt;/authors&gt;&lt;/contributors&gt;&lt;auth-address&gt;Psoriasis Research Institute, Palo Alto, California 94301.&lt;/auth-address&gt;&lt;titles&gt;&lt;title&gt;Histologic grading system for psoriasis vulgaris&lt;/title&gt;&lt;secondary-title&gt;Int J Dermatol&lt;/secondary-title&gt;&lt;alt-title&gt;International journal of dermatology&lt;/alt-title&gt;&lt;/titles&gt;&lt;periodical&gt;&lt;full-title&gt;Int J Dermatol&lt;/full-title&gt;&lt;abbr-1&gt;International journal of dermatology&lt;/abbr-1&gt;&lt;/periodical&gt;&lt;alt-periodical&gt;&lt;full-title&gt;Int J Dermatol&lt;/full-title&gt;&lt;abbr-1&gt;International journal of dermatology&lt;/abbr-1&gt;&lt;/alt-periodical&gt;&lt;pages&gt;380-1&lt;/pages&gt;&lt;volume&gt;33&lt;/volume&gt;&lt;number&gt;5&lt;/number&gt;&lt;edition&gt;1994/05/01&lt;/edition&gt;&lt;keywords&gt;&lt;keyword&gt;Adult&lt;/keyword&gt;&lt;keyword&gt;Biopsy&lt;/keyword&gt;&lt;keyword&gt;Humans&lt;/keyword&gt;&lt;keyword&gt;Psoriasis/*pathology&lt;/keyword&gt;&lt;keyword&gt;Skin/*pathology&lt;/keyword&gt;&lt;keyword&gt;Software&lt;/keyword&gt;&lt;/keywords&gt;&lt;dates&gt;&lt;year&gt;1994&lt;/year&gt;&lt;pub-dates&gt;&lt;date&gt;May&lt;/date&gt;&lt;/pub-dates&gt;&lt;/dates&gt;&lt;isbn&gt;0011-9059 (Print)&amp;#xD;0011-9059&lt;/isbn&gt;&lt;accession-num&gt;8039978&lt;/accession-num&gt;&lt;urls&gt;&lt;/urls&gt;&lt;remote-database-provider&gt;NLM&lt;/remote-database-provider&gt;&lt;language&gt;eng&lt;/language&gt;&lt;/record&gt;&lt;/Cite&gt;&lt;/EndNote&gt;</w:instrText>
      </w:r>
      <w:r w:rsidRPr="00655238">
        <w:rPr>
          <w:lang w:val="en-GB"/>
        </w:rPr>
        <w:fldChar w:fldCharType="separate"/>
      </w:r>
      <w:r w:rsidRPr="00655238">
        <w:rPr>
          <w:lang w:val="en-GB"/>
        </w:rPr>
        <w:t>(Trozak, 1994)</w:t>
      </w:r>
      <w:r w:rsidRPr="00655238">
        <w:rPr>
          <w:lang w:val="en-GB"/>
        </w:rPr>
        <w:fldChar w:fldCharType="end"/>
      </w:r>
      <w:r w:rsidRPr="00655238">
        <w:rPr>
          <w:lang w:val="en-GB"/>
        </w:rPr>
        <w:t xml:space="preserve">. </w:t>
      </w:r>
    </w:p>
    <w:p w14:paraId="05AF2BD1" w14:textId="77777777" w:rsidR="00A665EB" w:rsidRPr="00655238" w:rsidRDefault="00A665EB" w:rsidP="00A665EB">
      <w:pPr>
        <w:rPr>
          <w:lang w:val="en-GB"/>
        </w:rPr>
      </w:pPr>
      <w:r w:rsidRPr="00655238">
        <w:rPr>
          <w:lang w:val="en-GB"/>
        </w:rPr>
        <w:t xml:space="preserve">Under normal circumstances, keratinocytes will mature as they are pushed upward in the epidermis, getting rid of the nucleus on the way. In psoriatic skin the keratinocytes do not mature correctly and retain the nucleus when entering the stratum corneum (parakeratosis). Associated with the parakeratosis is the thinning or absence of the stratum granulosum seen in some psoriatic skin </w:t>
      </w:r>
      <w:r w:rsidRPr="00655238">
        <w:rPr>
          <w:lang w:val="en-GB"/>
        </w:rPr>
        <w:fldChar w:fldCharType="begin">
          <w:fldData xml:space="preserve">PEVuZE5vdGU+PENpdGU+PEF1dGhvcj5CcmFkeTwvQXV0aG9yPjxZZWFyPjIwMDQ8L1llYXI+PFJl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PEVuZE5vdGU+PENpdGU+PEF1dGhvcj5CcmFkeTwvQXV0aG9yPjxZZWFyPjIwMDQ8L1llYXI+PFJl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(Brady, 2004; Murphrey et al., 2022; Trozak, 1994)</w:t>
      </w:r>
      <w:r w:rsidRPr="00655238">
        <w:rPr>
          <w:lang w:val="en-GB"/>
        </w:rPr>
        <w:fldChar w:fldCharType="end"/>
      </w:r>
      <w:r w:rsidRPr="00655238">
        <w:rPr>
          <w:lang w:val="en-GB"/>
        </w:rPr>
        <w:t xml:space="preserve">. </w:t>
      </w:r>
    </w:p>
    <w:p w14:paraId="2C309651" w14:textId="77777777" w:rsidR="00A665EB" w:rsidRPr="00655238" w:rsidRDefault="00A665EB" w:rsidP="00A665EB">
      <w:pPr>
        <w:rPr>
          <w:lang w:val="en-GB"/>
        </w:rPr>
      </w:pPr>
      <w:r w:rsidRPr="00655238">
        <w:rPr>
          <w:lang w:val="en-GB"/>
        </w:rPr>
        <w:t>Normal skin contains some immune cells that are somewhat restricted in where they reside; CD8</w:t>
      </w:r>
      <w:r w:rsidRPr="00655238">
        <w:rPr>
          <w:vertAlign w:val="superscript"/>
          <w:lang w:val="en-GB"/>
        </w:rPr>
        <w:t>+</w:t>
      </w:r>
      <w:r w:rsidRPr="00655238">
        <w:rPr>
          <w:lang w:val="en-GB"/>
        </w:rPr>
        <w:t xml:space="preserve"> tissue resident memory T cells (T</w:t>
      </w:r>
      <w:r w:rsidRPr="00655238">
        <w:rPr>
          <w:vertAlign w:val="subscript"/>
          <w:lang w:val="en-GB"/>
        </w:rPr>
        <w:t>RM</w:t>
      </w:r>
      <w:r w:rsidRPr="00655238">
        <w:rPr>
          <w:lang w:val="en-GB"/>
        </w:rPr>
        <w:t>s) and Langerhans cells are in the epidermis and CD4</w:t>
      </w:r>
      <w:r w:rsidRPr="00655238">
        <w:rPr>
          <w:vertAlign w:val="superscript"/>
          <w:lang w:val="en-GB"/>
        </w:rPr>
        <w:t>+</w:t>
      </w:r>
      <w:r w:rsidRPr="00655238">
        <w:rPr>
          <w:lang w:val="en-GB"/>
        </w:rPr>
        <w:t xml:space="preserve"> TRMs, mast cells, macrophages, dermal dendritic cells</w:t>
      </w:r>
      <w:r>
        <w:rPr>
          <w:lang w:val="en-GB"/>
        </w:rPr>
        <w:t xml:space="preserve"> (DCs)</w:t>
      </w:r>
      <w:r w:rsidRPr="00655238">
        <w:rPr>
          <w:lang w:val="en-GB"/>
        </w:rPr>
        <w:t xml:space="preserve"> and γδ T cells, among others, are in the dermis </w:t>
      </w:r>
      <w:r w:rsidRPr="00655238">
        <w:rPr>
          <w:lang w:val="en-GB"/>
        </w:rPr>
        <w:fldChar w:fldCharType="begin">
          <w:fldData xml:space="preserve">PEVuZE5vdGU+PENpdGU+PEF1dGhvcj5NdXJwaHk8L0F1dGhvcj48WWVhcj4yMDIyPC9ZZWFyPjxS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PEVuZE5vdGU+PENpdGU+PEF1dGhvcj5NdXJwaHk8L0F1dGhvcj48WWVhcj4yMDIyPC9ZZWFyPjxS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(Chambers &amp; Vukmanovic-Stejic, 2020; Murphy et al., 2022; Tay et al., 2014; Toulon et al., 2009)</w:t>
      </w:r>
      <w:r w:rsidRPr="00655238">
        <w:rPr>
          <w:lang w:val="en-GB"/>
        </w:rPr>
        <w:fldChar w:fldCharType="end"/>
      </w:r>
      <w:r w:rsidRPr="00655238">
        <w:rPr>
          <w:lang w:val="en-GB"/>
        </w:rPr>
        <w:t xml:space="preserve">. However, psoriatic skin is infiltrated by large numbers of immune cells of many types, mostly T cells and neutrophils. In psoriatic skin, neutrophils congregate in the epidermis to form either the Munro´s microabsesses in the stratum corneum or spongiform pustules of Kogoj in the stratum spinosum, both of which are distinct features of psoriasis </w:t>
      </w:r>
      <w:r w:rsidRPr="00655238">
        <w:rPr>
          <w:lang w:val="en-GB"/>
        </w:rPr>
        <w:fldChar w:fldCharType="begin">
          <w:fldData xml:space="preserve">PEVuZE5vdGU+PENpdGU+PEF1dGhvcj5CYWxhbjwvQXV0aG9yPjxZZWFyPjIwMjE8L1llYXI+PFJl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</w:fldData>
        </w:fldChar>
      </w:r>
      <w:r w:rsidRPr="00655238">
        <w:rPr>
          <w:lang w:val="en-GB"/>
        </w:rPr>
        <w:instrText xml:space="preserve"> ADDIN EN.CITE </w:instrText>
      </w:r>
      <w:r w:rsidRPr="00655238">
        <w:rPr>
          <w:lang w:val="en-GB"/>
        </w:rPr>
        <w:fldChar w:fldCharType="begin">
          <w:fldData xml:space="preserve">PEVuZE5vdGU+PENpdGU+PEF1dGhvcj5CYWxhbjwvQXV0aG9yPjxZZWFyPjIwMjE8L1llYXI+PFJl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(Balan et al., 2021; Trozak, 1994)</w:t>
      </w:r>
      <w:r w:rsidRPr="00655238">
        <w:rPr>
          <w:lang w:val="en-GB"/>
        </w:rPr>
        <w:fldChar w:fldCharType="end"/>
      </w:r>
      <w:r w:rsidRPr="00655238">
        <w:rPr>
          <w:lang w:val="en-GB"/>
        </w:rPr>
        <w:t xml:space="preserve">. </w:t>
      </w:r>
    </w:p>
    <w:p w14:paraId="5F036D67" w14:textId="77777777" w:rsidR="00A665EB" w:rsidRPr="00655238" w:rsidRDefault="00A665EB" w:rsidP="00A665EB">
      <w:pPr>
        <w:pStyle w:val="Heading3"/>
        <w:rPr>
          <w:lang w:val="en-GB"/>
        </w:rPr>
      </w:pPr>
      <w:r>
        <w:rPr>
          <w:lang w:val="en-GB"/>
        </w:rPr>
        <w:t xml:space="preserve"> </w:t>
      </w:r>
      <w:bookmarkStart w:id="36" w:name="_Toc184633325"/>
      <w:bookmarkStart w:id="37" w:name="_Toc184909091"/>
      <w:r w:rsidRPr="00655238">
        <w:rPr>
          <w:lang w:val="en-GB"/>
        </w:rPr>
        <w:t>PASI score</w:t>
      </w:r>
      <w:bookmarkEnd w:id="36"/>
      <w:bookmarkEnd w:id="37"/>
    </w:p>
    <w:p w14:paraId="2188E94D" w14:textId="77777777" w:rsidR="00A665EB" w:rsidRPr="00655238" w:rsidRDefault="00A665EB" w:rsidP="00A665EB">
      <w:pPr>
        <w:pStyle w:val="Normal-Fyrstalnaeftirkaflaskil"/>
        <w:rPr>
          <w:lang w:val="en-GB"/>
        </w:rPr>
      </w:pPr>
      <w:r w:rsidRPr="00655238">
        <w:rPr>
          <w:lang w:val="en-GB"/>
        </w:rPr>
        <w:t xml:space="preserve">The PASI score was designed to evaluate the severity of psoriasis in a simple and effective way. It is the scale most frequently used in clinical trials to follow the reduction of plaques and recovery of psoriasis. The PASI score is measured by dividing the body into four parts (head, trunk, legs, and arms) and giving the plaques in each body part a score based on erythema, induration and scaling as well as evaluating the percentage of the skin in each part that is affected. The range of PASI scores is 0-72 but most psoriasis patients are at the lower end of the scale. Treatments for psoriasis are classified by how many patients reach PASI 75 and PASI 90, a 75% or 90% reduction, respectively, in their individual PASI score after treatment </w:t>
      </w:r>
      <w:r w:rsidRPr="00655238">
        <w:rPr>
          <w:lang w:val="en-GB"/>
        </w:rPr>
        <w:fldChar w:fldCharType="begin">
          <w:fldData xml:space="preserve">PEVuZE5vdGU+PENpdGU+PEF1dGhvcj5KYWNvYnNvbjwvQXV0aG9yPjxZZWFyPjIwMDQ8L1llYXI+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</w:fldData>
        </w:fldChar>
      </w:r>
      <w:r>
        <w:rPr>
          <w:lang w:val="en-GB"/>
        </w:rPr>
        <w:instrText xml:space="preserve"> ADDIN EN.CITE </w:instrText>
      </w:r>
      <w:r>
        <w:rPr>
          <w:lang w:val="en-GB"/>
        </w:rPr>
        <w:fldChar w:fldCharType="begin">
          <w:fldData xml:space="preserve">PEVuZE5vdGU+PENpdGU+PEF1dGhvcj5KYWNvYnNvbjwvQXV0aG9yPjxZZWFyPjIwMDQ8L1llYXI+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(Fredriksson &amp; Pettersson, 1978; Jacobson &amp; Kimball, 2004; Reich et al., 2019)</w:t>
      </w:r>
      <w:r w:rsidRPr="00655238">
        <w:rPr>
          <w:lang w:val="en-GB"/>
        </w:rPr>
        <w:fldChar w:fldCharType="end"/>
      </w:r>
      <w:r w:rsidRPr="00655238">
        <w:rPr>
          <w:lang w:val="en-GB"/>
        </w:rPr>
        <w:t xml:space="preserve">. Other methods for measuring the severity of psoriasis, such as </w:t>
      </w:r>
      <w:r>
        <w:rPr>
          <w:lang w:val="en-GB"/>
        </w:rPr>
        <w:t xml:space="preserve">measuring </w:t>
      </w:r>
      <w:r w:rsidRPr="00655238">
        <w:rPr>
          <w:lang w:val="en-GB"/>
        </w:rPr>
        <w:t xml:space="preserve">the body surface area, exist. </w:t>
      </w:r>
      <w:r>
        <w:rPr>
          <w:lang w:val="en-GB"/>
        </w:rPr>
        <w:t>PASI score and measuring body surface area</w:t>
      </w:r>
      <w:r w:rsidRPr="00655238">
        <w:rPr>
          <w:lang w:val="en-GB"/>
        </w:rPr>
        <w:t xml:space="preserve"> show a good correlation when compared </w:t>
      </w:r>
      <w:r w:rsidRPr="00655238">
        <w:rPr>
          <w:lang w:val="en-GB"/>
        </w:rPr>
        <w:fldChar w:fldCharType="begin"/>
      </w:r>
      <w:r w:rsidRPr="00655238">
        <w:rPr>
          <w:lang w:val="en-GB"/>
        </w:rPr>
        <w:instrText xml:space="preserve"> ADDIN EN.CITE &lt;EndNote&gt;&lt;Cite&gt;&lt;Author&gt;Henseler&lt;/Author&gt;&lt;Year&gt;2008&lt;/Year&gt;&lt;RecNum&gt;1571&lt;/RecNum&gt;&lt;DisplayText&gt;(Henseler &amp;amp; Schmitt-Rau, 2008)&lt;/DisplayText&gt;&lt;record&gt;&lt;rec-number&gt;1571&lt;/rec-number&gt;&lt;foreign-keys&gt;&lt;key app="EN" db-id="9f9995srerarpvearpx5z50ydpartp52592d" timestamp="1658413423"&gt;1571&lt;/key&gt;&lt;/foreign-keys&gt;&lt;ref-type name="Journal Article"&gt;17&lt;/ref-type&gt;&lt;contributors&gt;&lt;authors&gt;&lt;author&gt;Henseler, T.&lt;/author&gt;&lt;author&gt;Schmitt-Rau, K.&lt;/author&gt;&lt;/authors&gt;&lt;/contributors&gt;&lt;auth-address&gt;Department of Dermatology, University of Schleswig-Holstein, Kiel, Germany. Henseler@Dermatology.Uni-Kiel.de&lt;/auth-address&gt;&lt;titles&gt;&lt;title&gt;A comparison between BSA, PASI, PLASI and SAPASI as measures of disease severity and improvement by therapy in patients with psoriasis&lt;/title&gt;&lt;secondary-title&gt;Int J Dermatol&lt;/secondary-title&gt;&lt;alt-title&gt;International journal of dermatology&lt;/alt-title&gt;&lt;/titles&gt;&lt;periodical&gt;&lt;full-title&gt;Int J Dermatol&lt;/full-title&gt;&lt;abbr-1&gt;International journal of dermatology&lt;/abbr-1&gt;&lt;/periodical&gt;&lt;alt-periodical&gt;&lt;full-title&gt;Int J Dermatol&lt;/full-title&gt;&lt;abbr-1&gt;International journal of dermatology&lt;/abbr-1&gt;&lt;/alt-periodical&gt;&lt;pages&gt;1019-23&lt;/pages&gt;&lt;volume&gt;47&lt;/volume&gt;&lt;number&gt;10&lt;/number&gt;&lt;edition&gt;2008/11/07&lt;/edition&gt;&lt;keywords&gt;&lt;keyword&gt;Antibodies, Monoclonal/*therapeutic use&lt;/keyword&gt;&lt;keyword&gt;Antibodies, Monoclonal, Humanized&lt;/keyword&gt;&lt;keyword&gt;*Body Surface Area&lt;/keyword&gt;&lt;keyword&gt;Dermatologic Agents/*therapeutic use&lt;/keyword&gt;&lt;keyword&gt;Female&lt;/keyword&gt;&lt;keyword&gt;Humans&lt;/keyword&gt;&lt;keyword&gt;Male&lt;/keyword&gt;&lt;keyword&gt;Middle Aged&lt;/keyword&gt;&lt;keyword&gt;Psoriasis/*drug therapy&lt;/keyword&gt;&lt;keyword&gt;Regression Analysis&lt;/keyword&gt;&lt;keyword&gt;*Severity of Illness Index&lt;/keyword&gt;&lt;/keywords&gt;&lt;dates&gt;&lt;year&gt;2008&lt;/year&gt;&lt;pub-dates&gt;&lt;date&gt;Oct&lt;/date&gt;&lt;/pub-dates&gt;&lt;/dates&gt;&lt;isbn&gt;0011-9059&lt;/isbn&gt;&lt;accession-num&gt;18986347&lt;/accession-num&gt;&lt;urls&gt;&lt;/urls&gt;&lt;electronic-resource-num&gt;10.1111/j.1365-4632.2008.03753.x&lt;/electronic-resource-num&gt;&lt;remote-database-provider&gt;NLM&lt;/remote-database-provider&gt;&lt;language&gt;eng&lt;/language&gt;&lt;/record&gt;&lt;/Cite&gt;&lt;/EndNote&gt;</w:instrText>
      </w:r>
      <w:r w:rsidRPr="00655238">
        <w:rPr>
          <w:lang w:val="en-GB"/>
        </w:rPr>
        <w:fldChar w:fldCharType="separate"/>
      </w:r>
      <w:r w:rsidRPr="00655238">
        <w:rPr>
          <w:lang w:val="en-GB"/>
        </w:rPr>
        <w:t>(Henseler &amp; Schmitt-Rau, 2008)</w:t>
      </w:r>
      <w:r w:rsidRPr="00655238">
        <w:rPr>
          <w:lang w:val="en-GB"/>
        </w:rPr>
        <w:fldChar w:fldCharType="end"/>
      </w:r>
      <w:r w:rsidRPr="00655238">
        <w:rPr>
          <w:lang w:val="en-GB"/>
        </w:rPr>
        <w:t xml:space="preserve">.  </w:t>
      </w:r>
    </w:p>
    <w:p w14:paraId="1C6B037F" w14:textId="77777777" w:rsidR="00A665EB" w:rsidRPr="00655238" w:rsidRDefault="00A665EB" w:rsidP="00A665EB">
      <w:pPr>
        <w:pStyle w:val="Heading3"/>
        <w:rPr>
          <w:lang w:val="en-GB"/>
        </w:rPr>
      </w:pPr>
      <w:r w:rsidRPr="00655238">
        <w:rPr>
          <w:lang w:val="en-GB"/>
        </w:rPr>
        <w:t xml:space="preserve"> </w:t>
      </w:r>
      <w:bookmarkStart w:id="38" w:name="_Toc184633326"/>
      <w:bookmarkStart w:id="39" w:name="_Toc184909092"/>
      <w:r w:rsidRPr="00655238">
        <w:rPr>
          <w:lang w:val="en-GB"/>
        </w:rPr>
        <w:t>Trozak</w:t>
      </w:r>
      <w:r>
        <w:rPr>
          <w:lang w:val="en-GB"/>
        </w:rPr>
        <w:t xml:space="preserve"> score</w:t>
      </w:r>
      <w:bookmarkEnd w:id="38"/>
      <w:bookmarkEnd w:id="39"/>
    </w:p>
    <w:p w14:paraId="5071CE6A" w14:textId="77777777" w:rsidR="00A665EB" w:rsidRPr="00655238" w:rsidRDefault="00A665EB" w:rsidP="00A665EB">
      <w:pPr>
        <w:pStyle w:val="Normal-Fyrstalnaeftirkaflaskil"/>
        <w:rPr>
          <w:lang w:val="en-GB"/>
        </w:rPr>
      </w:pPr>
      <w:r w:rsidRPr="00655238">
        <w:rPr>
          <w:lang w:val="en-GB"/>
        </w:rPr>
        <w:t xml:space="preserve">The Trozak score is a histological score based on microscopic examination of skin samples from plaques of psoriasis patients. The skin samples are stained in haematoxylin and eosin before examination. There is great variability in histopathological features depending on location within a sample; therefore, it is of great importance that many fields of vision are examined. The Trozak score takes into account ten histological features that have been assigned values based on how distinct they are for psoriatic skin </w:t>
      </w:r>
      <w:r w:rsidRPr="00655238">
        <w:rPr>
          <w:lang w:val="en-GB"/>
        </w:rPr>
        <w:fldChar w:fldCharType="begin"/>
      </w:r>
      <w:r w:rsidRPr="00655238">
        <w:rPr>
          <w:lang w:val="en-GB"/>
        </w:rPr>
        <w:instrText xml:space="preserve"> ADDIN EN.CITE &lt;EndNote&gt;&lt;Cite&gt;&lt;Author&gt;Trozak&lt;/Author&gt;&lt;Year&gt;1994&lt;/Year&gt;&lt;RecNum&gt;1112&lt;/RecNum&gt;&lt;DisplayText&gt;(Trozak, 1994)&lt;/DisplayText&gt;&lt;record&gt;&lt;rec-number&gt;1112&lt;/rec-number&gt;&lt;foreign-keys&gt;&lt;key app="EN" db-id="9f9995srerarpvearpx5z50ydpartp52592d" timestamp="1550827427"&gt;1112&lt;/key&gt;&lt;/foreign-keys&gt;&lt;ref-type name="Journal Article"&gt;17&lt;/ref-type&gt;&lt;contributors&gt;&lt;authors&gt;&lt;author&gt;Trozak, D. J.&lt;/author&gt;&lt;/authors&gt;&lt;/contributors&gt;&lt;auth-address&gt;Psoriasis Research Institute, Palo Alto, California 94301.&lt;/auth-address&gt;&lt;titles&gt;&lt;title&gt;Histologic grading system for psoriasis vulgaris&lt;/title&gt;&lt;secondary-title&gt;Int J Dermatol&lt;/secondary-title&gt;&lt;alt-title&gt;International journal of dermatology&lt;/alt-title&gt;&lt;/titles&gt;&lt;periodical&gt;&lt;full-title&gt;Int J Dermatol&lt;/full-title&gt;&lt;abbr-1&gt;International journal of dermatology&lt;/abbr-1&gt;&lt;/periodical&gt;&lt;alt-periodical&gt;&lt;full-title&gt;Int J Dermatol&lt;/full-title&gt;&lt;abbr-1&gt;International journal of dermatology&lt;/abbr-1&gt;&lt;/alt-periodical&gt;&lt;pages&gt;380-1&lt;/pages&gt;&lt;volume&gt;33&lt;/volume&gt;&lt;number&gt;5&lt;/number&gt;&lt;edition&gt;1994/05/01&lt;/edition&gt;&lt;keywords&gt;&lt;keyword&gt;Adult&lt;/keyword&gt;&lt;keyword&gt;Biopsy&lt;/keyword&gt;&lt;keyword&gt;Humans&lt;/keyword&gt;&lt;keyword&gt;Psoriasis/*pathology&lt;/keyword&gt;&lt;keyword&gt;Skin/*pathology&lt;/keyword&gt;&lt;keyword&gt;Software&lt;/keyword&gt;&lt;/keywords&gt;&lt;dates&gt;&lt;year&gt;1994&lt;/year&gt;&lt;pub-dates&gt;&lt;date&gt;May&lt;/date&gt;&lt;/pub-dates&gt;&lt;/dates&gt;&lt;isbn&gt;0011-9059 (Print)&amp;#xD;0011-9059&lt;/isbn&gt;&lt;accession-num&gt;8039978&lt;/accession-num&gt;&lt;urls&gt;&lt;/urls&gt;&lt;remote-database-provider&gt;NLM&lt;/remote-database-provider&gt;&lt;language&gt;eng&lt;/language&gt;&lt;/record&gt;&lt;/Cite&gt;&lt;/EndNote&gt;</w:instrText>
      </w:r>
      <w:r w:rsidRPr="00655238">
        <w:rPr>
          <w:lang w:val="en-GB"/>
        </w:rPr>
        <w:fldChar w:fldCharType="separate"/>
      </w:r>
      <w:r w:rsidRPr="00655238">
        <w:rPr>
          <w:lang w:val="en-GB"/>
        </w:rPr>
        <w:t>(Trozak, 1994)</w:t>
      </w:r>
      <w:r w:rsidRPr="00655238">
        <w:rPr>
          <w:lang w:val="en-GB"/>
        </w:rPr>
        <w:fldChar w:fldCharType="end"/>
      </w:r>
      <w:r w:rsidRPr="00655238">
        <w:rPr>
          <w:lang w:val="en-GB"/>
        </w:rPr>
        <w:t xml:space="preserve">. </w:t>
      </w:r>
    </w:p>
    <w:p w14:paraId="3908A9F3" w14:textId="77777777" w:rsidR="00A665EB" w:rsidRPr="00655238" w:rsidRDefault="00A665EB" w:rsidP="00A665EB">
      <w:pPr>
        <w:pStyle w:val="Heading2"/>
        <w:rPr>
          <w:lang w:val="en-GB"/>
        </w:rPr>
      </w:pPr>
      <w:r>
        <w:rPr>
          <w:lang w:val="en-GB"/>
        </w:rPr>
        <w:t xml:space="preserve"> </w:t>
      </w:r>
      <w:bookmarkStart w:id="40" w:name="_Toc184633327"/>
      <w:bookmarkStart w:id="41" w:name="_Toc184909093"/>
      <w:r w:rsidRPr="00655238">
        <w:rPr>
          <w:lang w:val="en-GB"/>
        </w:rPr>
        <w:t>Comorbid diseases</w:t>
      </w:r>
      <w:bookmarkEnd w:id="40"/>
      <w:bookmarkEnd w:id="41"/>
    </w:p>
    <w:p w14:paraId="1C6CA945" w14:textId="77777777" w:rsidR="00A665EB" w:rsidRPr="00655238" w:rsidRDefault="00A665EB" w:rsidP="00A665EB">
      <w:pPr>
        <w:rPr>
          <w:iCs/>
          <w:color w:val="000000"/>
          <w:lang w:val="en-GB"/>
        </w:rPr>
      </w:pPr>
      <w:r w:rsidRPr="00655238">
        <w:rPr>
          <w:color w:val="000000"/>
          <w:lang w:val="en-GB"/>
        </w:rPr>
        <w:t xml:space="preserve">Comorbidities of psoriasis include psoriatic arthritis, cardiovascular disease, mood disorders, chronic kidney disease, metabolic syndrome, chronic obstructive pulmonary disease, and obesity </w:t>
      </w:r>
      <w:r w:rsidRPr="00655238">
        <w:rPr>
          <w:color w:val="000000"/>
          <w:lang w:val="en-GB"/>
        </w:rPr>
        <w:fldChar w:fldCharType="begin">
          <w:fldData xml:space="preserve">PEVuZE5vdGU+PENpdGU+PEF1dGhvcj5Eb25pZ2FuPC9BdXRob3I+PFllYXI+MjAxNTwvWWVhcj48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</w:fldData>
        </w:fldChar>
      </w:r>
      <w:r>
        <w:rPr>
          <w:color w:val="000000"/>
          <w:lang w:val="en-GB"/>
        </w:rPr>
        <w:instrText xml:space="preserve"> ADDIN EN.CITE </w:instrText>
      </w:r>
      <w:r>
        <w:rPr>
          <w:color w:val="000000"/>
          <w:lang w:val="en-GB"/>
        </w:rPr>
        <w:fldChar w:fldCharType="begin">
          <w:fldData xml:space="preserve">PEVuZE5vdGU+PENpdGU+PEF1dGhvcj5Eb25pZ2FuPC9BdXRob3I+PFllYXI+MjAxNTwvWWVhcj48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(Amin et al., 2020; Donigan, 2015; Masson et al., 2020; Takeshita et al., 2017)</w:t>
      </w:r>
      <w:r w:rsidRPr="00655238">
        <w:rPr>
          <w:color w:val="000000"/>
          <w:lang w:val="en-GB"/>
        </w:rPr>
        <w:fldChar w:fldCharType="end"/>
      </w:r>
      <w:r w:rsidRPr="00655238">
        <w:rPr>
          <w:color w:val="000000"/>
          <w:lang w:val="en-GB"/>
        </w:rPr>
        <w:t xml:space="preserve">. Psoriasis is also linked to other autoimmune diseases, such as autoimmune bullous disease, vitiligo, alopecia, and thyroiditis </w:t>
      </w:r>
      <w:r w:rsidRPr="00655238">
        <w:rPr>
          <w:color w:val="000000"/>
          <w:lang w:val="en-GB"/>
        </w:rPr>
        <w:fldChar w:fldCharType="begin">
          <w:fldData xml:space="preserve">PEVuZE5vdGU+PENpdGU+PEF1dGhvcj5GdXJ1ZTwvQXV0aG9yPjxZZWFyPjIwMTg8L1llYXI+PFJl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==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PEVuZE5vdGU+PENpdGU+PEF1dGhvcj5GdXJ1ZTwvQXV0aG9yPjxZZWFyPjIwMTg8L1llYXI+PFJl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==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(Furue et al., 2018)</w:t>
      </w:r>
      <w:r w:rsidRPr="00655238">
        <w:rPr>
          <w:color w:val="000000"/>
          <w:lang w:val="en-GB"/>
        </w:rPr>
        <w:fldChar w:fldCharType="end"/>
      </w:r>
      <w:r w:rsidRPr="00655238">
        <w:rPr>
          <w:color w:val="000000"/>
          <w:lang w:val="en-GB"/>
        </w:rPr>
        <w:t>.</w:t>
      </w:r>
      <w:r w:rsidRPr="00655238">
        <w:rPr>
          <w:iCs/>
          <w:color w:val="000000"/>
          <w:lang w:val="en-GB"/>
        </w:rPr>
        <w:t xml:space="preserve"> </w:t>
      </w:r>
      <w:r w:rsidRPr="00655238">
        <w:rPr>
          <w:color w:val="000000"/>
          <w:lang w:val="en-GB"/>
        </w:rPr>
        <w:t xml:space="preserve">Of these comorbidities psoriatic arthritis is most common, affecting about 5.3%-42% of psoriasis patients depending on what definitions are used and what populations are studied </w:t>
      </w:r>
      <w:r w:rsidRPr="00655238">
        <w:rPr>
          <w:color w:val="000000"/>
          <w:lang w:val="en-GB"/>
        </w:rPr>
        <w:fldChar w:fldCharType="begin">
          <w:fldData xml:space="preserve">PEVuZE5vdGU+PENpdGU+PEF1dGhvcj5CdXNzZTwvQXV0aG9yPjxZZWFyPjIwMTA8L1llYXI+PFJl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PEVuZE5vdGU+PENpdGU+PEF1dGhvcj5CdXNzZTwvQXV0aG9yPjxZZWFyPjIwMTA8L1llYXI+PFJl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(Busse &amp; Liao, 2010; Furue et al., 2018; Takeshita et al., 2017)</w:t>
      </w:r>
      <w:r w:rsidRPr="00655238">
        <w:rPr>
          <w:color w:val="000000"/>
          <w:lang w:val="en-GB"/>
        </w:rPr>
        <w:fldChar w:fldCharType="end"/>
      </w:r>
      <w:r w:rsidRPr="00655238">
        <w:rPr>
          <w:color w:val="000000"/>
          <w:lang w:val="en-GB"/>
        </w:rPr>
        <w:t>.</w:t>
      </w:r>
    </w:p>
    <w:p w14:paraId="317E8AA2" w14:textId="77777777" w:rsidR="002D6DB0" w:rsidRPr="00655238" w:rsidRDefault="002D6DB0" w:rsidP="002D6DB0">
      <w:pPr>
        <w:pStyle w:val="Heading2"/>
        <w:numPr>
          <w:ilvl w:val="1"/>
          <w:numId w:val="1"/>
        </w:numPr>
        <w:rPr>
          <w:lang w:val="en-GB"/>
        </w:rPr>
      </w:pPr>
      <w:bookmarkStart w:id="42" w:name="_Toc184633328"/>
      <w:bookmarkStart w:id="43" w:name="_Toc184909094"/>
      <w:r w:rsidRPr="00655238">
        <w:rPr>
          <w:lang w:val="en-GB"/>
        </w:rPr>
        <w:t>Symptoms of psoriasis and effects on quality of life</w:t>
      </w:r>
      <w:bookmarkEnd w:id="42"/>
      <w:bookmarkEnd w:id="43"/>
    </w:p>
    <w:p w14:paraId="5E994217" w14:textId="77777777" w:rsidR="002D6DB0" w:rsidRPr="00655238" w:rsidRDefault="002D6DB0" w:rsidP="002D6DB0">
      <w:pPr>
        <w:rPr>
          <w:iCs/>
          <w:color w:val="000000"/>
          <w:lang w:val="en-GB"/>
        </w:rPr>
      </w:pPr>
      <w:r w:rsidRPr="00655238">
        <w:rPr>
          <w:iCs/>
          <w:color w:val="000000"/>
          <w:lang w:val="en-GB"/>
        </w:rPr>
        <w:t>The symptoms of psoriasis</w:t>
      </w:r>
      <w:r>
        <w:rPr>
          <w:iCs/>
          <w:color w:val="000000"/>
          <w:lang w:val="en-GB"/>
        </w:rPr>
        <w:t>,</w:t>
      </w:r>
      <w:r w:rsidRPr="00655238">
        <w:rPr>
          <w:iCs/>
          <w:color w:val="000000"/>
          <w:lang w:val="en-GB"/>
        </w:rPr>
        <w:t xml:space="preserve"> most often reported by patients</w:t>
      </w:r>
      <w:r>
        <w:rPr>
          <w:iCs/>
          <w:color w:val="000000"/>
          <w:lang w:val="en-GB"/>
        </w:rPr>
        <w:t>,</w:t>
      </w:r>
      <w:r w:rsidRPr="00655238">
        <w:rPr>
          <w:iCs/>
          <w:color w:val="000000"/>
          <w:lang w:val="en-GB"/>
        </w:rPr>
        <w:t xml:space="preserve"> are flaking or scaling of the scalp and non-scalp area (both 86%), itching (86%), rash (70%) and redness (62%), as well as skin pain (59%) </w:t>
      </w:r>
      <w:r w:rsidRPr="00655238">
        <w:rPr>
          <w:iCs/>
          <w:color w:val="000000"/>
          <w:lang w:val="en-GB"/>
        </w:rPr>
        <w:fldChar w:fldCharType="begin">
          <w:fldData xml:space="preserve">PEVuZE5vdGU+PENpdGU+PEF1dGhvcj5QYXJpc2VyPC9BdXRob3I+PFllYXI+MjAxNjwvWWVhcj48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</w:fldData>
        </w:fldChar>
      </w:r>
      <w:r w:rsidRPr="00655238">
        <w:rPr>
          <w:iCs/>
          <w:color w:val="000000"/>
          <w:lang w:val="en-GB"/>
        </w:rPr>
        <w:instrText xml:space="preserve"> ADDIN EN.CITE </w:instrText>
      </w:r>
      <w:r w:rsidRPr="00655238">
        <w:rPr>
          <w:iCs/>
          <w:color w:val="000000"/>
          <w:lang w:val="en-GB"/>
        </w:rPr>
        <w:fldChar w:fldCharType="begin">
          <w:fldData xml:space="preserve">PEVuZE5vdGU+PENpdGU+PEF1dGhvcj5QYXJpc2VyPC9BdXRob3I+PFllYXI+MjAxNjwvWWVhcj48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</w:fldData>
        </w:fldChar>
      </w:r>
      <w:r w:rsidRPr="00655238">
        <w:rPr>
          <w:iCs/>
          <w:color w:val="000000"/>
          <w:lang w:val="en-GB"/>
        </w:rPr>
        <w:instrText xml:space="preserve"> ADDIN EN.CITE.DATA </w:instrText>
      </w:r>
      <w:r w:rsidRPr="00655238">
        <w:rPr>
          <w:iCs/>
          <w:color w:val="000000"/>
          <w:lang w:val="en-GB"/>
        </w:rPr>
      </w:r>
      <w:r w:rsidRPr="00655238">
        <w:rPr>
          <w:iCs/>
          <w:color w:val="000000"/>
          <w:lang w:val="en-GB"/>
        </w:rPr>
        <w:fldChar w:fldCharType="end"/>
      </w:r>
      <w:r w:rsidRPr="00655238">
        <w:rPr>
          <w:iCs/>
          <w:color w:val="000000"/>
          <w:lang w:val="en-GB"/>
        </w:rPr>
      </w:r>
      <w:r w:rsidRPr="00655238">
        <w:rPr>
          <w:iCs/>
          <w:color w:val="000000"/>
          <w:lang w:val="en-GB"/>
        </w:rPr>
        <w:fldChar w:fldCharType="separate"/>
      </w:r>
      <w:r w:rsidRPr="00655238">
        <w:rPr>
          <w:iCs/>
          <w:color w:val="000000"/>
          <w:lang w:val="en-GB"/>
        </w:rPr>
        <w:t>(Pariser et al., 2016)</w:t>
      </w:r>
      <w:r w:rsidRPr="00655238">
        <w:rPr>
          <w:iCs/>
          <w:color w:val="000000"/>
          <w:lang w:val="en-GB"/>
        </w:rPr>
        <w:fldChar w:fldCharType="end"/>
      </w:r>
      <w:r w:rsidRPr="00655238">
        <w:rPr>
          <w:iCs/>
          <w:color w:val="000000"/>
          <w:lang w:val="en-GB"/>
        </w:rPr>
        <w:t xml:space="preserve">. Chronic itch was reported by 72% of psoriasis patients </w:t>
      </w:r>
      <w:r w:rsidRPr="00655238">
        <w:rPr>
          <w:iCs/>
          <w:color w:val="000000"/>
          <w:lang w:val="en-GB"/>
        </w:rPr>
        <w:fldChar w:fldCharType="begin"/>
      </w:r>
      <w:r w:rsidRPr="00655238">
        <w:rPr>
          <w:iCs/>
          <w:color w:val="000000"/>
          <w:lang w:val="en-GB"/>
        </w:rPr>
        <w:instrText xml:space="preserve"> ADDIN EN.CITE &lt;EndNote&gt;&lt;Cite&gt;&lt;Author&gt;Reszke&lt;/Author&gt;&lt;Year&gt;2019&lt;/Year&gt;&lt;RecNum&gt;1187&lt;/RecNum&gt;&lt;DisplayText&gt;(Reszke et al., 2019)&lt;/DisplayText&gt;&lt;record&gt;&lt;rec-number&gt;1187&lt;/rec-number&gt;&lt;foreign-keys&gt;&lt;key app="EN" db-id="9f9995srerarpvearpx5z50ydpartp52592d" timestamp="1556895047"&gt;1187&lt;/key&gt;&lt;/foreign-keys&gt;&lt;ref-type name="Journal Article"&gt;17&lt;/ref-type&gt;&lt;contributors&gt;&lt;authors&gt;&lt;author&gt;Reszke, R.&lt;/author&gt;&lt;author&gt;Bialynicki-Birula, R.&lt;/author&gt;&lt;author&gt;Szepietowski, J. C.&lt;/author&gt;&lt;/authors&gt;&lt;/contributors&gt;&lt;auth-address&gt;Department of Dermatology, Venereology and Allergology, Wroclaw Medical University, 50-368 Wroclaw, Poland.&lt;/auth-address&gt;&lt;titles&gt;&lt;title&gt;Itch in Psoriasis: A New Look at Well-known Subject&lt;/title&gt;&lt;secondary-title&gt;Acta Derm Venereol&lt;/secondary-title&gt;&lt;alt-title&gt;Acta dermato-venereologica&lt;/alt-title&gt;&lt;/titles&gt;&lt;periodical&gt;&lt;full-title&gt;Acta Derm Venereol&lt;/full-title&gt;&lt;abbr-1&gt;Acta dermato-venereologica&lt;/abbr-1&gt;&lt;/periodical&gt;&lt;alt-periodical&gt;&lt;full-title&gt;Acta Derm Venereol&lt;/full-title&gt;&lt;abbr-1&gt;Acta dermato-venereologica&lt;/abbr-1&gt;&lt;/alt-periodical&gt;&lt;pages&gt;429-434&lt;/pages&gt;&lt;volume&gt;99&lt;/volume&gt;&lt;number&gt;4&lt;/number&gt;&lt;edition&gt;2019/02/09&lt;/edition&gt;&lt;keywords&gt;&lt;keyword&gt;comorbidities&lt;/keyword&gt;&lt;keyword&gt;elderly&lt;/keyword&gt;&lt;keyword&gt;itch&lt;/keyword&gt;&lt;keyword&gt;pharmaco-therapy&lt;/keyword&gt;&lt;keyword&gt;psoriasis&lt;/keyword&gt;&lt;/keywords&gt;&lt;dates&gt;&lt;year&gt;2019&lt;/year&gt;&lt;pub-dates&gt;&lt;date&gt;Apr 1&lt;/date&gt;&lt;/pub-dates&gt;&lt;/dates&gt;&lt;isbn&gt;0001-5555&lt;/isbn&gt;&lt;accession-num&gt;30734050&lt;/accession-num&gt;&lt;urls&gt;&lt;/urls&gt;&lt;electronic-resource-num&gt;10.2340/00015555-3147&lt;/electronic-resource-num&gt;&lt;remote-database-provider&gt;NLM&lt;/remote-database-provider&gt;&lt;language&gt;eng&lt;/language&gt;&lt;/record&gt;&lt;/Cite&gt;&lt;/EndNote&gt;</w:instrText>
      </w:r>
      <w:r w:rsidRPr="00655238">
        <w:rPr>
          <w:iCs/>
          <w:color w:val="000000"/>
          <w:lang w:val="en-GB"/>
        </w:rPr>
        <w:fldChar w:fldCharType="separate"/>
      </w:r>
      <w:r w:rsidRPr="00655238">
        <w:rPr>
          <w:iCs/>
          <w:color w:val="000000"/>
          <w:lang w:val="en-GB"/>
        </w:rPr>
        <w:t>(Reszke et al., 2019)</w:t>
      </w:r>
      <w:r w:rsidRPr="00655238">
        <w:rPr>
          <w:iCs/>
          <w:color w:val="000000"/>
          <w:lang w:val="en-GB"/>
        </w:rPr>
        <w:fldChar w:fldCharType="end"/>
      </w:r>
      <w:r w:rsidRPr="00655238">
        <w:rPr>
          <w:iCs/>
          <w:color w:val="000000"/>
          <w:lang w:val="en-GB"/>
        </w:rPr>
        <w:t xml:space="preserve">. Almost all psoriasis patients reported that their disease affected them emotionally (98%) and socially (94%). Somewhat fewer reported that psoriasis impacted them professionally (68%) and their familial relationships (70%) </w:t>
      </w:r>
      <w:r w:rsidRPr="00655238">
        <w:rPr>
          <w:iCs/>
          <w:color w:val="000000"/>
          <w:lang w:val="en-GB"/>
        </w:rPr>
        <w:fldChar w:fldCharType="begin">
          <w:fldData xml:space="preserve">PEVuZE5vdGU+PENpdGU+PEF1dGhvcj5QYXJpc2VyPC9BdXRob3I+PFllYXI+MjAxNjwvWWVhcj48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</w:fldData>
        </w:fldChar>
      </w:r>
      <w:r w:rsidRPr="00655238">
        <w:rPr>
          <w:iCs/>
          <w:color w:val="000000"/>
          <w:lang w:val="en-GB"/>
        </w:rPr>
        <w:instrText xml:space="preserve"> ADDIN EN.CITE </w:instrText>
      </w:r>
      <w:r w:rsidRPr="00655238">
        <w:rPr>
          <w:iCs/>
          <w:color w:val="000000"/>
          <w:lang w:val="en-GB"/>
        </w:rPr>
        <w:fldChar w:fldCharType="begin">
          <w:fldData xml:space="preserve">PEVuZE5vdGU+PENpdGU+PEF1dGhvcj5QYXJpc2VyPC9BdXRob3I+PFllYXI+MjAxNjwvWWVhcj48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</w:fldData>
        </w:fldChar>
      </w:r>
      <w:r w:rsidRPr="00655238">
        <w:rPr>
          <w:iCs/>
          <w:color w:val="000000"/>
          <w:lang w:val="en-GB"/>
        </w:rPr>
        <w:instrText xml:space="preserve"> ADDIN EN.CITE.DATA </w:instrText>
      </w:r>
      <w:r w:rsidRPr="00655238">
        <w:rPr>
          <w:iCs/>
          <w:color w:val="000000"/>
          <w:lang w:val="en-GB"/>
        </w:rPr>
      </w:r>
      <w:r w:rsidRPr="00655238">
        <w:rPr>
          <w:iCs/>
          <w:color w:val="000000"/>
          <w:lang w:val="en-GB"/>
        </w:rPr>
        <w:fldChar w:fldCharType="end"/>
      </w:r>
      <w:r w:rsidRPr="00655238">
        <w:rPr>
          <w:iCs/>
          <w:color w:val="000000"/>
          <w:lang w:val="en-GB"/>
        </w:rPr>
      </w:r>
      <w:r w:rsidRPr="00655238">
        <w:rPr>
          <w:iCs/>
          <w:color w:val="000000"/>
          <w:lang w:val="en-GB"/>
        </w:rPr>
        <w:fldChar w:fldCharType="separate"/>
      </w:r>
      <w:r w:rsidRPr="00655238">
        <w:rPr>
          <w:iCs/>
          <w:color w:val="000000"/>
          <w:lang w:val="en-GB"/>
        </w:rPr>
        <w:t>(Pariser et al., 2016)</w:t>
      </w:r>
      <w:r w:rsidRPr="00655238">
        <w:rPr>
          <w:iCs/>
          <w:color w:val="000000"/>
          <w:lang w:val="en-GB"/>
        </w:rPr>
        <w:fldChar w:fldCharType="end"/>
      </w:r>
      <w:r w:rsidRPr="00655238">
        <w:rPr>
          <w:iCs/>
          <w:color w:val="000000"/>
          <w:lang w:val="en-GB"/>
        </w:rPr>
        <w:t xml:space="preserve">. Effective treatment for psoriasis has been shown to be connected to a reduction in anxiety and depression </w:t>
      </w:r>
      <w:r w:rsidRPr="00655238">
        <w:rPr>
          <w:iCs/>
          <w:color w:val="000000"/>
          <w:lang w:val="en-GB"/>
        </w:rPr>
        <w:fldChar w:fldCharType="begin">
          <w:fldData xml:space="preserve">PEVuZE5vdGU+PENpdGU+PEF1dGhvcj5ZYW5nPC9BdXRob3I+PFllYXI+MjAxOTwvWWVhcj48UmVj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==
</w:fldData>
        </w:fldChar>
      </w:r>
      <w:r>
        <w:rPr>
          <w:iCs/>
          <w:color w:val="000000"/>
          <w:lang w:val="en-GB"/>
        </w:rPr>
        <w:instrText xml:space="preserve"> ADDIN EN.CITE </w:instrText>
      </w:r>
      <w:r>
        <w:rPr>
          <w:iCs/>
          <w:color w:val="000000"/>
          <w:lang w:val="en-GB"/>
        </w:rPr>
        <w:fldChar w:fldCharType="begin">
          <w:fldData xml:space="preserve">PEVuZE5vdGU+PENpdGU+PEF1dGhvcj5ZYW5nPC9BdXRob3I+PFllYXI+MjAxOTwvWWVhcj48UmVj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==
</w:fldData>
        </w:fldChar>
      </w:r>
      <w:r>
        <w:rPr>
          <w:iCs/>
          <w:color w:val="000000"/>
          <w:lang w:val="en-GB"/>
        </w:rPr>
        <w:instrText xml:space="preserve"> ADDIN EN.CITE.DATA </w:instrText>
      </w:r>
      <w:r>
        <w:rPr>
          <w:iCs/>
          <w:color w:val="000000"/>
          <w:lang w:val="en-GB"/>
        </w:rPr>
      </w:r>
      <w:r>
        <w:rPr>
          <w:iCs/>
          <w:color w:val="000000"/>
          <w:lang w:val="en-GB"/>
        </w:rPr>
        <w:fldChar w:fldCharType="end"/>
      </w:r>
      <w:r w:rsidRPr="00655238">
        <w:rPr>
          <w:iCs/>
          <w:color w:val="000000"/>
          <w:lang w:val="en-GB"/>
        </w:rPr>
      </w:r>
      <w:r w:rsidRPr="00655238">
        <w:rPr>
          <w:iCs/>
          <w:color w:val="000000"/>
          <w:lang w:val="en-GB"/>
        </w:rPr>
        <w:fldChar w:fldCharType="separate"/>
      </w:r>
      <w:r>
        <w:rPr>
          <w:iCs/>
          <w:noProof/>
          <w:color w:val="000000"/>
          <w:lang w:val="en-GB"/>
        </w:rPr>
        <w:t>(Yang et al., 2019)</w:t>
      </w:r>
      <w:r w:rsidRPr="00655238">
        <w:rPr>
          <w:iCs/>
          <w:color w:val="000000"/>
          <w:lang w:val="en-GB"/>
        </w:rPr>
        <w:fldChar w:fldCharType="end"/>
      </w:r>
      <w:r>
        <w:rPr>
          <w:iCs/>
          <w:color w:val="000000"/>
          <w:lang w:val="en-GB"/>
        </w:rPr>
        <w:t>.</w:t>
      </w:r>
    </w:p>
    <w:p w14:paraId="38895302" w14:textId="77777777" w:rsidR="002D6DB0" w:rsidRPr="00655238" w:rsidRDefault="002D6DB0" w:rsidP="002D6DB0">
      <w:pPr>
        <w:rPr>
          <w:lang w:val="en-GB"/>
        </w:rPr>
      </w:pPr>
      <w:r w:rsidRPr="00655238">
        <w:rPr>
          <w:lang w:val="en-GB"/>
        </w:rPr>
        <w:t>A great majority of psoriasis patients reported that the disease affected their emotional wellbeing (88%) and that they experienced physical symptoms regularly</w:t>
      </w:r>
      <w:r>
        <w:rPr>
          <w:lang w:val="en-GB"/>
        </w:rPr>
        <w:t>.</w:t>
      </w:r>
      <w:r w:rsidRPr="00655238">
        <w:rPr>
          <w:lang w:val="en-GB"/>
        </w:rPr>
        <w:t xml:space="preserve"> Armstrong et al. (2012) report</w:t>
      </w:r>
      <w:r>
        <w:rPr>
          <w:lang w:val="en-GB"/>
        </w:rPr>
        <w:t>ed</w:t>
      </w:r>
      <w:r w:rsidRPr="00655238">
        <w:rPr>
          <w:lang w:val="en-GB"/>
        </w:rPr>
        <w:t xml:space="preserve"> that out of 5604 psoriasis patients, 83% experienced pain and 93% experienced pruritus </w:t>
      </w:r>
      <w:r w:rsidRPr="00655238">
        <w:rPr>
          <w:lang w:val="en-GB"/>
        </w:rPr>
        <w:fldChar w:fldCharType="begin"/>
      </w:r>
      <w:r>
        <w:rPr>
          <w:lang w:val="en-GB"/>
        </w:rPr>
        <w:instrText xml:space="preserve"> ADDIN EN.CITE &lt;EndNote&gt;&lt;Cite&gt;&lt;Author&gt;Armstrong&lt;/Author&gt;&lt;Year&gt;2012&lt;/Year&gt;&lt;RecNum&gt;102&lt;/RecNum&gt;&lt;DisplayText&gt;(Armstrong et al., 2012)&lt;/DisplayText&gt;&lt;record&gt;&lt;rec-number&gt;102&lt;/rec-number&gt;&lt;foreign-keys&gt;&lt;key app="EN" db-id="9f9995srerarpvearpx5z50ydpartp52592d" timestamp="0"&gt;102&lt;/key&gt;&lt;/foreign-keys&gt;&lt;ref-type name="Journal Article"&gt;17&lt;/ref-type&gt;&lt;contributors&gt;&lt;authors&gt;&lt;author&gt;Armstrong, A. W.&lt;/author&gt;&lt;author&gt;Schupp, C.&lt;/author&gt;&lt;author&gt;Wu, J.&lt;/author&gt;&lt;author&gt;Bebo, B.&lt;/author&gt;&lt;/authors&gt;&lt;/contributors&gt;&lt;auth-address&gt;Department of Dermatology, University of California Davis, Sacramento, California, United States of America.&lt;/auth-address&gt;&lt;titles&gt;&lt;title&gt;Quality of life and work productivity impairment among psoriasis patients: findings from the National Psoriasis Foundation survey data 2003-2011&lt;/title&gt;&lt;secondary-title&gt;PLoS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52935&lt;/pages&gt;&lt;volume&gt;7&lt;/volume&gt;&lt;number&gt;12&lt;/number&gt;&lt;edition&gt;2013/01/04&lt;/edition&gt;&lt;keywords&gt;&lt;keyword&gt;Absenteeism&lt;/keyword&gt;&lt;keyword&gt;Adult&lt;/keyword&gt;&lt;keyword&gt;Aged&lt;/keyword&gt;&lt;keyword&gt;Data Collection&lt;/keyword&gt;&lt;keyword&gt;*Efficiency&lt;/keyword&gt;&lt;keyword&gt;Female&lt;/keyword&gt;&lt;keyword&gt;Foundations/statistics &amp;amp; numerical data&lt;/keyword&gt;&lt;keyword&gt;Humans&lt;/keyword&gt;&lt;keyword&gt;Male&lt;/keyword&gt;&lt;keyword&gt;Middle Aged&lt;/keyword&gt;&lt;keyword&gt;Psoriasis/epidemiology/*physiopathology/psychology&lt;/keyword&gt;&lt;keyword&gt;*Quality of Life&lt;/keyword&gt;&lt;keyword&gt;Time Factors&lt;/keyword&gt;&lt;keyword&gt;United States/epidemiology&lt;/keyword&gt;&lt;keyword&gt;*Work&lt;/keyword&gt;&lt;keyword&gt;Workplace&lt;/keyword&gt;&lt;/keywords&gt;&lt;dates&gt;&lt;year&gt;2012&lt;/year&gt;&lt;/dates&gt;&lt;isbn&gt;1932-6203&lt;/isbn&gt;&lt;accession-num&gt;23285231&lt;/accession-num&gt;&lt;urls&gt;&lt;/urls&gt;&lt;custom2&gt;Pmc3532407&lt;/custom2&gt;&lt;electronic-resource-num&gt;10.1371/journal.pone.0052935&lt;/electronic-resource-num&gt;&lt;remote-database-provider&gt;NLM&lt;/remote-database-provider&gt;&lt;language&gt;eng&lt;/language&gt;&lt;/record&gt;&lt;/Cite&gt;&lt;/EndNote&gt;</w:instrText>
      </w:r>
      <w:r w:rsidRPr="00655238">
        <w:rPr>
          <w:lang w:val="en-GB"/>
        </w:rPr>
        <w:fldChar w:fldCharType="separate"/>
      </w:r>
      <w:r>
        <w:rPr>
          <w:noProof/>
          <w:lang w:val="en-GB"/>
        </w:rPr>
        <w:t>(Armstrong et al., 2012)</w:t>
      </w:r>
      <w:r w:rsidRPr="00655238">
        <w:rPr>
          <w:lang w:val="en-GB"/>
        </w:rPr>
        <w:fldChar w:fldCharType="end"/>
      </w:r>
      <w:r w:rsidRPr="00655238">
        <w:rPr>
          <w:lang w:val="en-GB"/>
        </w:rPr>
        <w:t xml:space="preserve">. For Scandinavian psoriasis patients, 26.9% of patients self-reported that their psoriasis was severe and 61.9% </w:t>
      </w:r>
      <w:r>
        <w:rPr>
          <w:lang w:val="en-GB"/>
        </w:rPr>
        <w:t>that they</w:t>
      </w:r>
      <w:r w:rsidRPr="00655238">
        <w:rPr>
          <w:lang w:val="en-GB"/>
        </w:rPr>
        <w:t xml:space="preserve"> did not feel that the disease strongly affected their daily activities. However, the negative effects psoriasis patients most commonly reported were that the disease affected their choice of clothing or shoes and caused lack of sleep, anxiety and/or depression </w:t>
      </w:r>
      <w:r w:rsidRPr="00655238">
        <w:rPr>
          <w:lang w:val="en-GB"/>
        </w:rPr>
        <w:fldChar w:fldCharType="begin">
          <w:fldData xml:space="preserve">PEVuZE5vdGU+PENpdGU+PEF1dGhvcj5EdXZldG9ycDwvQXV0aG9yPjxZZWFyPjIwMTk8L1llYXI+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PEVuZE5vdGU+PENpdGU+PEF1dGhvcj5EdXZldG9ycDwvQXV0aG9yPjxZZWFyPjIwMTk8L1llYXI+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(Duvetorp et al., 2019)</w:t>
      </w:r>
      <w:r w:rsidRPr="00655238">
        <w:rPr>
          <w:lang w:val="en-GB"/>
        </w:rPr>
        <w:fldChar w:fldCharType="end"/>
      </w:r>
      <w:r w:rsidRPr="00655238">
        <w:rPr>
          <w:lang w:val="en-GB"/>
        </w:rPr>
        <w:t xml:space="preserve">. Psoriasis patients, especially those with genital involvement, have an impairment in sexual health </w:t>
      </w:r>
      <w:r w:rsidRPr="00655238">
        <w:rPr>
          <w:lang w:val="en-GB"/>
        </w:rPr>
        <w:fldChar w:fldCharType="begin">
          <w:fldData xml:space="preserve">PEVuZE5vdGU+PENpdGU+PEF1dGhvcj5SeWFuPC9BdXRob3I+PFllYXI+MjAxNTwvWWVhcj48UmVj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</w:fldData>
        </w:fldChar>
      </w:r>
      <w:r>
        <w:rPr>
          <w:lang w:val="en-GB"/>
        </w:rPr>
        <w:instrText xml:space="preserve"> ADDIN EN.CITE </w:instrText>
      </w:r>
      <w:r>
        <w:rPr>
          <w:lang w:val="en-GB"/>
        </w:rPr>
        <w:fldChar w:fldCharType="begin">
          <w:fldData xml:space="preserve">PEVuZE5vdGU+PENpdGU+PEF1dGhvcj5SeWFuPC9BdXRob3I+PFllYXI+MjAxNTwvWWVhcj48UmVj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(Chen et al., 2013; Dauendorffer et al., 2019; Duarte et al., 2018; Ryan et al., 2015)</w:t>
      </w:r>
      <w:r w:rsidRPr="00655238">
        <w:rPr>
          <w:lang w:val="en-GB"/>
        </w:rPr>
        <w:fldChar w:fldCharType="end"/>
      </w:r>
      <w:r w:rsidRPr="00655238">
        <w:rPr>
          <w:lang w:val="en-GB"/>
        </w:rPr>
        <w:t xml:space="preserve">. Many psoriasis patients also experienced disturbed sleep </w:t>
      </w:r>
      <w:r w:rsidRPr="00655238">
        <w:rPr>
          <w:lang w:val="en-GB"/>
        </w:rPr>
        <w:fldChar w:fldCharType="begin">
          <w:fldData xml:space="preserve">PEVuZE5vdGU+PENpdGU+PEF1dGhvcj5TYWhpbjwvQXV0aG9yPjxZZWFyPjIwMjI8L1llYXI+PFJl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==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PEVuZE5vdGU+PENpdGU+PEF1dGhvcj5TYWhpbjwvQXV0aG9yPjxZZWFyPjIwMjI8L1llYXI+PFJl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==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(Henry et al., 2017; Jensen et al., 2018; Sahin et al., 2022)</w:t>
      </w:r>
      <w:r w:rsidRPr="00655238">
        <w:rPr>
          <w:lang w:val="en-GB"/>
        </w:rPr>
        <w:fldChar w:fldCharType="end"/>
      </w:r>
      <w:r>
        <w:rPr>
          <w:lang w:val="en-GB"/>
        </w:rPr>
        <w:t>.</w:t>
      </w:r>
    </w:p>
    <w:p w14:paraId="074247BA" w14:textId="77777777" w:rsidR="002D6DB0" w:rsidRPr="00655238" w:rsidRDefault="002D6DB0" w:rsidP="002D6DB0">
      <w:pPr>
        <w:rPr>
          <w:lang w:val="en-GB"/>
        </w:rPr>
      </w:pPr>
      <w:r w:rsidRPr="00655238">
        <w:rPr>
          <w:lang w:val="en-GB"/>
        </w:rPr>
        <w:t xml:space="preserve">It is of note that 12% of psoriasis patients were unemployed and nearly all cited psoriasis and psoriatic arthritis as the sole cause for their unemployment </w:t>
      </w:r>
      <w:r w:rsidRPr="00655238">
        <w:rPr>
          <w:lang w:val="en-GB"/>
        </w:rPr>
        <w:fldChar w:fldCharType="begin"/>
      </w:r>
      <w:r>
        <w:rPr>
          <w:lang w:val="en-GB"/>
        </w:rPr>
        <w:instrText xml:space="preserve"> ADDIN EN.CITE &lt;EndNote&gt;&lt;Cite&gt;&lt;Author&gt;Armstrong&lt;/Author&gt;&lt;Year&gt;2012&lt;/Year&gt;&lt;RecNum&gt;102&lt;/RecNum&gt;&lt;DisplayText&gt;(Armstrong et al., 2012)&lt;/DisplayText&gt;&lt;record&gt;&lt;rec-number&gt;102&lt;/rec-number&gt;&lt;foreign-keys&gt;&lt;key app="EN" db-id="9f9995srerarpvearpx5z50ydpartp52592d" timestamp="0"&gt;102&lt;/key&gt;&lt;/foreign-keys&gt;&lt;ref-type name="Journal Article"&gt;17&lt;/ref-type&gt;&lt;contributors&gt;&lt;authors&gt;&lt;author&gt;Armstrong, A. W.&lt;/author&gt;&lt;author&gt;Schupp, C.&lt;/author&gt;&lt;author&gt;Wu, J.&lt;/author&gt;&lt;author&gt;Bebo, B.&lt;/author&gt;&lt;/authors&gt;&lt;/contributors&gt;&lt;auth-address&gt;Department of Dermatology, University of California Davis, Sacramento, California, United States of America.&lt;/auth-address&gt;&lt;titles&gt;&lt;title&gt;Quality of life and work productivity impairment among psoriasis patients: findings from the National Psoriasis Foundation survey data 2003-2011&lt;/title&gt;&lt;secondary-title&gt;PLoS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52935&lt;/pages&gt;&lt;volume&gt;7&lt;/volume&gt;&lt;number&gt;12&lt;/number&gt;&lt;edition&gt;2013/01/04&lt;/edition&gt;&lt;keywords&gt;&lt;keyword&gt;Absenteeism&lt;/keyword&gt;&lt;keyword&gt;Adult&lt;/keyword&gt;&lt;keyword&gt;Aged&lt;/keyword&gt;&lt;keyword&gt;Data Collection&lt;/keyword&gt;&lt;keyword&gt;*Efficiency&lt;/keyword&gt;&lt;keyword&gt;Female&lt;/keyword&gt;&lt;keyword&gt;Foundations/statistics &amp;amp; numerical data&lt;/keyword&gt;&lt;keyword&gt;Humans&lt;/keyword&gt;&lt;keyword&gt;Male&lt;/keyword&gt;&lt;keyword&gt;Middle Aged&lt;/keyword&gt;&lt;keyword&gt;Psoriasis/epidemiology/*physiopathology/psychology&lt;/keyword&gt;&lt;keyword&gt;*Quality of Life&lt;/keyword&gt;&lt;keyword&gt;Time Factors&lt;/keyword&gt;&lt;keyword&gt;United States/epidemiology&lt;/keyword&gt;&lt;keyword&gt;*Work&lt;/keyword&gt;&lt;keyword&gt;Workplace&lt;/keyword&gt;&lt;/keywords&gt;&lt;dates&gt;&lt;year&gt;2012&lt;/year&gt;&lt;/dates&gt;&lt;isbn&gt;1932-6203&lt;/isbn&gt;&lt;accession-num&gt;23285231&lt;/accession-num&gt;&lt;urls&gt;&lt;/urls&gt;&lt;custom2&gt;Pmc3532407&lt;/custom2&gt;&lt;electronic-resource-num&gt;10.1371/journal.pone.0052935&lt;/electronic-resource-num&gt;&lt;remote-database-provider&gt;NLM&lt;/remote-database-provider&gt;&lt;language&gt;eng&lt;/language&gt;&lt;/record&gt;&lt;/Cite&gt;&lt;/EndNote&gt;</w:instrText>
      </w:r>
      <w:r w:rsidRPr="00655238">
        <w:rPr>
          <w:lang w:val="en-GB"/>
        </w:rPr>
        <w:fldChar w:fldCharType="separate"/>
      </w:r>
      <w:r>
        <w:rPr>
          <w:noProof/>
          <w:lang w:val="en-GB"/>
        </w:rPr>
        <w:t>(Armstrong et al., 2012)</w:t>
      </w:r>
      <w:r w:rsidRPr="00655238">
        <w:rPr>
          <w:lang w:val="en-GB"/>
        </w:rPr>
        <w:fldChar w:fldCharType="end"/>
      </w:r>
      <w:r w:rsidRPr="00655238">
        <w:rPr>
          <w:lang w:val="en-GB"/>
        </w:rPr>
        <w:t xml:space="preserve">. When employed, 60.8% of psoriasis patients self-reported that the disease impaired their productivity at work </w:t>
      </w:r>
      <w:r w:rsidRPr="00655238">
        <w:rPr>
          <w:lang w:val="en-GB"/>
        </w:rPr>
        <w:fldChar w:fldCharType="begin">
          <w:fldData xml:space="preserve">PEVuZE5vdGU+PENpdGU+PEF1dGhvcj5TYWVraTwvQXV0aG9yPjxZZWFyPjIwMjI8L1llYXI+PFJl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</w:fldData>
        </w:fldChar>
      </w:r>
      <w:r w:rsidRPr="00655238">
        <w:rPr>
          <w:lang w:val="en-GB"/>
        </w:rPr>
        <w:instrText xml:space="preserve"> ADDIN EN.CITE </w:instrText>
      </w:r>
      <w:r w:rsidRPr="00655238">
        <w:rPr>
          <w:lang w:val="en-GB"/>
        </w:rPr>
        <w:fldChar w:fldCharType="begin">
          <w:fldData xml:space="preserve">PEVuZE5vdGU+PENpdGU+PEF1dGhvcj5TYWVraTwvQXV0aG9yPjxZZWFyPjIwMjI8L1llYXI+PFJl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(Saeki et al., 2022)</w:t>
      </w:r>
      <w:r w:rsidRPr="00655238">
        <w:rPr>
          <w:lang w:val="en-GB"/>
        </w:rPr>
        <w:fldChar w:fldCharType="end"/>
      </w:r>
      <w:r w:rsidRPr="00655238">
        <w:rPr>
          <w:lang w:val="en-GB"/>
        </w:rPr>
        <w:t xml:space="preserve">. Other studies have shown the negative effects that psoriasis has on work performance </w:t>
      </w:r>
      <w:r w:rsidRPr="00655238">
        <w:rPr>
          <w:lang w:val="en-GB"/>
        </w:rPr>
        <w:fldChar w:fldCharType="begin">
          <w:fldData xml:space="preserve">PEVuZE5vdGU+PENpdGU+PEF1dGhvcj5TdHJvYmVyPC9BdXRob3I+PFllYXI+MjAxOTwvWWVhcj48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PEVuZE5vdGU+PENpdGU+PEF1dGhvcj5TdHJvYmVyPC9BdXRob3I+PFllYXI+MjAxOTwvWWVhcj48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(Duvetorp et al., 2019; Lewis-Beck et al., 2013; Mustonen et al., 2015; Strober et al., 2019)</w:t>
      </w:r>
      <w:r w:rsidRPr="00655238">
        <w:rPr>
          <w:lang w:val="en-GB"/>
        </w:rPr>
        <w:fldChar w:fldCharType="end"/>
      </w:r>
      <w:r w:rsidRPr="00655238">
        <w:rPr>
          <w:lang w:val="en-GB"/>
        </w:rPr>
        <w:t xml:space="preserve">. Treatment trials for psoriasis show that when patients recover from psoriasis as measured by the PASI scale, quality of life is higher as measured by the Dermatology Life Quality Index </w:t>
      </w:r>
      <w:r w:rsidRPr="00655238">
        <w:rPr>
          <w:lang w:val="en-GB"/>
        </w:rPr>
        <w:fldChar w:fldCharType="begin">
          <w:fldData xml:space="preserve">PEVuZE5vdGU+PENpdGU+PEF1dGhvcj5Ib3VnaHRvbjwvQXV0aG9yPjxZZWFyPjIwMjE8L1llYXI+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PEVuZE5vdGU+PENpdGU+PEF1dGhvcj5Ib3VnaHRvbjwvQXV0aG9yPjxZZWFyPjIwMjE8L1llYXI+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(Chicharro et al., 2022; Dogra et al., 2022; Foley et al., 2022; Houghton et al., 2021; Jo et al., 2022)</w:t>
      </w:r>
      <w:r w:rsidRPr="00655238">
        <w:rPr>
          <w:lang w:val="en-GB"/>
        </w:rPr>
        <w:fldChar w:fldCharType="end"/>
      </w:r>
      <w:r w:rsidRPr="00655238">
        <w:rPr>
          <w:lang w:val="en-GB"/>
        </w:rPr>
        <w:t xml:space="preserve">. Also, many studies show that wellbeing of psoriasis patients is inversely correlated to the severity of disease </w:t>
      </w:r>
      <w:r w:rsidRPr="00655238">
        <w:rPr>
          <w:lang w:val="en-GB"/>
        </w:rPr>
        <w:fldChar w:fldCharType="begin">
          <w:fldData xml:space="preserve">PEVuZE5vdGU+PENpdGU+PEF1dGhvcj5TdHJvYmVyPC9BdXRob3I+PFllYXI+MjAxOTwvWWVhcj48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</w:fldData>
        </w:fldChar>
      </w:r>
      <w:r>
        <w:rPr>
          <w:lang w:val="en-GB"/>
        </w:rPr>
        <w:instrText xml:space="preserve"> ADDIN EN.CITE </w:instrText>
      </w:r>
      <w:r>
        <w:rPr>
          <w:lang w:val="en-GB"/>
        </w:rPr>
        <w:fldChar w:fldCharType="begin">
          <w:fldData xml:space="preserve">PEVuZE5vdGU+PENpdGU+PEF1dGhvcj5TdHJvYmVyPC9BdXRob3I+PFllYXI+MjAxOTwvWWVhcj48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(Alpsoy et al., 2017; Armstrong et al., 2012; Strober et al., 2019)</w:t>
      </w:r>
      <w:r w:rsidRPr="00655238">
        <w:rPr>
          <w:lang w:val="en-GB"/>
        </w:rPr>
        <w:fldChar w:fldCharType="end"/>
      </w:r>
      <w:r w:rsidRPr="00655238">
        <w:rPr>
          <w:lang w:val="en-GB"/>
        </w:rPr>
        <w:t>.</w:t>
      </w:r>
    </w:p>
    <w:p w14:paraId="14C64F70" w14:textId="77777777" w:rsidR="002D6DB0" w:rsidRPr="00655238" w:rsidRDefault="002D6DB0" w:rsidP="002D6DB0">
      <w:pPr>
        <w:pStyle w:val="Heading2"/>
        <w:numPr>
          <w:ilvl w:val="1"/>
          <w:numId w:val="1"/>
        </w:numPr>
        <w:rPr>
          <w:lang w:val="en-GB"/>
        </w:rPr>
      </w:pPr>
      <w:r>
        <w:rPr>
          <w:lang w:val="en-GB"/>
        </w:rPr>
        <w:t xml:space="preserve"> </w:t>
      </w:r>
      <w:bookmarkStart w:id="44" w:name="_Toc184633329"/>
      <w:bookmarkStart w:id="45" w:name="_Toc184909095"/>
      <w:r w:rsidRPr="00FD4DF6">
        <w:rPr>
          <w:lang w:val="en-GB"/>
        </w:rPr>
        <w:t>Epidemiology</w:t>
      </w:r>
      <w:bookmarkEnd w:id="44"/>
      <w:bookmarkEnd w:id="45"/>
      <w:r w:rsidRPr="00655238">
        <w:rPr>
          <w:lang w:val="en-GB"/>
        </w:rPr>
        <w:t xml:space="preserve"> </w:t>
      </w:r>
    </w:p>
    <w:p w14:paraId="16E23D41" w14:textId="77777777" w:rsidR="002D6DB0" w:rsidRPr="00655238" w:rsidRDefault="002D6DB0" w:rsidP="002D6DB0">
      <w:pPr>
        <w:pStyle w:val="Normal-Fyrstalnaeftirkaflaskil"/>
        <w:rPr>
          <w:lang w:val="en-GB"/>
        </w:rPr>
      </w:pPr>
      <w:r w:rsidRPr="00655238">
        <w:rPr>
          <w:lang w:val="en-GB"/>
        </w:rPr>
        <w:t xml:space="preserve">Psoriasis is one of the most common autoimmune diseases with a prevalence of up to 11.8% </w:t>
      </w:r>
      <w:r w:rsidRPr="00655238">
        <w:rPr>
          <w:lang w:val="en-GB"/>
        </w:rPr>
        <w:fldChar w:fldCharType="begin">
          <w:fldData xml:space="preserve">PEVuZE5vdGU+PENpdGU+PEF1dGhvcj5SYWNoYWtvbmRhPC9BdXRob3I+PFllYXI+MjAxNDwvWWVh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</w:fldData>
        </w:fldChar>
      </w:r>
      <w:r>
        <w:rPr>
          <w:lang w:val="en-GB"/>
        </w:rPr>
        <w:instrText xml:space="preserve"> ADDIN EN.CITE </w:instrText>
      </w:r>
      <w:r>
        <w:rPr>
          <w:lang w:val="en-GB"/>
        </w:rPr>
        <w:fldChar w:fldCharType="begin">
          <w:fldData xml:space="preserve">PEVuZE5vdGU+PENpdGU+PEF1dGhvcj5SYWNoYWtvbmRhPC9BdXRob3I+PFllYXI+MjAxNDwvWWVh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(Danielsen et al., 2013; Egeberg et al., 2017; Gianfredi et al., 2022; Helmick et al., 2014; Jacobson et al., 2011; Leder &amp; Farber, 1997; Lima et al., 2013; Michalek et al., 2017; Rachakonda et al., 2014; Radtke et al., 2017; Springate et al., 2017)</w:t>
      </w:r>
      <w:r w:rsidRPr="00655238">
        <w:rPr>
          <w:lang w:val="en-GB"/>
        </w:rPr>
        <w:fldChar w:fldCharType="end"/>
      </w:r>
      <w:r w:rsidRPr="00655238">
        <w:rPr>
          <w:lang w:val="en-GB"/>
        </w:rPr>
        <w:t xml:space="preserve"> worldwide. However, information about the epidemiology is severely lacking as a recent systematic analysis shows that 81% of the countries in the world have no studies regarding the prevalence of psoriasis </w:t>
      </w:r>
      <w:r w:rsidRPr="00655238">
        <w:rPr>
          <w:lang w:val="en-GB"/>
        </w:rPr>
        <w:fldChar w:fldCharType="begin">
          <w:fldData xml:space="preserve">PEVuZE5vdGU+PENpdGU+PEF1dGhvcj5QYXJpc2k8L0F1dGhvcj48WWVhcj4yMDIwPC9ZZWFyPjxS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</w:fldData>
        </w:fldChar>
      </w:r>
      <w:r w:rsidRPr="00655238">
        <w:rPr>
          <w:lang w:val="en-GB"/>
        </w:rPr>
        <w:instrText xml:space="preserve"> ADDIN EN.CITE </w:instrText>
      </w:r>
      <w:r w:rsidRPr="00655238">
        <w:rPr>
          <w:lang w:val="en-GB"/>
        </w:rPr>
        <w:fldChar w:fldCharType="begin">
          <w:fldData xml:space="preserve">PEVuZE5vdGU+PENpdGU+PEF1dGhvcj5QYXJpc2k8L0F1dGhvcj48WWVhcj4yMDIwPC9ZZWFyPjxS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(Parisi et al., 2020)</w:t>
      </w:r>
      <w:r w:rsidRPr="00655238">
        <w:rPr>
          <w:lang w:val="en-GB"/>
        </w:rPr>
        <w:fldChar w:fldCharType="end"/>
      </w:r>
      <w:r>
        <w:rPr>
          <w:lang w:val="en-GB"/>
        </w:rPr>
        <w:t>.</w:t>
      </w:r>
    </w:p>
    <w:p w14:paraId="0054979F" w14:textId="77777777" w:rsidR="002D6DB0" w:rsidRPr="00655238" w:rsidRDefault="002D6DB0" w:rsidP="0022534C">
      <w:pPr>
        <w:pStyle w:val="Normal-Fyrstalnaeftirkaflaskil"/>
        <w:rPr>
          <w:lang w:val="en-GB"/>
        </w:rPr>
      </w:pPr>
      <w:r w:rsidRPr="00655238">
        <w:rPr>
          <w:lang w:val="en-GB"/>
        </w:rPr>
        <w:t xml:space="preserve">There is a high variance in prevalence depending on race, for example African Americans and Hispanics have a lower prevalence of psoriasis compared to European Americans </w:t>
      </w:r>
      <w:r w:rsidRPr="00655238">
        <w:rPr>
          <w:lang w:val="en-GB"/>
        </w:rPr>
        <w:fldChar w:fldCharType="begin">
          <w:fldData xml:space="preserve">PEVuZE5vdGU+PENpdGU+PEF1dGhvcj5HZWxmYW5kPC9BdXRob3I+PFllYXI+MjAwNTwvWWVhcj48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 </w:instrText>
      </w:r>
      <w:r w:rsidRPr="00655238">
        <w:rPr>
          <w:lang w:val="en-GB"/>
        </w:rPr>
        <w:fldChar w:fldCharType="begin">
          <w:fldData xml:space="preserve">PEVuZE5vdGU+PENpdGU+PEF1dGhvcj5HZWxmYW5kPC9BdXRob3I+PFllYXI+MjAwNTwvWWVhcj48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(Gelfand et al., 2005; Rachakonda et al., 2014)</w:t>
      </w:r>
      <w:r w:rsidRPr="00655238">
        <w:rPr>
          <w:lang w:val="en-GB"/>
        </w:rPr>
        <w:fldChar w:fldCharType="end"/>
      </w:r>
      <w:r w:rsidRPr="00655238">
        <w:rPr>
          <w:lang w:val="en-GB"/>
        </w:rPr>
        <w:t>. African Americans present altered features of psoriasis when compared to European Americans</w:t>
      </w:r>
      <w:r>
        <w:rPr>
          <w:lang w:val="en-GB"/>
        </w:rPr>
        <w:t>.</w:t>
      </w:r>
      <w:r w:rsidRPr="00655238">
        <w:rPr>
          <w:lang w:val="en-GB"/>
        </w:rPr>
        <w:t xml:space="preserve"> African Americans have a lower prevalence of the comorbid disease psoriatic arthritis but tend towards having worse symptoms in the skin as well as scoring lower on the Psoriasis Index of Quality of Life </w:t>
      </w:r>
      <w:r w:rsidRPr="00655238">
        <w:rPr>
          <w:lang w:val="en-GB"/>
        </w:rPr>
        <w:fldChar w:fldCharType="begin">
          <w:fldData xml:space="preserve">PEVuZE5vdGU+PENpdGU+PEF1dGhvcj5LZXJyPC9BdXRob3I+PFllYXI+MjAxNTwvWWVhcj48UmVj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</w:fldData>
        </w:fldChar>
      </w:r>
      <w:r w:rsidRPr="00655238">
        <w:rPr>
          <w:lang w:val="en-GB"/>
        </w:rPr>
        <w:instrText xml:space="preserve"> ADDIN EN.CITE </w:instrText>
      </w:r>
      <w:r w:rsidRPr="00655238">
        <w:rPr>
          <w:lang w:val="en-GB"/>
        </w:rPr>
        <w:fldChar w:fldCharType="begin">
          <w:fldData xml:space="preserve">PEVuZE5vdGU+PENpdGU+PEF1dGhvcj5LZXJyPC9BdXRob3I+PFllYXI+MjAxNTwvWWVhcj48UmVj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(Kerr et al., 2015; McKenna et al., 2003)</w:t>
      </w:r>
      <w:r w:rsidRPr="00655238">
        <w:rPr>
          <w:lang w:val="en-GB"/>
        </w:rPr>
        <w:fldChar w:fldCharType="end"/>
      </w:r>
      <w:r w:rsidRPr="00655238">
        <w:rPr>
          <w:lang w:val="en-GB"/>
        </w:rPr>
        <w:t xml:space="preserve">. Similarly, Hispanic and Asian psoriasis patients have a higher percentage of severe to very severe disease when compared to European Americans </w:t>
      </w:r>
      <w:r w:rsidRPr="00655238">
        <w:rPr>
          <w:lang w:val="en-GB"/>
        </w:rPr>
        <w:fldChar w:fldCharType="begin">
          <w:fldData xml:space="preserve">PEVuZE5vdGU+PENpdGU+PEF1dGhvcj5BYnJvdWs8L0F1dGhvcj48WWVhcj4yMDE3PC9ZZWFyPjxS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PEVuZE5vdGU+PENpdGU+PEF1dGhvcj5BYnJvdWs8L0F1dGhvcj48WWVhcj4yMDE3PC9ZZWFyPjxS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(Abrouk et al., 2017)</w:t>
      </w:r>
      <w:r w:rsidRPr="00655238">
        <w:rPr>
          <w:lang w:val="en-GB"/>
        </w:rPr>
        <w:fldChar w:fldCharType="end"/>
      </w:r>
      <w:r w:rsidRPr="00655238">
        <w:rPr>
          <w:lang w:val="en-GB"/>
        </w:rPr>
        <w:t>. When studying the prevalence of psoriasis along with its most common comorbid disease, psoriatic arthritis, the prevalence</w:t>
      </w:r>
      <w:r>
        <w:rPr>
          <w:lang w:val="en-GB"/>
        </w:rPr>
        <w:t xml:space="preserve"> of having both psoriasis and psoriatic arthritis</w:t>
      </w:r>
      <w:r w:rsidRPr="00655238">
        <w:rPr>
          <w:lang w:val="en-GB"/>
        </w:rPr>
        <w:t xml:space="preserve"> ranges from 1.4-3.3</w:t>
      </w:r>
      <w:r>
        <w:rPr>
          <w:lang w:val="en-GB"/>
        </w:rPr>
        <w:t>%</w:t>
      </w:r>
      <w:r w:rsidRPr="00655238">
        <w:rPr>
          <w:lang w:val="en-GB"/>
        </w:rPr>
        <w:t xml:space="preserve"> </w:t>
      </w:r>
      <w:r w:rsidRPr="00655238">
        <w:rPr>
          <w:lang w:val="en-GB"/>
        </w:rPr>
        <w:fldChar w:fldCharType="begin">
          <w:fldData xml:space="preserve">PEVuZE5vdGU+PENpdGU+PEF1dGhvcj5MZWJ3b2hsPC9BdXRob3I+PFllYXI+MjAxNDwvWWVhcj48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</w:fldData>
        </w:fldChar>
      </w:r>
      <w:r>
        <w:rPr>
          <w:lang w:val="en-GB"/>
        </w:rPr>
        <w:instrText xml:space="preserve"> ADDIN EN.CITE </w:instrText>
      </w:r>
      <w:r>
        <w:rPr>
          <w:lang w:val="en-GB"/>
        </w:rPr>
        <w:fldChar w:fldCharType="begin">
          <w:fldData xml:space="preserve">PEVuZE5vdGU+PENpdGU+PEF1dGhvcj5MZWJ3b2hsPC9BdXRob3I+PFllYXI+MjAxNDwvWWVhcj48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(Lebwohl et al., 2014)</w:t>
      </w:r>
      <w:r w:rsidRPr="00655238">
        <w:rPr>
          <w:lang w:val="en-GB"/>
        </w:rPr>
        <w:fldChar w:fldCharType="end"/>
      </w:r>
      <w:r w:rsidRPr="00655238">
        <w:rPr>
          <w:lang w:val="en-GB"/>
        </w:rPr>
        <w:t xml:space="preserve">. Some research suggests that the prevalence of psoriasis is rising but it is disputed </w:t>
      </w:r>
      <w:r>
        <w:rPr>
          <w:lang w:val="en-GB"/>
        </w:rPr>
        <w:t>whether</w:t>
      </w:r>
      <w:r w:rsidRPr="00655238">
        <w:rPr>
          <w:lang w:val="en-GB"/>
        </w:rPr>
        <w:t xml:space="preserve"> it is due to a rise in incidence </w:t>
      </w:r>
      <w:r w:rsidRPr="00655238">
        <w:rPr>
          <w:lang w:val="en-GB"/>
        </w:rPr>
        <w:fldChar w:fldCharType="begin">
          <w:fldData xml:space="preserve">PEVuZE5vdGU+PENpdGU+PEF1dGhvcj5TcHJpbmdhdGU8L0F1dGhvcj48WWVhcj4yMDE3PC9ZZWFy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PEVuZE5vdGU+PENpdGU+PEF1dGhvcj5TcHJpbmdhdGU8L0F1dGhvcj48WWVhcj4yMDE3PC9ZZWFy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(Danielsen et al., 2013; Eder et al., 2019; Schonmann et al., 2019; Springate et al., 2017)</w:t>
      </w:r>
      <w:r w:rsidRPr="00655238">
        <w:rPr>
          <w:lang w:val="en-GB"/>
        </w:rPr>
        <w:fldChar w:fldCharType="end"/>
      </w:r>
      <w:r w:rsidRPr="00655238">
        <w:rPr>
          <w:lang w:val="en-GB"/>
        </w:rPr>
        <w:t xml:space="preserve">.      </w:t>
      </w:r>
    </w:p>
    <w:p w14:paraId="48495A4B" w14:textId="77777777" w:rsidR="002D6DB0" w:rsidRPr="00655238" w:rsidRDefault="002D6DB0" w:rsidP="002D6DB0">
      <w:pPr>
        <w:pStyle w:val="Heading2"/>
        <w:numPr>
          <w:ilvl w:val="1"/>
          <w:numId w:val="1"/>
        </w:numPr>
        <w:rPr>
          <w:lang w:val="en-GB"/>
        </w:rPr>
      </w:pPr>
      <w:r>
        <w:rPr>
          <w:lang w:val="en-GB"/>
        </w:rPr>
        <w:t xml:space="preserve"> </w:t>
      </w:r>
      <w:bookmarkStart w:id="46" w:name="_Toc184633330"/>
      <w:bookmarkStart w:id="47" w:name="_Toc184909096"/>
      <w:r w:rsidRPr="00655238">
        <w:rPr>
          <w:lang w:val="en-GB"/>
        </w:rPr>
        <w:t>Treatment</w:t>
      </w:r>
      <w:bookmarkEnd w:id="46"/>
      <w:bookmarkEnd w:id="47"/>
    </w:p>
    <w:p w14:paraId="4119DD8B" w14:textId="77777777" w:rsidR="002D6DB0" w:rsidRPr="00655238" w:rsidRDefault="002D6DB0" w:rsidP="002D6DB0">
      <w:pPr>
        <w:rPr>
          <w:color w:val="000000"/>
          <w:lang w:val="en-GB"/>
        </w:rPr>
      </w:pPr>
      <w:r w:rsidRPr="00655238">
        <w:rPr>
          <w:color w:val="000000"/>
          <w:lang w:val="en-GB"/>
        </w:rPr>
        <w:t>Patients with mild to moderate psoriasis typically start treatment with topical therapies, such as corticosteroids, vitamin D analogues, calcineurin inhibitors</w:t>
      </w:r>
      <w:r>
        <w:rPr>
          <w:color w:val="000000"/>
          <w:lang w:val="en-GB"/>
        </w:rPr>
        <w:t>,</w:t>
      </w:r>
      <w:r w:rsidRPr="00655238">
        <w:rPr>
          <w:color w:val="000000"/>
          <w:lang w:val="en-GB"/>
        </w:rPr>
        <w:t xml:space="preserve"> and keratolytics </w:t>
      </w:r>
      <w:r w:rsidRPr="00655238">
        <w:rPr>
          <w:color w:val="000000"/>
          <w:lang w:val="en-GB"/>
        </w:rPr>
        <w:fldChar w:fldCharType="begin">
          <w:fldData xml:space="preserve">PEVuZE5vdGU+PENpdGU+PEF1dGhvcj5XZWlnbGU8L0F1dGhvcj48WWVhcj4yMDEzPC9ZZWFyPjxS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</w:fldData>
        </w:fldChar>
      </w:r>
      <w:r>
        <w:rPr>
          <w:color w:val="000000"/>
          <w:lang w:val="en-GB"/>
        </w:rPr>
        <w:instrText xml:space="preserve"> ADDIN EN.CITE </w:instrText>
      </w:r>
      <w:r>
        <w:rPr>
          <w:color w:val="000000"/>
          <w:lang w:val="en-GB"/>
        </w:rPr>
        <w:fldChar w:fldCharType="begin">
          <w:fldData xml:space="preserve">PEVuZE5vdGU+PENpdGU+PEF1dGhvcj5XZWlnbGU8L0F1dGhvcj48WWVhcj4yMDEzPC9ZZWFyPjxS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(Armstrong &amp; Read, 2020; Weigle &amp; McBane, 2013)</w:t>
      </w:r>
      <w:r w:rsidRPr="00655238">
        <w:rPr>
          <w:color w:val="000000"/>
          <w:lang w:val="en-GB"/>
        </w:rPr>
        <w:fldChar w:fldCharType="end"/>
      </w:r>
      <w:r w:rsidRPr="00655238">
        <w:rPr>
          <w:color w:val="000000"/>
          <w:lang w:val="en-GB"/>
        </w:rPr>
        <w:t xml:space="preserve">. Corticosteroids have an anti-inflammatory effect on the skin but are classed based on how vasoconstrictive they are. The type of corticosteroid cream/gel is chosen based on </w:t>
      </w:r>
      <w:r>
        <w:rPr>
          <w:color w:val="000000"/>
          <w:lang w:val="en-GB"/>
        </w:rPr>
        <w:t xml:space="preserve">the </w:t>
      </w:r>
      <w:r w:rsidRPr="00655238">
        <w:rPr>
          <w:color w:val="000000"/>
          <w:lang w:val="en-GB"/>
        </w:rPr>
        <w:t>thickness of the plaque and where on the body the lesion is located. Corticosteroids are often used in combination with other topical treatment</w:t>
      </w:r>
      <w:r>
        <w:rPr>
          <w:color w:val="000000"/>
          <w:lang w:val="en-GB"/>
        </w:rPr>
        <w:t>s</w:t>
      </w:r>
      <w:r w:rsidRPr="00655238">
        <w:rPr>
          <w:color w:val="000000"/>
          <w:lang w:val="en-GB"/>
        </w:rPr>
        <w:t>, such as vitamin D analogues or keratolytics. Vitamin D analogues reduce keratinocyte proliferation and boost their differentiation, as well as modulating the immune system. Different analogues of vitamin D are being used. The efficacy of vitamin D treatment for psoriasis is better when combin</w:t>
      </w:r>
      <w:r>
        <w:rPr>
          <w:color w:val="000000"/>
          <w:lang w:val="en-GB"/>
        </w:rPr>
        <w:t>ed</w:t>
      </w:r>
      <w:r w:rsidRPr="00655238">
        <w:rPr>
          <w:color w:val="000000"/>
          <w:lang w:val="en-GB"/>
        </w:rPr>
        <w:t xml:space="preserve"> with corticosteroids </w:t>
      </w:r>
      <w:r w:rsidRPr="00655238">
        <w:rPr>
          <w:color w:val="000000"/>
          <w:lang w:val="en-GB"/>
        </w:rPr>
        <w:fldChar w:fldCharType="begin">
          <w:fldData xml:space="preserve">PEVuZE5vdGU+PENpdGU+PEF1dGhvcj5Bcm1zdHJvbmc8L0F1dGhvcj48WWVhcj4yMDIwPC9ZZWFy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PEVuZE5vdGU+PENpdGU+PEF1dGhvcj5Bcm1zdHJvbmc8L0F1dGhvcj48WWVhcj4yMDIwPC9ZZWFy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(Armstrong &amp; Read, 2020; Augustin et al., 2014; Soleymani et al., 2015)</w:t>
      </w:r>
      <w:r w:rsidRPr="00655238">
        <w:rPr>
          <w:color w:val="000000"/>
          <w:lang w:val="en-GB"/>
        </w:rPr>
        <w:fldChar w:fldCharType="end"/>
      </w:r>
      <w:r w:rsidRPr="00655238">
        <w:rPr>
          <w:color w:val="000000"/>
          <w:lang w:val="en-GB"/>
        </w:rPr>
        <w:t>. Calcineurin inhibitors, such as tacrolimus, inhibit T cell activation after the T cell receptor binds to its antigen and reduces the transcription of inflammatory cytokines</w:t>
      </w:r>
      <w:r>
        <w:rPr>
          <w:color w:val="000000"/>
          <w:lang w:val="en-GB"/>
        </w:rPr>
        <w:t>,</w:t>
      </w:r>
      <w:r w:rsidRPr="00655238">
        <w:rPr>
          <w:color w:val="000000"/>
          <w:lang w:val="en-GB"/>
        </w:rPr>
        <w:t xml:space="preserve"> such as IL-2 and IFN</w:t>
      </w:r>
      <w:r w:rsidRPr="00655238">
        <w:rPr>
          <w:rFonts w:cs="Arial"/>
          <w:color w:val="000000"/>
          <w:lang w:val="en-GB"/>
        </w:rPr>
        <w:t xml:space="preserve">γ </w:t>
      </w:r>
      <w:r w:rsidRPr="00655238">
        <w:rPr>
          <w:rFonts w:cs="Arial"/>
          <w:color w:val="000000"/>
          <w:lang w:val="en-GB"/>
        </w:rPr>
        <w:fldChar w:fldCharType="begin">
          <w:fldData xml:space="preserve">PEVuZE5vdGU+PENpdGU+PEF1dGhvcj5HdWVudGhlcjwvQXV0aG9yPjxZZWFyPjIwMTk8L1llYXI+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</w:fldData>
        </w:fldChar>
      </w:r>
      <w:r>
        <w:rPr>
          <w:rFonts w:cs="Arial"/>
          <w:color w:val="000000"/>
          <w:lang w:val="en-GB"/>
        </w:rPr>
        <w:instrText xml:space="preserve"> ADDIN EN.CITE </w:instrText>
      </w:r>
      <w:r>
        <w:rPr>
          <w:rFonts w:cs="Arial"/>
          <w:color w:val="000000"/>
          <w:lang w:val="en-GB"/>
        </w:rPr>
        <w:fldChar w:fldCharType="begin">
          <w:fldData xml:space="preserve">PEVuZE5vdGU+PENpdGU+PEF1dGhvcj5HdWVudGhlcjwvQXV0aG9yPjxZZWFyPjIwMTk8L1llYXI+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</w:fldData>
        </w:fldChar>
      </w:r>
      <w:r>
        <w:rPr>
          <w:rFonts w:cs="Arial"/>
          <w:color w:val="000000"/>
          <w:lang w:val="en-GB"/>
        </w:rPr>
        <w:instrText xml:space="preserve"> ADDIN EN.CITE.DATA </w:instrText>
      </w:r>
      <w:r>
        <w:rPr>
          <w:rFonts w:cs="Arial"/>
          <w:color w:val="000000"/>
          <w:lang w:val="en-GB"/>
        </w:rPr>
      </w:r>
      <w:r>
        <w:rPr>
          <w:rFonts w:cs="Arial"/>
          <w:color w:val="000000"/>
          <w:lang w:val="en-GB"/>
        </w:rPr>
        <w:fldChar w:fldCharType="end"/>
      </w:r>
      <w:r w:rsidRPr="00655238">
        <w:rPr>
          <w:rFonts w:cs="Arial"/>
          <w:color w:val="000000"/>
          <w:lang w:val="en-GB"/>
        </w:rPr>
      </w:r>
      <w:r w:rsidRPr="00655238">
        <w:rPr>
          <w:rFonts w:cs="Arial"/>
          <w:color w:val="000000"/>
          <w:lang w:val="en-GB"/>
        </w:rPr>
        <w:fldChar w:fldCharType="separate"/>
      </w:r>
      <w:r>
        <w:rPr>
          <w:rFonts w:cs="Arial"/>
          <w:noProof/>
          <w:color w:val="000000"/>
          <w:lang w:val="en-GB"/>
        </w:rPr>
        <w:t>(Armstrong &amp; Read, 2020; Guenther et al., 2019; Ume et al., 2021)</w:t>
      </w:r>
      <w:r w:rsidRPr="00655238">
        <w:rPr>
          <w:rFonts w:cs="Arial"/>
          <w:color w:val="000000"/>
          <w:lang w:val="en-GB"/>
        </w:rPr>
        <w:fldChar w:fldCharType="end"/>
      </w:r>
      <w:r w:rsidRPr="00655238">
        <w:rPr>
          <w:rFonts w:cs="Arial"/>
          <w:color w:val="000000"/>
          <w:lang w:val="en-GB"/>
        </w:rPr>
        <w:t xml:space="preserve">. Keratolytic agents, such as tazarotene and salicylic acid, reduce the thickness of psoriasis plaques by inhibiting keratinocyte proliferation </w:t>
      </w:r>
      <w:r w:rsidRPr="00655238">
        <w:rPr>
          <w:rFonts w:cs="Arial"/>
          <w:color w:val="000000"/>
          <w:lang w:val="en-GB"/>
        </w:rPr>
        <w:fldChar w:fldCharType="begin">
          <w:fldData xml:space="preserve">PEVuZE5vdGU+PENpdGU+PEF1dGhvcj5GbHVocjwvQXV0aG9yPjxZZWFyPjIwMDg8L1llYXI+PFJl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</w:fldData>
        </w:fldChar>
      </w:r>
      <w:r>
        <w:rPr>
          <w:rFonts w:cs="Arial"/>
          <w:color w:val="000000"/>
          <w:lang w:val="en-GB"/>
        </w:rPr>
        <w:instrText xml:space="preserve"> ADDIN EN.CITE </w:instrText>
      </w:r>
      <w:r>
        <w:rPr>
          <w:rFonts w:cs="Arial"/>
          <w:color w:val="000000"/>
          <w:lang w:val="en-GB"/>
        </w:rPr>
        <w:fldChar w:fldCharType="begin">
          <w:fldData xml:space="preserve">PEVuZE5vdGU+PENpdGU+PEF1dGhvcj5GbHVocjwvQXV0aG9yPjxZZWFyPjIwMDg8L1llYXI+PFJl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</w:fldData>
        </w:fldChar>
      </w:r>
      <w:r>
        <w:rPr>
          <w:rFonts w:cs="Arial"/>
          <w:color w:val="000000"/>
          <w:lang w:val="en-GB"/>
        </w:rPr>
        <w:instrText xml:space="preserve"> ADDIN EN.CITE.DATA </w:instrText>
      </w:r>
      <w:r>
        <w:rPr>
          <w:rFonts w:cs="Arial"/>
          <w:color w:val="000000"/>
          <w:lang w:val="en-GB"/>
        </w:rPr>
      </w:r>
      <w:r>
        <w:rPr>
          <w:rFonts w:cs="Arial"/>
          <w:color w:val="000000"/>
          <w:lang w:val="en-GB"/>
        </w:rPr>
        <w:fldChar w:fldCharType="end"/>
      </w:r>
      <w:r w:rsidRPr="00655238">
        <w:rPr>
          <w:rFonts w:cs="Arial"/>
          <w:color w:val="000000"/>
          <w:lang w:val="en-GB"/>
        </w:rPr>
      </w:r>
      <w:r w:rsidRPr="00655238">
        <w:rPr>
          <w:rFonts w:cs="Arial"/>
          <w:color w:val="000000"/>
          <w:lang w:val="en-GB"/>
        </w:rPr>
        <w:fldChar w:fldCharType="separate"/>
      </w:r>
      <w:r>
        <w:rPr>
          <w:rFonts w:cs="Arial"/>
          <w:noProof/>
          <w:color w:val="000000"/>
          <w:lang w:val="en-GB"/>
        </w:rPr>
        <w:t>(Armstrong &amp; Read, 2020; Fluhr et al., 2008; Heath et al., 2018; Tanghetti et al., 2018)</w:t>
      </w:r>
      <w:r w:rsidRPr="00655238">
        <w:rPr>
          <w:rFonts w:cs="Arial"/>
          <w:color w:val="000000"/>
          <w:lang w:val="en-GB"/>
        </w:rPr>
        <w:fldChar w:fldCharType="end"/>
      </w:r>
      <w:r w:rsidRPr="00655238">
        <w:rPr>
          <w:rFonts w:cs="Arial"/>
          <w:color w:val="000000"/>
          <w:lang w:val="en-GB"/>
        </w:rPr>
        <w:t>. Tazarotene is a retinoid in topical form</w:t>
      </w:r>
      <w:r>
        <w:rPr>
          <w:rFonts w:cs="Arial"/>
          <w:color w:val="000000"/>
          <w:lang w:val="en-GB"/>
        </w:rPr>
        <w:t>,</w:t>
      </w:r>
      <w:r w:rsidRPr="00655238">
        <w:rPr>
          <w:rFonts w:cs="Arial"/>
          <w:color w:val="000000"/>
          <w:lang w:val="en-GB"/>
        </w:rPr>
        <w:t xml:space="preserve"> while acitretin is a retinoid taken orally </w:t>
      </w:r>
      <w:r w:rsidRPr="00655238">
        <w:rPr>
          <w:rFonts w:cs="Arial"/>
          <w:color w:val="000000"/>
          <w:lang w:val="en-GB"/>
        </w:rPr>
        <w:fldChar w:fldCharType="begin">
          <w:fldData xml:space="preserve">PEVuZE5vdGU+PENpdGU+PEF1dGhvcj5IZWF0aDwvQXV0aG9yPjxZZWFyPjIwMTg8L1llYXI+PFJl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=
</w:fldData>
        </w:fldChar>
      </w:r>
      <w:r w:rsidRPr="00655238">
        <w:rPr>
          <w:rFonts w:cs="Arial"/>
          <w:color w:val="000000"/>
          <w:lang w:val="en-GB"/>
        </w:rPr>
        <w:instrText xml:space="preserve"> ADDIN EN.CITE </w:instrText>
      </w:r>
      <w:r w:rsidRPr="00655238">
        <w:rPr>
          <w:rFonts w:cs="Arial"/>
          <w:color w:val="000000"/>
          <w:lang w:val="en-GB"/>
        </w:rPr>
        <w:fldChar w:fldCharType="begin">
          <w:fldData xml:space="preserve">PEVuZE5vdGU+PENpdGU+PEF1dGhvcj5IZWF0aDwvQXV0aG9yPjxZZWFyPjIwMTg8L1llYXI+PFJl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=
</w:fldData>
        </w:fldChar>
      </w:r>
      <w:r w:rsidRPr="00655238">
        <w:rPr>
          <w:rFonts w:cs="Arial"/>
          <w:color w:val="000000"/>
          <w:lang w:val="en-GB"/>
        </w:rPr>
        <w:instrText xml:space="preserve"> ADDIN EN.CITE.DATA </w:instrText>
      </w:r>
      <w:r w:rsidRPr="00655238">
        <w:rPr>
          <w:rFonts w:cs="Arial"/>
          <w:color w:val="000000"/>
          <w:lang w:val="en-GB"/>
        </w:rPr>
      </w:r>
      <w:r w:rsidRPr="00655238">
        <w:rPr>
          <w:rFonts w:cs="Arial"/>
          <w:color w:val="000000"/>
          <w:lang w:val="en-GB"/>
        </w:rPr>
        <w:fldChar w:fldCharType="end"/>
      </w:r>
      <w:r w:rsidRPr="00655238">
        <w:rPr>
          <w:rFonts w:cs="Arial"/>
          <w:color w:val="000000"/>
          <w:lang w:val="en-GB"/>
        </w:rPr>
      </w:r>
      <w:r w:rsidRPr="00655238">
        <w:rPr>
          <w:rFonts w:cs="Arial"/>
          <w:color w:val="000000"/>
          <w:lang w:val="en-GB"/>
        </w:rPr>
        <w:fldChar w:fldCharType="separate"/>
      </w:r>
      <w:r w:rsidRPr="00655238">
        <w:rPr>
          <w:rFonts w:cs="Arial"/>
          <w:color w:val="000000"/>
          <w:lang w:val="en-GB"/>
        </w:rPr>
        <w:t>(Heath et al., 2018)</w:t>
      </w:r>
      <w:r w:rsidRPr="00655238">
        <w:rPr>
          <w:rFonts w:cs="Arial"/>
          <w:color w:val="000000"/>
          <w:lang w:val="en-GB"/>
        </w:rPr>
        <w:fldChar w:fldCharType="end"/>
      </w:r>
      <w:r w:rsidRPr="00655238">
        <w:rPr>
          <w:rFonts w:cs="Arial"/>
          <w:color w:val="000000"/>
          <w:lang w:val="en-GB"/>
        </w:rPr>
        <w:t xml:space="preserve">. Topical treatments for psoriasis are often used in combination and have been shown to work well together </w:t>
      </w:r>
      <w:r w:rsidRPr="00655238">
        <w:rPr>
          <w:rFonts w:cs="Arial"/>
          <w:color w:val="000000"/>
          <w:lang w:val="en-GB"/>
        </w:rPr>
        <w:fldChar w:fldCharType="begin"/>
      </w:r>
      <w:r>
        <w:rPr>
          <w:rFonts w:cs="Arial"/>
          <w:color w:val="000000"/>
          <w:lang w:val="en-GB"/>
        </w:rPr>
        <w:instrText xml:space="preserve"> ADDIN EN.CITE &lt;EndNote&gt;&lt;Cite&gt;&lt;Author&gt;Kim&lt;/Author&gt;&lt;Year&gt;2017&lt;/Year&gt;&lt;RecNum&gt;1962&lt;/RecNum&gt;&lt;DisplayText&gt;(Armstrong &amp;amp; Read, 2020; W. B. Kim et al., 2017)&lt;/DisplayText&gt;&lt;record&gt;&lt;rec-number&gt;1962&lt;/rec-number&gt;&lt;foreign-keys&gt;&lt;key app="EN" db-id="9f9995srerarpvearpx5z50ydpartp52592d" timestamp="1709553247"&gt;1962&lt;/key&gt;&lt;/foreign-keys&gt;&lt;ref-type name="Journal Article"&gt;17&lt;/ref-type&gt;&lt;contributors&gt;&lt;authors&gt;&lt;author&gt;Kim, W. B.&lt;/author&gt;&lt;author&gt;Dana Jerome&lt;/author&gt;&lt;author&gt;Jensen Yeung&lt;/author&gt;&lt;/authors&gt;&lt;/contributors&gt;&lt;titles&gt;&lt;title&gt;Diagnosis and management of psoriasis&lt;/title&gt;&lt;/titles&gt;&lt;pages&gt;278-285&lt;/pages&gt;&lt;volume&gt;63&lt;/volume&gt;&lt;number&gt;4&lt;/number&gt;&lt;dates&gt;&lt;year&gt;2017&lt;/year&gt;&lt;/dates&gt;&lt;urls&gt;&lt;related-urls&gt;&lt;url&gt;https://www.cfp.ca/content/cfp/63/4/278.full.pdf&lt;/url&gt;&lt;/related-urls&gt;&lt;/urls&gt;&lt;/record&gt;&lt;/Cite&gt;&lt;Cite&gt;&lt;Author&gt;Armstrong&lt;/Author&gt;&lt;Year&gt;2020&lt;/Year&gt;&lt;RecNum&gt;1943&lt;/RecNum&gt;&lt;record&gt;&lt;rec-number&gt;1943&lt;/rec-number&gt;&lt;foreign-keys&gt;&lt;key app="EN" db-id="9f9995srerarpvearpx5z50ydpartp52592d" timestamp="1708105752"&gt;1943&lt;/key&gt;&lt;/foreign-keys&gt;&lt;ref-type name="Journal Article"&gt;17&lt;/ref-type&gt;&lt;contributors&gt;&lt;authors&gt;&lt;author&gt;Armstrong, A. W.&lt;/author&gt;&lt;author&gt;Read, Charlotte&lt;/author&gt;&lt;/authors&gt;&lt;/contributors&gt;&lt;titles&gt;&lt;title&gt;Pathophysiology, Clinical Presentation, and Treatment of Psoriasis: A Review&lt;/title&gt;&lt;secondary-title&gt;JAMA&lt;/secondary-title&gt;&lt;/titles&gt;&lt;periodical&gt;&lt;full-title&gt;JAMA&lt;/full-title&gt;&lt;/periodical&gt;&lt;pages&gt;1945-1960&lt;/pages&gt;&lt;volume&gt;323&lt;/volume&gt;&lt;number&gt;19&lt;/number&gt;&lt;dates&gt;&lt;year&gt;2020&lt;/year&gt;&lt;/dates&gt;&lt;isbn&gt;0098-7484&lt;/isbn&gt;&lt;urls&gt;&lt;related-urls&gt;&lt;url&gt;https://doi.org/10.1001/jama.2020.4006&lt;/url&gt;&lt;/related-urls&gt;&lt;/urls&gt;&lt;electronic-resource-num&gt;10.1001/jama.2020.4006 %J JAMA&lt;/electronic-resource-num&gt;&lt;access-date&gt;2/16/2024&lt;/access-date&gt;&lt;/record&gt;&lt;/Cite&gt;&lt;/EndNote&gt;</w:instrText>
      </w:r>
      <w:r w:rsidRPr="00655238">
        <w:rPr>
          <w:rFonts w:cs="Arial"/>
          <w:color w:val="000000"/>
          <w:lang w:val="en-GB"/>
        </w:rPr>
        <w:fldChar w:fldCharType="separate"/>
      </w:r>
      <w:r>
        <w:rPr>
          <w:rFonts w:cs="Arial"/>
          <w:noProof/>
          <w:color w:val="000000"/>
          <w:lang w:val="en-GB"/>
        </w:rPr>
        <w:t>(Armstrong &amp; Read, 2020; W. B. Kim et al., 2017)</w:t>
      </w:r>
      <w:r w:rsidRPr="00655238">
        <w:rPr>
          <w:rFonts w:cs="Arial"/>
          <w:color w:val="000000"/>
          <w:lang w:val="en-GB"/>
        </w:rPr>
        <w:fldChar w:fldCharType="end"/>
      </w:r>
      <w:r>
        <w:rPr>
          <w:rFonts w:cs="Arial"/>
          <w:color w:val="000000"/>
          <w:lang w:val="en-GB"/>
        </w:rPr>
        <w:t>.</w:t>
      </w:r>
    </w:p>
    <w:p w14:paraId="1854EDBF" w14:textId="77777777" w:rsidR="002D6DB0" w:rsidRPr="00655238" w:rsidRDefault="002D6DB0" w:rsidP="002D6DB0">
      <w:pPr>
        <w:rPr>
          <w:color w:val="000000"/>
          <w:lang w:val="en-GB"/>
        </w:rPr>
      </w:pPr>
      <w:r w:rsidRPr="00655238">
        <w:rPr>
          <w:color w:val="000000"/>
          <w:lang w:val="en-GB"/>
        </w:rPr>
        <w:t xml:space="preserve">Many topical treatments have not been approved for use longer than the acute phase of </w:t>
      </w:r>
      <w:r>
        <w:rPr>
          <w:color w:val="000000"/>
          <w:lang w:val="en-GB"/>
        </w:rPr>
        <w:t xml:space="preserve">the </w:t>
      </w:r>
      <w:r w:rsidRPr="00655238">
        <w:rPr>
          <w:color w:val="000000"/>
          <w:lang w:val="en-GB"/>
        </w:rPr>
        <w:t xml:space="preserve">disease. A mixed calcipotriol/betamethasone dipropionate topical therapy, containing both a vitamin D derivative and glucocorticoid steroid </w:t>
      </w:r>
      <w:r>
        <w:rPr>
          <w:color w:val="000000"/>
          <w:lang w:val="en-GB"/>
        </w:rPr>
        <w:t>is</w:t>
      </w:r>
      <w:r w:rsidRPr="00655238">
        <w:rPr>
          <w:color w:val="000000"/>
          <w:lang w:val="en-GB"/>
        </w:rPr>
        <w:t xml:space="preserve"> well tolerated with few adverse reactions when used for over a year </w:t>
      </w:r>
      <w:r w:rsidRPr="00655238">
        <w:rPr>
          <w:color w:val="000000"/>
          <w:lang w:val="en-GB"/>
        </w:rPr>
        <w:fldChar w:fldCharType="begin">
          <w:fldData xml:space="preserve">PEVuZE5vdGU+PENpdGU+PEF1dGhvcj5SZWljaDwvQXV0aG9yPjxZZWFyPjIwMTc8L1llYXI+PFJl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</w:fldData>
        </w:fldChar>
      </w:r>
      <w:r>
        <w:rPr>
          <w:color w:val="000000"/>
          <w:lang w:val="en-GB"/>
        </w:rPr>
        <w:instrText xml:space="preserve"> ADDIN EN.CITE </w:instrText>
      </w:r>
      <w:r>
        <w:rPr>
          <w:color w:val="000000"/>
          <w:lang w:val="en-GB"/>
        </w:rPr>
        <w:fldChar w:fldCharType="begin">
          <w:fldData xml:space="preserve">PEVuZE5vdGU+PENpdGU+PEF1dGhvcj5SZWljaDwvQXV0aG9yPjxZZWFyPjIwMTc8L1llYXI+PFJl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(Carrascosa et al., 2020; Lebwohl et al., 2021; Reich et al., 2017)</w:t>
      </w:r>
      <w:r w:rsidRPr="00655238">
        <w:rPr>
          <w:color w:val="000000"/>
          <w:lang w:val="en-GB"/>
        </w:rPr>
        <w:fldChar w:fldCharType="end"/>
      </w:r>
      <w:r w:rsidRPr="00655238">
        <w:rPr>
          <w:color w:val="000000"/>
          <w:lang w:val="en-GB"/>
        </w:rPr>
        <w:t xml:space="preserve">. </w:t>
      </w:r>
    </w:p>
    <w:p w14:paraId="0D318079" w14:textId="77777777" w:rsidR="002D6DB0" w:rsidRPr="00655238" w:rsidRDefault="002D6DB0" w:rsidP="002D6DB0">
      <w:pPr>
        <w:rPr>
          <w:color w:val="000000"/>
          <w:lang w:val="en-GB"/>
        </w:rPr>
      </w:pPr>
      <w:bookmarkStart w:id="48" w:name="_Hlk172812362"/>
      <w:r w:rsidRPr="00655238">
        <w:rPr>
          <w:color w:val="000000"/>
          <w:lang w:val="en-GB"/>
        </w:rPr>
        <w:t xml:space="preserve">Narrowband ultraviolet B (NB-UVB) </w:t>
      </w:r>
      <w:bookmarkEnd w:id="48"/>
      <w:r w:rsidRPr="00655238">
        <w:rPr>
          <w:color w:val="000000"/>
          <w:lang w:val="en-GB"/>
        </w:rPr>
        <w:t xml:space="preserve">phototherapy is commonly used for more severe psoriasis, often along with systematic treatment, such as </w:t>
      </w:r>
      <w:bookmarkStart w:id="49" w:name="_Hlk172812347"/>
      <w:r w:rsidRPr="00655238">
        <w:rPr>
          <w:color w:val="000000"/>
          <w:lang w:val="en-GB"/>
        </w:rPr>
        <w:t xml:space="preserve">methotrexate (MTX), </w:t>
      </w:r>
      <w:bookmarkEnd w:id="49"/>
      <w:r w:rsidRPr="00655238">
        <w:rPr>
          <w:color w:val="000000"/>
          <w:lang w:val="en-GB"/>
        </w:rPr>
        <w:t>acitretin</w:t>
      </w:r>
      <w:r>
        <w:rPr>
          <w:color w:val="000000"/>
          <w:lang w:val="en-GB"/>
        </w:rPr>
        <w:t>,</w:t>
      </w:r>
      <w:r w:rsidRPr="00655238">
        <w:rPr>
          <w:color w:val="000000"/>
          <w:lang w:val="en-GB"/>
        </w:rPr>
        <w:t xml:space="preserve"> or cyclosporine </w:t>
      </w:r>
      <w:r w:rsidRPr="00655238">
        <w:rPr>
          <w:color w:val="000000"/>
          <w:lang w:val="en-GB"/>
        </w:rPr>
        <w:fldChar w:fldCharType="begin"/>
      </w:r>
      <w:r w:rsidRPr="00655238">
        <w:rPr>
          <w:color w:val="000000"/>
          <w:lang w:val="en-GB"/>
        </w:rPr>
        <w:instrText xml:space="preserve"> ADDIN EN.CITE &lt;EndNote&gt;&lt;Cite&gt;&lt;Author&gt;Weigle&lt;/Author&gt;&lt;Year&gt;2013&lt;/Year&gt;&lt;RecNum&gt;1219&lt;/RecNum&gt;&lt;DisplayText&gt;(Weigle &amp;amp; McBane, 2013)&lt;/DisplayText&gt;&lt;record&gt;&lt;rec-number&gt;1219&lt;/rec-number&gt;&lt;foreign-keys&gt;&lt;key app="EN" db-id="9f9995srerarpvearpx5z50ydpartp52592d" timestamp="1559740343"&gt;1219&lt;/key&gt;&lt;/foreign-keys&gt;&lt;ref-type name="Journal Article"&gt;17&lt;/ref-type&gt;&lt;contributors&gt;&lt;authors&gt;&lt;author&gt;Weigle, N.&lt;/author&gt;&lt;author&gt;McBane, S.&lt;/author&gt;&lt;/authors&gt;&lt;/contributors&gt;&lt;auth-address&gt;Duke University School of Medicine, Durham, NC 27710, USA. nancy.weigle@duke.edu&lt;/auth-address&gt;&lt;titles&gt;&lt;title&gt;Psoriasis&lt;/title&gt;&lt;secondary-title&gt;Am Fam Physician&lt;/secondary-title&gt;&lt;alt-title&gt;American family physician&lt;/alt-title&gt;&lt;/titles&gt;&lt;periodical&gt;&lt;full-title&gt;Am Fam Physician&lt;/full-title&gt;&lt;abbr-1&gt;American family physician&lt;/abbr-1&gt;&lt;/periodical&gt;&lt;alt-periodical&gt;&lt;full-title&gt;Am Fam Physician&lt;/full-title&gt;&lt;abbr-1&gt;American family physician&lt;/abbr-1&gt;&lt;/alt-periodical&gt;&lt;pages&gt;626-33&lt;/pages&gt;&lt;volume&gt;87&lt;/volume&gt;&lt;number&gt;9&lt;/number&gt;&lt;edition&gt;2013/05/15&lt;/edition&gt;&lt;keywords&gt;&lt;keyword&gt;Adrenal Cortex Hormones/therapeutic use&lt;/keyword&gt;&lt;keyword&gt;Female&lt;/keyword&gt;&lt;keyword&gt;Humans&lt;/keyword&gt;&lt;keyword&gt;Male&lt;/keyword&gt;&lt;keyword&gt;Phototherapy&lt;/keyword&gt;&lt;keyword&gt;Psoriasis/classification/*diagnosis/*therapy&lt;/keyword&gt;&lt;keyword&gt;Risk Factors&lt;/keyword&gt;&lt;keyword&gt;Tumor Necrosis Factor-alpha/agonists&lt;/keyword&gt;&lt;keyword&gt;Vitamin D/therapeutic use&lt;/keyword&gt;&lt;/keywords&gt;&lt;dates&gt;&lt;year&gt;2013&lt;/year&gt;&lt;pub-dates&gt;&lt;date&gt;May 1&lt;/date&gt;&lt;/pub-dates&gt;&lt;/dates&gt;&lt;isbn&gt;0002-838x&lt;/isbn&gt;&lt;accession-num&gt;23668525&lt;/accession-num&gt;&lt;urls&gt;&lt;/urls&gt;&lt;remote-database-provider&gt;NLM&lt;/remote-database-provider&gt;&lt;language&gt;eng&lt;/language&gt;&lt;/record&gt;&lt;/Cite&gt;&lt;/EndNote&gt;</w:instrText>
      </w:r>
      <w:r w:rsidRPr="00655238">
        <w:rPr>
          <w:color w:val="000000"/>
          <w:lang w:val="en-GB"/>
        </w:rPr>
        <w:fldChar w:fldCharType="separate"/>
      </w:r>
      <w:r w:rsidRPr="00655238">
        <w:rPr>
          <w:color w:val="000000"/>
          <w:lang w:val="en-GB"/>
        </w:rPr>
        <w:t>(Weigle &amp; McBane, 2013)</w:t>
      </w:r>
      <w:r w:rsidRPr="00655238">
        <w:rPr>
          <w:color w:val="000000"/>
          <w:lang w:val="en-GB"/>
        </w:rPr>
        <w:fldChar w:fldCharType="end"/>
      </w:r>
      <w:r w:rsidRPr="00655238">
        <w:rPr>
          <w:color w:val="000000"/>
          <w:lang w:val="en-GB"/>
        </w:rPr>
        <w:t xml:space="preserve">. NB-UVB phototherapy </w:t>
      </w:r>
      <w:r>
        <w:rPr>
          <w:color w:val="000000"/>
          <w:lang w:val="en-GB"/>
        </w:rPr>
        <w:t xml:space="preserve">is the most conventional phototherapy, </w:t>
      </w:r>
      <w:r w:rsidRPr="00655238">
        <w:rPr>
          <w:color w:val="000000"/>
          <w:lang w:val="en-GB"/>
        </w:rPr>
        <w:t>but other phototherapies are</w:t>
      </w:r>
      <w:r>
        <w:rPr>
          <w:color w:val="000000"/>
          <w:lang w:val="en-GB"/>
        </w:rPr>
        <w:t xml:space="preserve"> also</w:t>
      </w:r>
      <w:r w:rsidRPr="00655238">
        <w:rPr>
          <w:color w:val="000000"/>
          <w:lang w:val="en-GB"/>
        </w:rPr>
        <w:t xml:space="preserve"> use</w:t>
      </w:r>
      <w:r>
        <w:rPr>
          <w:color w:val="000000"/>
          <w:lang w:val="en-GB"/>
        </w:rPr>
        <w:t>d</w:t>
      </w:r>
      <w:r w:rsidRPr="00655238">
        <w:rPr>
          <w:color w:val="000000"/>
          <w:lang w:val="en-GB"/>
        </w:rPr>
        <w:t xml:space="preserve">, such as the excimer lasers or lamps or </w:t>
      </w:r>
      <w:bookmarkStart w:id="50" w:name="_Hlk172812376"/>
      <w:r w:rsidRPr="00655238">
        <w:rPr>
          <w:color w:val="000000"/>
          <w:lang w:val="en-GB"/>
        </w:rPr>
        <w:t>psoralen ultraviolet A (PUVA)</w:t>
      </w:r>
      <w:bookmarkEnd w:id="50"/>
      <w:r w:rsidRPr="00655238">
        <w:rPr>
          <w:color w:val="000000"/>
          <w:lang w:val="en-GB"/>
        </w:rPr>
        <w:t>. NB-UVB has a wavelength of 311 nm</w:t>
      </w:r>
      <w:r>
        <w:rPr>
          <w:color w:val="000000"/>
          <w:lang w:val="en-GB"/>
        </w:rPr>
        <w:t>,</w:t>
      </w:r>
      <w:r w:rsidRPr="00655238">
        <w:rPr>
          <w:color w:val="000000"/>
          <w:lang w:val="en-GB"/>
        </w:rPr>
        <w:t xml:space="preserve"> while the excimer lamp/laser has a wavelength of 308 nm </w:t>
      </w:r>
      <w:r w:rsidRPr="00655238">
        <w:rPr>
          <w:color w:val="000000"/>
          <w:lang w:val="en-GB"/>
        </w:rPr>
        <w:fldChar w:fldCharType="begin"/>
      </w:r>
      <w:r>
        <w:rPr>
          <w:color w:val="000000"/>
          <w:lang w:val="en-GB"/>
        </w:rPr>
        <w:instrText xml:space="preserve"> ADDIN EN.CITE &lt;EndNote&gt;&lt;Cite&gt;&lt;Author&gt;Zhang&lt;/Author&gt;&lt;Year&gt;2018&lt;/Year&gt;&lt;RecNum&gt;1969&lt;/RecNum&gt;&lt;DisplayText&gt;(Zhang &amp;amp; Wu, 2018)&lt;/DisplayText&gt;&lt;record&gt;&lt;rec-number&gt;1969&lt;/rec-number&gt;&lt;foreign-keys&gt;&lt;key app="EN" db-id="9f9995srerarpvearpx5z50ydpartp52592d" timestamp="1711458690"&gt;1969&lt;/key&gt;&lt;/foreign-keys&gt;&lt;ref-type name="Journal Article"&gt;17&lt;/ref-type&gt;&lt;contributors&gt;&lt;authors&gt;&lt;author&gt;Zhang, P.&lt;/author&gt;&lt;author&gt;Wu, M. X. &lt;/author&gt;&lt;/authors&gt;&lt;/contributors&gt;&lt;titles&gt;&lt;title&gt;A clinical review of phototherapy for psoriasis&lt;/title&gt;&lt;secondary-title&gt;Lasers in Medical Science&lt;/secondary-title&gt;&lt;/titles&gt;&lt;periodical&gt;&lt;full-title&gt;Lasers in Medical Science&lt;/full-title&gt;&lt;/periodical&gt;&lt;pages&gt;173-180&lt;/pages&gt;&lt;volume&gt;33&lt;/volume&gt;&lt;number&gt;1&lt;/number&gt;&lt;dates&gt;&lt;year&gt;2018&lt;/year&gt;&lt;pub-dates&gt;&lt;date&gt;2018/01/01&lt;/date&gt;&lt;/pub-dates&gt;&lt;/dates&gt;&lt;isbn&gt;1435-604X&lt;/isbn&gt;&lt;urls&gt;&lt;related-urls&gt;&lt;url&gt;https://doi.org/10.1007/s10103-017-2360-1&lt;/url&gt;&lt;/related-urls&gt;&lt;/urls&gt;&lt;electronic-resource-num&gt;10.1007/s10103-017-2360-1&lt;/electronic-resource-num&gt;&lt;/record&gt;&lt;/Cite&gt;&lt;/EndNote&gt;</w:instrText>
      </w:r>
      <w:r w:rsidRPr="00655238">
        <w:rPr>
          <w:color w:val="000000"/>
          <w:lang w:val="en-GB"/>
        </w:rPr>
        <w:fldChar w:fldCharType="separate"/>
      </w:r>
      <w:r>
        <w:rPr>
          <w:noProof/>
          <w:color w:val="000000"/>
          <w:lang w:val="en-GB"/>
        </w:rPr>
        <w:t>(Zhang &amp; Wu, 2018)</w:t>
      </w:r>
      <w:r w:rsidRPr="00655238">
        <w:rPr>
          <w:color w:val="000000"/>
          <w:lang w:val="en-GB"/>
        </w:rPr>
        <w:fldChar w:fldCharType="end"/>
      </w:r>
      <w:r w:rsidRPr="00655238">
        <w:rPr>
          <w:color w:val="000000"/>
          <w:lang w:val="en-GB"/>
        </w:rPr>
        <w:t xml:space="preserve">. Psoralen is a photosensitizing drug that can be applied topically to smaller areas of the skin or </w:t>
      </w:r>
      <w:r>
        <w:rPr>
          <w:color w:val="000000"/>
          <w:lang w:val="en-GB"/>
        </w:rPr>
        <w:t xml:space="preserve">taken </w:t>
      </w:r>
      <w:r w:rsidRPr="00655238">
        <w:rPr>
          <w:color w:val="000000"/>
          <w:lang w:val="en-GB"/>
        </w:rPr>
        <w:t>orally for extensive cases of psoriasis. Psoralen is then activated with exposure to ultraviolet A rays, resulting in DNA modification of the cells that contain psoralen and eventually caus</w:t>
      </w:r>
      <w:r>
        <w:rPr>
          <w:color w:val="000000"/>
          <w:lang w:val="en-GB"/>
        </w:rPr>
        <w:t>ing</w:t>
      </w:r>
      <w:r w:rsidRPr="00655238">
        <w:rPr>
          <w:color w:val="000000"/>
          <w:lang w:val="en-GB"/>
        </w:rPr>
        <w:t xml:space="preserve"> cell death </w:t>
      </w:r>
      <w:r w:rsidRPr="00655238">
        <w:rPr>
          <w:color w:val="000000"/>
          <w:lang w:val="en-GB"/>
        </w:rPr>
        <w:fldChar w:fldCharType="begin">
          <w:fldData xml:space="preserve">PEVuZE5vdGU+PENpdGU+PEF1dGhvcj5HYWxpYXRzYXRvczwvQXV0aG9yPjxZZWFyPjIwMjQ8L1ll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</w:fldData>
        </w:fldChar>
      </w:r>
      <w:r>
        <w:rPr>
          <w:color w:val="000000"/>
          <w:lang w:val="en-GB"/>
        </w:rPr>
        <w:instrText xml:space="preserve"> ADDIN EN.CITE </w:instrText>
      </w:r>
      <w:r>
        <w:rPr>
          <w:color w:val="000000"/>
          <w:lang w:val="en-GB"/>
        </w:rPr>
        <w:fldChar w:fldCharType="begin">
          <w:fldData xml:space="preserve">PEVuZE5vdGU+PENpdGU+PEF1dGhvcj5HYWxpYXRzYXRvczwvQXV0aG9yPjxZZWFyPjIwMjQ8L1ll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(Galiatsatos et al., 2024; Zhang &amp; Wu, 2018)</w:t>
      </w:r>
      <w:r w:rsidRPr="00655238">
        <w:rPr>
          <w:color w:val="000000"/>
          <w:lang w:val="en-GB"/>
        </w:rPr>
        <w:fldChar w:fldCharType="end"/>
      </w:r>
      <w:r w:rsidRPr="00655238">
        <w:rPr>
          <w:color w:val="000000"/>
          <w:lang w:val="en-GB"/>
        </w:rPr>
        <w:t xml:space="preserve">. The effects of NB-UVB phototherapy on the immunopathogenesis of psoriasis have been extensively studied </w:t>
      </w:r>
      <w:r w:rsidRPr="00655238">
        <w:rPr>
          <w:color w:val="000000"/>
          <w:lang w:val="en-GB"/>
        </w:rPr>
        <w:fldChar w:fldCharType="begin"/>
      </w:r>
      <w:r w:rsidRPr="00655238">
        <w:rPr>
          <w:color w:val="000000"/>
          <w:lang w:val="en-GB"/>
        </w:rPr>
        <w:instrText xml:space="preserve"> ADDIN EN.CITE &lt;EndNote&gt;&lt;Cite&gt;&lt;Author&gt;Morita&lt;/Author&gt;&lt;Year&gt;2018&lt;/Year&gt;&lt;RecNum&gt;1976&lt;/RecNum&gt;&lt;DisplayText&gt;(Morita, 2018)&lt;/DisplayText&gt;&lt;record&gt;&lt;rec-number&gt;1976&lt;/rec-number&gt;&lt;foreign-keys&gt;&lt;key app="EN" db-id="9f9995srerarpvearpx5z50ydpartp52592d" timestamp="1711727513"&gt;1976&lt;/key&gt;&lt;/foreign-keys&gt;&lt;ref-type name="Journal Article"&gt;17&lt;/ref-type&gt;&lt;contributors&gt;&lt;authors&gt;&lt;author&gt;Morita, Akimichi&lt;/author&gt;&lt;/authors&gt;&lt;/contributors&gt;&lt;titles&gt;&lt;title&gt;Current developments in phototherapy for psoriasis&lt;/title&gt;&lt;/titles&gt;&lt;pages&gt;287-292&lt;/pages&gt;&lt;volume&gt;45&lt;/volume&gt;&lt;number&gt;3&lt;/number&gt;&lt;dates&gt;&lt;year&gt;2018&lt;/year&gt;&lt;/dates&gt;&lt;isbn&gt;0385-2407&lt;/isbn&gt;&lt;urls&gt;&lt;related-urls&gt;&lt;url&gt;https://onlinelibrary.wiley.com/doi/abs/10.1111/1346-8138.14213&lt;/url&gt;&lt;/related-urls&gt;&lt;/urls&gt;&lt;electronic-resource-num&gt;https://doi.org/10.1111/1346-8138.14213&lt;/electronic-resource-num&gt;&lt;/record&gt;&lt;/Cite&gt;&lt;/EndNote&gt;</w:instrText>
      </w:r>
      <w:r w:rsidRPr="00655238">
        <w:rPr>
          <w:color w:val="000000"/>
          <w:lang w:val="en-GB"/>
        </w:rPr>
        <w:fldChar w:fldCharType="separate"/>
      </w:r>
      <w:r w:rsidRPr="00655238">
        <w:rPr>
          <w:color w:val="000000"/>
          <w:lang w:val="en-GB"/>
        </w:rPr>
        <w:t>(Morita, 2018)</w:t>
      </w:r>
      <w:r w:rsidRPr="00655238">
        <w:rPr>
          <w:color w:val="000000"/>
          <w:lang w:val="en-GB"/>
        </w:rPr>
        <w:fldChar w:fldCharType="end"/>
      </w:r>
      <w:r w:rsidRPr="00655238">
        <w:rPr>
          <w:color w:val="000000"/>
          <w:lang w:val="en-GB"/>
        </w:rPr>
        <w:t xml:space="preserve"> and has been shown to suppress </w:t>
      </w:r>
      <w:bookmarkStart w:id="51" w:name="_Hlk172812384"/>
      <w:r w:rsidRPr="00655238">
        <w:rPr>
          <w:color w:val="000000"/>
          <w:lang w:val="en-GB"/>
        </w:rPr>
        <w:t xml:space="preserve">nuclear factor </w:t>
      </w:r>
      <w:r w:rsidRPr="00655238">
        <w:rPr>
          <w:rFonts w:cs="Arial"/>
          <w:color w:val="000000"/>
          <w:lang w:val="en-GB"/>
        </w:rPr>
        <w:t>κ</w:t>
      </w:r>
      <w:r w:rsidRPr="00655238">
        <w:rPr>
          <w:color w:val="000000"/>
          <w:lang w:val="en-GB"/>
        </w:rPr>
        <w:t xml:space="preserve"> B (NF</w:t>
      </w:r>
      <w:r w:rsidRPr="00655238">
        <w:rPr>
          <w:rFonts w:cs="Arial"/>
          <w:color w:val="000000"/>
          <w:lang w:val="en-GB"/>
        </w:rPr>
        <w:t>κ</w:t>
      </w:r>
      <w:r w:rsidRPr="00655238">
        <w:rPr>
          <w:color w:val="000000"/>
          <w:lang w:val="en-GB"/>
        </w:rPr>
        <w:t>B)</w:t>
      </w:r>
      <w:bookmarkEnd w:id="51"/>
      <w:r w:rsidRPr="00655238">
        <w:rPr>
          <w:color w:val="000000"/>
          <w:lang w:val="en-GB"/>
        </w:rPr>
        <w:t xml:space="preserve">  </w:t>
      </w:r>
      <w:r w:rsidRPr="00655238">
        <w:rPr>
          <w:color w:val="000000"/>
          <w:lang w:val="en-GB"/>
        </w:rPr>
        <w:fldChar w:fldCharType="begin">
          <w:fldData xml:space="preserve">PEVuZE5vdGU+PENpdGU+PEF1dGhvcj5WYWNoYXJhbnVrcmF1aDwvQXV0aG9yPjxZZWFyPjIwMjI8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PEVuZE5vdGU+PENpdGU+PEF1dGhvcj5WYWNoYXJhbnVrcmF1aDwvQXV0aG9yPjxZZWFyPjIwMjI8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(Vacharanukrauh et al., 2022)</w:t>
      </w:r>
      <w:r w:rsidRPr="00655238">
        <w:rPr>
          <w:color w:val="000000"/>
          <w:lang w:val="en-GB"/>
        </w:rPr>
        <w:fldChar w:fldCharType="end"/>
      </w:r>
      <w:r w:rsidRPr="00655238">
        <w:rPr>
          <w:color w:val="000000"/>
          <w:lang w:val="en-GB"/>
        </w:rPr>
        <w:t xml:space="preserve"> and decrease the levels of proinflammatory cytokines in serum </w:t>
      </w:r>
      <w:r w:rsidRPr="00655238">
        <w:rPr>
          <w:color w:val="000000"/>
          <w:lang w:val="en-GB"/>
        </w:rPr>
        <w:fldChar w:fldCharType="begin"/>
      </w:r>
      <w:r w:rsidRPr="00655238">
        <w:rPr>
          <w:color w:val="000000"/>
          <w:lang w:val="en-GB"/>
        </w:rPr>
        <w:instrText xml:space="preserve"> ADDIN EN.CITE &lt;EndNote&gt;&lt;Cite&gt;&lt;Author&gt;Ye&lt;/Author&gt;&lt;Year&gt;2020&lt;/Year&gt;&lt;RecNum&gt;1972&lt;/RecNum&gt;&lt;DisplayText&gt;(Ye et al., 2020)&lt;/DisplayText&gt;&lt;record&gt;&lt;rec-number&gt;1972&lt;/rec-number&gt;&lt;foreign-keys&gt;&lt;key app="EN" db-id="9f9995srerarpvearpx5z50ydpartp52592d" timestamp="1711723126"&gt;1972&lt;/key&gt;&lt;/foreign-keys&gt;&lt;ref-type name="Journal Article"&gt;17&lt;/ref-type&gt;&lt;contributors&gt;&lt;authors&gt;&lt;author&gt;Ye, Jianzhou&lt;/author&gt;&lt;author&gt;Huang, Hong&lt;/author&gt;&lt;author&gt;Luo, Guangyun&lt;/author&gt;&lt;author&gt;Yin, Lihua&lt;/author&gt;&lt;author&gt;Li, Bocheng&lt;/author&gt;&lt;author&gt;Chen, Sixuan&lt;/author&gt;&lt;author&gt;Li, Hongying&lt;/author&gt;&lt;author&gt;Yang, Yang&lt;/author&gt;&lt;author&gt;Yang, Xuesong&lt;/author&gt;&lt;/authors&gt;&lt;/contributors&gt;&lt;titles&gt;&lt;title&gt;NB-UVB irradiation attenuates inflammatory response in psoriasis&lt;/title&gt;&lt;/titles&gt;&lt;pages&gt;e13626&lt;/pages&gt;&lt;volume&gt;33&lt;/volume&gt;&lt;number&gt;4&lt;/number&gt;&lt;dates&gt;&lt;year&gt;2020&lt;/year&gt;&lt;/dates&gt;&lt;isbn&gt;1396-0296&lt;/isbn&gt;&lt;urls&gt;&lt;related-urls&gt;&lt;url&gt;https://onlinelibrary.wiley.com/doi/abs/10.1111/dth.13626&lt;/url&gt;&lt;/related-urls&gt;&lt;/urls&gt;&lt;electronic-resource-num&gt;https://doi.org/10.1111/dth.13626&lt;/electronic-resource-num&gt;&lt;/record&gt;&lt;/Cite&gt;&lt;/EndNote&gt;</w:instrText>
      </w:r>
      <w:r w:rsidRPr="00655238">
        <w:rPr>
          <w:color w:val="000000"/>
          <w:lang w:val="en-GB"/>
        </w:rPr>
        <w:fldChar w:fldCharType="separate"/>
      </w:r>
      <w:r w:rsidRPr="00655238">
        <w:rPr>
          <w:color w:val="000000"/>
          <w:lang w:val="en-GB"/>
        </w:rPr>
        <w:t>(Ye et al., 2020)</w:t>
      </w:r>
      <w:r w:rsidRPr="00655238">
        <w:rPr>
          <w:color w:val="000000"/>
          <w:lang w:val="en-GB"/>
        </w:rPr>
        <w:fldChar w:fldCharType="end"/>
      </w:r>
      <w:r w:rsidRPr="00655238">
        <w:rPr>
          <w:color w:val="000000"/>
          <w:lang w:val="en-GB"/>
        </w:rPr>
        <w:t xml:space="preserve">. NB-UVB phototherapy also influences the ratio and number of immune cells, </w:t>
      </w:r>
      <w:r>
        <w:rPr>
          <w:color w:val="000000"/>
          <w:lang w:val="en-GB"/>
        </w:rPr>
        <w:t>reducing</w:t>
      </w:r>
      <w:r w:rsidRPr="00655238">
        <w:rPr>
          <w:color w:val="000000"/>
          <w:lang w:val="en-GB"/>
        </w:rPr>
        <w:t xml:space="preserve"> the Th1 and Th17 cell subset and increasing the number of </w:t>
      </w:r>
      <w:bookmarkStart w:id="52" w:name="_Hlk172812393"/>
      <w:r w:rsidRPr="00655238">
        <w:rPr>
          <w:color w:val="000000"/>
          <w:lang w:val="en-GB"/>
        </w:rPr>
        <w:t xml:space="preserve">T regulatory cells (Treg cells) </w:t>
      </w:r>
      <w:bookmarkEnd w:id="52"/>
      <w:r w:rsidRPr="00655238">
        <w:rPr>
          <w:color w:val="000000"/>
          <w:lang w:val="en-GB"/>
        </w:rPr>
        <w:t xml:space="preserve">in skin and circulation </w:t>
      </w:r>
      <w:r w:rsidRPr="00655238">
        <w:rPr>
          <w:color w:val="000000"/>
          <w:lang w:val="en-GB"/>
        </w:rPr>
        <w:fldChar w:fldCharType="begin">
          <w:fldData xml:space="preserve">PEVuZE5vdGU+PENpdGU+PEF1dGhvcj5Lb3RiPC9BdXRob3I+PFllYXI+MjAxODwvWWVhcj48UmVj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</w:fldData>
        </w:fldChar>
      </w:r>
      <w:r>
        <w:rPr>
          <w:color w:val="000000"/>
          <w:lang w:val="en-GB"/>
        </w:rPr>
        <w:instrText xml:space="preserve"> ADDIN EN.CITE </w:instrText>
      </w:r>
      <w:r>
        <w:rPr>
          <w:color w:val="000000"/>
          <w:lang w:val="en-GB"/>
        </w:rPr>
        <w:fldChar w:fldCharType="begin">
          <w:fldData xml:space="preserve">PEVuZE5vdGU+PENpdGU+PEF1dGhvcj5Lb3RiPC9BdXRob3I+PFllYXI+MjAxODwvWWVhcj48UmVj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(Fattouh et al., 2017; Kotb et al., 2018; Wang et al., 2015; Yamazaki et al., 2018)</w:t>
      </w:r>
      <w:r w:rsidRPr="00655238">
        <w:rPr>
          <w:color w:val="000000"/>
          <w:lang w:val="en-GB"/>
        </w:rPr>
        <w:fldChar w:fldCharType="end"/>
      </w:r>
      <w:r w:rsidRPr="00655238">
        <w:rPr>
          <w:color w:val="000000"/>
          <w:lang w:val="en-GB"/>
        </w:rPr>
        <w:t xml:space="preserve">. </w:t>
      </w:r>
    </w:p>
    <w:p w14:paraId="3F1A4B65" w14:textId="77777777" w:rsidR="002D6DB0" w:rsidRPr="00655238" w:rsidRDefault="002D6DB0" w:rsidP="002D6DB0">
      <w:pPr>
        <w:rPr>
          <w:color w:val="000000"/>
          <w:lang w:val="en-GB"/>
        </w:rPr>
      </w:pPr>
      <w:r w:rsidRPr="00655238">
        <w:rPr>
          <w:color w:val="000000"/>
          <w:lang w:val="en-GB"/>
        </w:rPr>
        <w:t xml:space="preserve">Combining NB-UVB phototherapy with bathing in geothermal seawater (balneotherapy), such as the Blue Lagoon has been shown to be more effective than NB-UVB treatment alone, resulting in faster clinical and histological improvement and longer remission time </w:t>
      </w:r>
      <w:r w:rsidRPr="00655238">
        <w:rPr>
          <w:color w:val="000000"/>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color w:val="000000"/>
          <w:lang w:val="en-GB"/>
        </w:rPr>
        <w:instrText xml:space="preserve"> ADDIN EN.CITE </w:instrText>
      </w:r>
      <w:r>
        <w:rPr>
          <w:color w:val="000000"/>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sidRPr="00655238">
        <w:rPr>
          <w:noProof/>
          <w:color w:val="000000"/>
          <w:lang w:val="en-GB"/>
        </w:rPr>
        <w:t>(Eysteinsdottir et al., 2013)</w:t>
      </w:r>
      <w:r w:rsidRPr="00655238">
        <w:rPr>
          <w:color w:val="000000"/>
          <w:lang w:val="en-GB"/>
        </w:rPr>
        <w:fldChar w:fldCharType="end"/>
      </w:r>
      <w:r w:rsidRPr="00655238">
        <w:rPr>
          <w:color w:val="000000"/>
          <w:lang w:val="en-GB"/>
        </w:rPr>
        <w:t xml:space="preserve">. Indoor balneophototherapy in salt water has not been found to work better than NB-UVB phototherapy by itself </w:t>
      </w:r>
      <w:r w:rsidRPr="00655238">
        <w:rPr>
          <w:color w:val="000000"/>
          <w:lang w:val="en-GB"/>
        </w:rPr>
        <w:fldChar w:fldCharType="begin"/>
      </w:r>
      <w:r w:rsidRPr="00655238">
        <w:rPr>
          <w:color w:val="000000"/>
          <w:lang w:val="en-GB"/>
        </w:rPr>
        <w:instrText xml:space="preserve"> ADDIN EN.CITE &lt;EndNote&gt;&lt;Cite&gt;&lt;Author&gt;Peinemann&lt;/Author&gt;&lt;Year&gt;2021&lt;/Year&gt;&lt;RecNum&gt;1963&lt;/RecNum&gt;&lt;DisplayText&gt;(Peinemann et al., 2021)&lt;/DisplayText&gt;&lt;record&gt;&lt;rec-number&gt;1963&lt;/rec-number&gt;&lt;foreign-keys&gt;&lt;key app="EN" db-id="9f9995srerarpvearpx5z50ydpartp52592d" timestamp="1709568723"&gt;1963&lt;/key&gt;&lt;/foreign-keys&gt;&lt;ref-type name="Journal Article"&gt;17&lt;/ref-type&gt;&lt;contributors&gt;&lt;authors&gt;&lt;author&gt;Peinemann, Frank&lt;/author&gt;&lt;author&gt;Harari, Marco&lt;/author&gt;&lt;author&gt;Peternel, Sandra&lt;/author&gt;&lt;author&gt;Chan, Thalia&lt;/author&gt;&lt;author&gt;Chan, David&lt;/author&gt;&lt;author&gt;Labeit, Alexander M.&lt;/author&gt;&lt;author&gt;Gambichler, Thilo&lt;/author&gt;&lt;/authors&gt;&lt;/contributors&gt;&lt;titles&gt;&lt;title&gt;Indoor balneophototherapy for chronic plaque psoriasis: Abridged Cochrane Review&lt;/title&gt;&lt;/titles&gt;&lt;pages&gt;e14588&lt;/pages&gt;&lt;volume&gt;34&lt;/volume&gt;&lt;number&gt;1&lt;/number&gt;&lt;dates&gt;&lt;year&gt;2021&lt;/year&gt;&lt;/dates&gt;&lt;isbn&gt;1396-0296&lt;/isbn&gt;&lt;urls&gt;&lt;related-urls&gt;&lt;url&gt;https://onlinelibrary.wiley.com/doi/abs/10.1111/dth.14588&lt;/url&gt;&lt;/related-urls&gt;&lt;/urls&gt;&lt;electronic-resource-num&gt;https://doi.org/10.1111/dth.14588&lt;/electronic-resource-num&gt;&lt;/record&gt;&lt;/Cite&gt;&lt;/EndNote&gt;</w:instrText>
      </w:r>
      <w:r w:rsidRPr="00655238">
        <w:rPr>
          <w:color w:val="000000"/>
          <w:lang w:val="en-GB"/>
        </w:rPr>
        <w:fldChar w:fldCharType="separate"/>
      </w:r>
      <w:r w:rsidRPr="00655238">
        <w:rPr>
          <w:color w:val="000000"/>
          <w:lang w:val="en-GB"/>
        </w:rPr>
        <w:t>(Peinemann et al., 2021)</w:t>
      </w:r>
      <w:r w:rsidRPr="00655238">
        <w:rPr>
          <w:color w:val="000000"/>
          <w:lang w:val="en-GB"/>
        </w:rPr>
        <w:fldChar w:fldCharType="end"/>
      </w:r>
      <w:r w:rsidRPr="00655238">
        <w:rPr>
          <w:color w:val="000000"/>
          <w:lang w:val="en-GB"/>
        </w:rPr>
        <w:t>.</w:t>
      </w:r>
    </w:p>
    <w:p w14:paraId="6ECB2653" w14:textId="77777777" w:rsidR="002D6DB0" w:rsidRPr="00655238" w:rsidRDefault="002D6DB0" w:rsidP="002D6DB0">
      <w:pPr>
        <w:rPr>
          <w:color w:val="000000"/>
          <w:lang w:val="en-GB"/>
        </w:rPr>
      </w:pPr>
      <w:r w:rsidRPr="00655238">
        <w:rPr>
          <w:color w:val="000000"/>
          <w:lang w:val="en-GB"/>
        </w:rPr>
        <w:t>Recent studies have shown that polysaccharides derived from the Blue Lagoon influence cells from the immune system. They can for example</w:t>
      </w:r>
      <w:r>
        <w:rPr>
          <w:color w:val="000000"/>
          <w:lang w:val="en-GB"/>
        </w:rPr>
        <w:t>,</w:t>
      </w:r>
      <w:r w:rsidRPr="00655238">
        <w:rPr>
          <w:color w:val="000000"/>
          <w:lang w:val="en-GB"/>
        </w:rPr>
        <w:t xml:space="preserve"> increase the secretion of the anti-inflammatory cytokine IL-10 by </w:t>
      </w:r>
      <w:bookmarkStart w:id="53" w:name="_Hlk172812408"/>
      <w:r w:rsidRPr="00655238">
        <w:rPr>
          <w:color w:val="000000"/>
          <w:lang w:val="en-GB"/>
        </w:rPr>
        <w:t>DCs,</w:t>
      </w:r>
      <w:bookmarkEnd w:id="53"/>
      <w:r w:rsidRPr="00655238">
        <w:rPr>
          <w:color w:val="000000"/>
          <w:lang w:val="en-GB"/>
        </w:rPr>
        <w:t xml:space="preserve"> which results in reduced frequency of Th17 and increased frequency of the Treg phenotype when the DCs were co-cultured with allogeneic CD4</w:t>
      </w:r>
      <w:r w:rsidRPr="00655238">
        <w:rPr>
          <w:color w:val="000000"/>
          <w:vertAlign w:val="superscript"/>
          <w:lang w:val="en-GB"/>
        </w:rPr>
        <w:t>+</w:t>
      </w:r>
      <w:r w:rsidRPr="00655238">
        <w:rPr>
          <w:color w:val="000000"/>
          <w:lang w:val="en-GB"/>
        </w:rPr>
        <w:t xml:space="preserve"> T cells </w:t>
      </w:r>
      <w:r w:rsidRPr="00655238">
        <w:rPr>
          <w:color w:val="000000"/>
          <w:lang w:val="en-GB"/>
        </w:rPr>
        <w:fldChar w:fldCharType="begin">
          <w:fldData xml:space="preserve">PEVuZE5vdGU+PENpdGU+PEF1dGhvcj5HdWRtdW5kc2RvdHRpcjwvQXV0aG9yPjxZZWFyPjIwMTU8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PEVuZE5vdGU+PENpdGU+PEF1dGhvcj5HdWRtdW5kc2RvdHRpcjwvQXV0aG9yPjxZZWFyPjIwMTU8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(Gudmundsdottir et al., 2015)</w:t>
      </w:r>
      <w:r w:rsidRPr="00655238">
        <w:rPr>
          <w:color w:val="000000"/>
          <w:lang w:val="en-GB"/>
        </w:rPr>
        <w:fldChar w:fldCharType="end"/>
      </w:r>
      <w:r w:rsidRPr="00655238">
        <w:rPr>
          <w:color w:val="000000"/>
          <w:lang w:val="en-GB"/>
        </w:rPr>
        <w:t>.</w:t>
      </w:r>
    </w:p>
    <w:p w14:paraId="028A26AE" w14:textId="77777777" w:rsidR="002D6DB0" w:rsidRPr="00655238" w:rsidRDefault="002D6DB0" w:rsidP="002D6DB0">
      <w:pPr>
        <w:rPr>
          <w:color w:val="000000"/>
          <w:lang w:val="en-GB"/>
        </w:rPr>
      </w:pPr>
      <w:r w:rsidRPr="00655238">
        <w:rPr>
          <w:color w:val="000000"/>
          <w:lang w:val="en-GB"/>
        </w:rPr>
        <w:t xml:space="preserve">MTX works by counteracting the synthesis of nucleic acids and can have a great effect on cells that divide rapidly. It is thought to </w:t>
      </w:r>
      <w:r>
        <w:rPr>
          <w:color w:val="000000"/>
          <w:lang w:val="en-GB"/>
        </w:rPr>
        <w:t>a</w:t>
      </w:r>
      <w:r w:rsidRPr="00655238">
        <w:rPr>
          <w:color w:val="000000"/>
          <w:lang w:val="en-GB"/>
        </w:rPr>
        <w:t>ffect lymphocytes more tha</w:t>
      </w:r>
      <w:r>
        <w:rPr>
          <w:color w:val="000000"/>
          <w:lang w:val="en-GB"/>
        </w:rPr>
        <w:t>n</w:t>
      </w:r>
      <w:r w:rsidRPr="00655238">
        <w:rPr>
          <w:color w:val="000000"/>
          <w:lang w:val="en-GB"/>
        </w:rPr>
        <w:t xml:space="preserve"> keratinocytes in psoriasis </w:t>
      </w:r>
      <w:r w:rsidRPr="00655238">
        <w:rPr>
          <w:color w:val="000000"/>
          <w:lang w:val="en-GB"/>
        </w:rPr>
        <w:fldChar w:fldCharType="begin">
          <w:fldData xml:space="preserve">PEVuZE5vdGU+PENpdGU+PEF1dGhvcj5NZW50ZXI8L0F1dGhvcj48WWVhcj4yMDIwPC9ZZWFyPjxS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==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PEVuZE5vdGU+PENpdGU+PEF1dGhvcj5NZW50ZXI8L0F1dGhvcj48WWVhcj4yMDIwPC9ZZWFyPjxS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==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(Menter et al., 2020)</w:t>
      </w:r>
      <w:r w:rsidRPr="00655238">
        <w:rPr>
          <w:color w:val="000000"/>
          <w:lang w:val="en-GB"/>
        </w:rPr>
        <w:fldChar w:fldCharType="end"/>
      </w:r>
      <w:r w:rsidRPr="00655238">
        <w:rPr>
          <w:color w:val="000000"/>
          <w:lang w:val="en-GB"/>
        </w:rPr>
        <w:t xml:space="preserve">. </w:t>
      </w:r>
      <w:r w:rsidRPr="000F6E77">
        <w:rPr>
          <w:color w:val="000000"/>
          <w:lang w:val="en-GB"/>
        </w:rPr>
        <w:t xml:space="preserve">MTX is usually administered orally but can be injected subcutaneously or intramuscularly, and the starting dosage differs, both in how frequently they are administered and in the amount of MTX. </w:t>
      </w:r>
      <w:r w:rsidRPr="000F6E77">
        <w:rPr>
          <w:lang w:val="en-GB"/>
        </w:rPr>
        <w:t xml:space="preserve">MTX is less effective than NB-UVB treatment and treatment with monoclonal antibodies in the treatment of psoriasis, but MTX is globally available and not very costly, compared to monoclonal antibodies </w:t>
      </w:r>
      <w:r w:rsidRPr="00655238">
        <w:rPr>
          <w:color w:val="000000"/>
          <w:lang w:val="en-GB"/>
        </w:rPr>
        <w:fldChar w:fldCharType="begin">
          <w:fldData xml:space="preserve">PEVuZE5vdGU+PENpdGU+PEF1dGhvcj52YW4gSHVpemVuPC9BdXRob3I+PFllYXI+MjAyMjwvWWVh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PEVuZE5vdGU+PENpdGU+PEF1dGhvcj52YW4gSHVpemVuPC9BdXRob3I+PFllYXI+MjAyMjwvWWVh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(Menter et al., 2020; van Huizen et al., 2022)</w:t>
      </w:r>
      <w:r w:rsidRPr="00655238">
        <w:rPr>
          <w:color w:val="000000"/>
          <w:lang w:val="en-GB"/>
        </w:rPr>
        <w:fldChar w:fldCharType="end"/>
      </w:r>
      <w:r w:rsidRPr="00655238">
        <w:rPr>
          <w:color w:val="000000"/>
          <w:lang w:val="en-GB"/>
        </w:rPr>
        <w:t xml:space="preserve">. </w:t>
      </w:r>
    </w:p>
    <w:p w14:paraId="08FAA3AD" w14:textId="77777777" w:rsidR="002D6DB0" w:rsidRPr="00655238" w:rsidRDefault="002D6DB0" w:rsidP="002D6DB0">
      <w:pPr>
        <w:rPr>
          <w:color w:val="000000"/>
          <w:lang w:val="en-GB"/>
        </w:rPr>
      </w:pPr>
      <w:r w:rsidRPr="00655238">
        <w:rPr>
          <w:color w:val="000000"/>
          <w:lang w:val="en-GB"/>
        </w:rPr>
        <w:t>Cyclosporine blocks proinflammatory cytokine production, such as IL-2 and IFN</w:t>
      </w:r>
      <w:r w:rsidRPr="00655238">
        <w:rPr>
          <w:rFonts w:cs="Arial"/>
          <w:color w:val="000000"/>
          <w:lang w:val="en-GB"/>
        </w:rPr>
        <w:t>γ</w:t>
      </w:r>
      <w:r w:rsidRPr="00655238">
        <w:rPr>
          <w:color w:val="000000"/>
          <w:lang w:val="en-GB"/>
        </w:rPr>
        <w:t xml:space="preserve">. </w:t>
      </w:r>
      <w:r>
        <w:rPr>
          <w:color w:val="000000"/>
          <w:lang w:val="en-GB"/>
        </w:rPr>
        <w:t>Today, c</w:t>
      </w:r>
      <w:r w:rsidRPr="00655238">
        <w:rPr>
          <w:color w:val="000000"/>
          <w:lang w:val="en-GB"/>
        </w:rPr>
        <w:t xml:space="preserve">yclosporine is </w:t>
      </w:r>
      <w:r>
        <w:rPr>
          <w:color w:val="000000"/>
          <w:lang w:val="en-GB"/>
        </w:rPr>
        <w:t>usually not</w:t>
      </w:r>
      <w:r w:rsidRPr="00655238">
        <w:rPr>
          <w:color w:val="000000"/>
          <w:lang w:val="en-GB"/>
        </w:rPr>
        <w:t xml:space="preserve"> used as a long-term treatment for psoriasis because it causes severe adverse effects, such as nephrotoxicity and hypertension. However, cyclosporine does have its uses as a short-term treatment for patients with severe psoriasis that do not respond well to other types of medication. After treatment with cyclosporine, it is important to substitute cyclosporine with other appropriate treatment options to prevent a relapse </w:t>
      </w:r>
      <w:r w:rsidRPr="00655238">
        <w:rPr>
          <w:color w:val="000000"/>
          <w:lang w:val="en-GB"/>
        </w:rPr>
        <w:fldChar w:fldCharType="begin">
          <w:fldData xml:space="preserve">PEVuZE5vdGU+PENpdGU+PEF1dGhvcj5NZW50ZXI8L0F1dGhvcj48WWVhcj4yMDIwPC9ZZWFyPjxS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</w:fldData>
        </w:fldChar>
      </w:r>
      <w:r>
        <w:rPr>
          <w:color w:val="000000"/>
          <w:lang w:val="en-GB"/>
        </w:rPr>
        <w:instrText xml:space="preserve"> ADDIN EN.CITE </w:instrText>
      </w:r>
      <w:r>
        <w:rPr>
          <w:color w:val="000000"/>
          <w:lang w:val="en-GB"/>
        </w:rPr>
        <w:fldChar w:fldCharType="begin">
          <w:fldData xml:space="preserve">PEVuZE5vdGU+PENpdGU+PEF1dGhvcj5NZW50ZXI8L0F1dGhvcj48WWVhcj4yMDIwPC9ZZWFyPjxS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(W. B. Kim et al., 2017; Menter et al., 2020)</w:t>
      </w:r>
      <w:r w:rsidRPr="00655238">
        <w:rPr>
          <w:color w:val="000000"/>
          <w:lang w:val="en-GB"/>
        </w:rPr>
        <w:fldChar w:fldCharType="end"/>
      </w:r>
      <w:r w:rsidRPr="00655238">
        <w:rPr>
          <w:color w:val="000000"/>
          <w:lang w:val="en-GB"/>
        </w:rPr>
        <w:t xml:space="preserve">. </w:t>
      </w:r>
    </w:p>
    <w:p w14:paraId="1265DBC0" w14:textId="77777777" w:rsidR="002D6DB0" w:rsidRPr="00655238" w:rsidRDefault="002D6DB0" w:rsidP="002D6DB0">
      <w:pPr>
        <w:rPr>
          <w:color w:val="000000"/>
          <w:lang w:val="en-GB"/>
        </w:rPr>
      </w:pPr>
      <w:r w:rsidRPr="00655238">
        <w:rPr>
          <w:color w:val="000000"/>
          <w:lang w:val="en-GB"/>
        </w:rPr>
        <w:t xml:space="preserve">Newer treatment options include biologics that block certain inflammatory pathways connected to the pathogenesis of psoriasis. These include blocking </w:t>
      </w:r>
      <w:r>
        <w:rPr>
          <w:color w:val="000000"/>
          <w:lang w:val="en-GB"/>
        </w:rPr>
        <w:t>t</w:t>
      </w:r>
      <w:r w:rsidRPr="003D3F04">
        <w:rPr>
          <w:color w:val="000000"/>
          <w:lang w:val="en-GB"/>
        </w:rPr>
        <w:t>umor necrosis factor</w:t>
      </w:r>
      <w:r>
        <w:rPr>
          <w:color w:val="000000"/>
          <w:lang w:val="en-GB"/>
        </w:rPr>
        <w:t xml:space="preserve"> (</w:t>
      </w:r>
      <w:r w:rsidRPr="00655238">
        <w:rPr>
          <w:color w:val="000000"/>
          <w:lang w:val="en-GB"/>
        </w:rPr>
        <w:t>TNF</w:t>
      </w:r>
      <w:r>
        <w:rPr>
          <w:color w:val="000000"/>
          <w:lang w:val="en-GB"/>
        </w:rPr>
        <w:t>)-</w:t>
      </w:r>
      <w:r w:rsidRPr="00655238">
        <w:rPr>
          <w:rFonts w:cs="Arial"/>
          <w:color w:val="000000"/>
          <w:lang w:val="en-GB"/>
        </w:rPr>
        <w:t>α</w:t>
      </w:r>
      <w:r w:rsidRPr="00655238">
        <w:rPr>
          <w:color w:val="000000"/>
          <w:lang w:val="en-GB"/>
        </w:rPr>
        <w:t>, IL-17</w:t>
      </w:r>
      <w:r>
        <w:rPr>
          <w:color w:val="000000"/>
          <w:lang w:val="en-GB"/>
        </w:rPr>
        <w:t>,</w:t>
      </w:r>
      <w:r w:rsidRPr="00655238">
        <w:rPr>
          <w:color w:val="000000"/>
          <w:lang w:val="en-GB"/>
        </w:rPr>
        <w:t xml:space="preserve"> the p40 subunit of IL-12 and IL-23</w:t>
      </w:r>
      <w:r>
        <w:rPr>
          <w:color w:val="000000"/>
          <w:lang w:val="en-GB"/>
        </w:rPr>
        <w:t xml:space="preserve"> or</w:t>
      </w:r>
      <w:r w:rsidRPr="00655238">
        <w:rPr>
          <w:color w:val="000000"/>
          <w:lang w:val="en-GB"/>
        </w:rPr>
        <w:t xml:space="preserve"> only</w:t>
      </w:r>
      <w:r>
        <w:rPr>
          <w:color w:val="000000"/>
          <w:lang w:val="en-GB"/>
        </w:rPr>
        <w:t xml:space="preserve"> blocking</w:t>
      </w:r>
      <w:r w:rsidRPr="00655238">
        <w:rPr>
          <w:color w:val="000000"/>
          <w:lang w:val="en-GB"/>
        </w:rPr>
        <w:t xml:space="preserve"> IL-23 </w:t>
      </w:r>
      <w:r w:rsidRPr="00655238">
        <w:rPr>
          <w:color w:val="000000"/>
          <w:lang w:val="en-GB"/>
        </w:rPr>
        <w:fldChar w:fldCharType="begin"/>
      </w:r>
      <w:r>
        <w:rPr>
          <w:color w:val="000000"/>
          <w:lang w:val="en-GB"/>
        </w:rPr>
        <w:instrText xml:space="preserve"> ADDIN EN.CITE &lt;EndNote&gt;&lt;Cite&gt;&lt;Author&gt;Armstrong&lt;/Author&gt;&lt;Year&gt;2020&lt;/Year&gt;&lt;RecNum&gt;1943&lt;/RecNum&gt;&lt;DisplayText&gt;(Armstrong &amp;amp; Read, 2020; Kamata &amp;amp; Tada, 2020)&lt;/DisplayText&gt;&lt;record&gt;&lt;rec-number&gt;1943&lt;/rec-number&gt;&lt;foreign-keys&gt;&lt;key app="EN" db-id="9f9995srerarpvearpx5z50ydpartp52592d" timestamp="1708105752"&gt;1943&lt;/key&gt;&lt;/foreign-keys&gt;&lt;ref-type name="Journal Article"&gt;17&lt;/ref-type&gt;&lt;contributors&gt;&lt;authors&gt;&lt;author&gt;Armstrong, A. W.&lt;/author&gt;&lt;author&gt;Read, Charlotte&lt;/author&gt;&lt;/authors&gt;&lt;/contributors&gt;&lt;titles&gt;&lt;title&gt;Pathophysiology, Clinical Presentation, and Treatment of Psoriasis: A Review&lt;/title&gt;&lt;secondary-title&gt;JAMA&lt;/secondary-title&gt;&lt;/titles&gt;&lt;periodical&gt;&lt;full-title&gt;JAMA&lt;/full-title&gt;&lt;/periodical&gt;&lt;pages&gt;1945-1960&lt;/pages&gt;&lt;volume&gt;323&lt;/volume&gt;&lt;number&gt;19&lt;/number&gt;&lt;dates&gt;&lt;year&gt;2020&lt;/year&gt;&lt;/dates&gt;&lt;isbn&gt;0098-7484&lt;/isbn&gt;&lt;urls&gt;&lt;related-urls&gt;&lt;url&gt;https://doi.org/10.1001/jama.2020.4006&lt;/url&gt;&lt;/related-urls&gt;&lt;/urls&gt;&lt;electronic-resource-num&gt;10.1001/jama.2020.4006 %J JAMA&lt;/electronic-resource-num&gt;&lt;access-date&gt;2/16/2024&lt;/access-date&gt;&lt;/record&gt;&lt;/Cite&gt;&lt;Cite&gt;&lt;Author&gt;Kamata&lt;/Author&gt;&lt;Year&gt;2020&lt;/Year&gt;&lt;RecNum&gt;1945&lt;/RecNum&gt;&lt;record&gt;&lt;rec-number&gt;1945&lt;/rec-number&gt;&lt;foreign-keys&gt;&lt;key app="EN" db-id="9f9995srerarpvearpx5z50ydpartp52592d" timestamp="1708106225"&gt;1945&lt;/key&gt;&lt;/foreign-keys&gt;&lt;ref-type name="Journal Article"&gt;17&lt;/ref-type&gt;&lt;contributors&gt;&lt;authors&gt;&lt;author&gt;Kamata, Masahiro&lt;/author&gt;&lt;author&gt;Tada, Yayoi&lt;/author&gt;&lt;/authors&gt;&lt;/contributors&gt;&lt;titles&gt;&lt;title&gt;Efficacy and Safety of Biologics for Psoriasis and Psoriatic Arthritis and Their Impact on Comorbidities: A Literature Review&lt;/title&gt;&lt;/titles&gt;&lt;pages&gt;1690&lt;/pages&gt;&lt;volume&gt;21&lt;/volume&gt;&lt;number&gt;5&lt;/number&gt;&lt;dates&gt;&lt;year&gt;2020&lt;/year&gt;&lt;/dates&gt;&lt;isbn&gt;1422-0067&lt;/isbn&gt;&lt;accession-num&gt;doi:10.3390/ijms21051690&lt;/accession-num&gt;&lt;urls&gt;&lt;related-urls&gt;&lt;url&gt;https://www.mdpi.com/1422-0067/21/5/1690&lt;/url&gt;&lt;/related-urls&gt;&lt;/urls&gt;&lt;/record&gt;&lt;/Cite&gt;&lt;/EndNote&gt;</w:instrText>
      </w:r>
      <w:r w:rsidRPr="00655238">
        <w:rPr>
          <w:color w:val="000000"/>
          <w:lang w:val="en-GB"/>
        </w:rPr>
        <w:fldChar w:fldCharType="separate"/>
      </w:r>
      <w:r>
        <w:rPr>
          <w:noProof/>
          <w:color w:val="000000"/>
          <w:lang w:val="en-GB"/>
        </w:rPr>
        <w:t>(Armstrong &amp; Read, 2020; Kamata &amp; Tada, 2020)</w:t>
      </w:r>
      <w:r w:rsidRPr="00655238">
        <w:rPr>
          <w:color w:val="000000"/>
          <w:lang w:val="en-GB"/>
        </w:rPr>
        <w:fldChar w:fldCharType="end"/>
      </w:r>
      <w:r w:rsidRPr="00655238">
        <w:rPr>
          <w:color w:val="000000"/>
          <w:lang w:val="en-GB"/>
        </w:rPr>
        <w:t xml:space="preserve">. Biologics are in general well tolerated and safe to use for most psoriasis patients </w:t>
      </w:r>
      <w:r w:rsidRPr="00655238">
        <w:rPr>
          <w:color w:val="000000"/>
          <w:lang w:val="en-GB"/>
        </w:rPr>
        <w:fldChar w:fldCharType="begin">
          <w:fldData xml:space="preserve">PEVuZE5vdGU+PENpdGU+PEF1dGhvcj5DYW1wYW5hdGk8L0F1dGhvcj48WWVhcj4yMDIwPC9ZZWFy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</w:fldData>
        </w:fldChar>
      </w:r>
      <w:r>
        <w:rPr>
          <w:color w:val="000000"/>
          <w:lang w:val="en-GB"/>
        </w:rPr>
        <w:instrText xml:space="preserve"> ADDIN EN.CITE </w:instrText>
      </w:r>
      <w:r>
        <w:rPr>
          <w:color w:val="000000"/>
          <w:lang w:val="en-GB"/>
        </w:rPr>
        <w:fldChar w:fldCharType="begin">
          <w:fldData xml:space="preserve">PEVuZE5vdGU+PENpdGU+PEF1dGhvcj5DYW1wYW5hdGk8L0F1dGhvcj48WWVhcj4yMDIwPC9ZZWFy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(Bai et al., 2019; Blauvelt et al., 2023; Campanati et al., 2020; Gottlieb et al., 2022; Iznardo &amp; Puig, 2020; Li et al., 2023; Yiu et al., 2022)</w:t>
      </w:r>
      <w:r w:rsidRPr="00655238">
        <w:rPr>
          <w:color w:val="000000"/>
          <w:lang w:val="en-GB"/>
        </w:rPr>
        <w:fldChar w:fldCharType="end"/>
      </w:r>
      <w:r w:rsidRPr="00655238">
        <w:rPr>
          <w:color w:val="000000"/>
          <w:lang w:val="en-GB"/>
        </w:rPr>
        <w:t xml:space="preserve">. Treating psoriasis with biologics is not only an efficient way of treating psoriasis, </w:t>
      </w:r>
      <w:r>
        <w:rPr>
          <w:color w:val="000000"/>
          <w:lang w:val="en-GB"/>
        </w:rPr>
        <w:t xml:space="preserve">but </w:t>
      </w:r>
      <w:r w:rsidRPr="00655238">
        <w:rPr>
          <w:color w:val="000000"/>
          <w:lang w:val="en-GB"/>
        </w:rPr>
        <w:t xml:space="preserve">it has also been shown to lower the risk of patients developing psoriatic arthritis </w:t>
      </w:r>
      <w:r w:rsidRPr="00655238">
        <w:rPr>
          <w:color w:val="000000"/>
          <w:lang w:val="en-GB"/>
        </w:rPr>
        <w:fldChar w:fldCharType="begin">
          <w:fldData xml:space="preserve">PEVuZE5vdGU+PENpdGU+PEF1dGhvcj5BY29zdGEgRmVscXVlcjwvQXV0aG9yPjxZZWFyPjIwMjI8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PEVuZE5vdGU+PENpdGU+PEF1dGhvcj5BY29zdGEgRmVscXVlcjwvQXV0aG9yPjxZZWFyPjIwMjI8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(Acosta Felquer et al., 2022; Gisondi et al., 2022)</w:t>
      </w:r>
      <w:r w:rsidRPr="00655238">
        <w:rPr>
          <w:color w:val="000000"/>
          <w:lang w:val="en-GB"/>
        </w:rPr>
        <w:fldChar w:fldCharType="end"/>
      </w:r>
      <w:r>
        <w:rPr>
          <w:color w:val="000000"/>
          <w:lang w:val="en-GB"/>
        </w:rPr>
        <w:t>.</w:t>
      </w:r>
    </w:p>
    <w:p w14:paraId="68AC0C2F" w14:textId="6FA5E6D9" w:rsidR="002D6DB0" w:rsidRPr="000F6E77" w:rsidRDefault="002D6DB0" w:rsidP="002D6DB0">
      <w:pPr>
        <w:rPr>
          <w:color w:val="000000"/>
          <w:lang w:val="en-GB"/>
        </w:rPr>
      </w:pPr>
      <w:bookmarkStart w:id="54" w:name="_Hlk191909411"/>
      <w:r w:rsidRPr="000F6E77">
        <w:rPr>
          <w:color w:val="000000"/>
          <w:lang w:val="en-GB"/>
        </w:rPr>
        <w:t>The TNF</w:t>
      </w:r>
      <w:r>
        <w:rPr>
          <w:color w:val="000000"/>
          <w:lang w:val="en-GB"/>
        </w:rPr>
        <w:t>-</w:t>
      </w:r>
      <w:r w:rsidRPr="000F6E77">
        <w:rPr>
          <w:rFonts w:cs="Arial"/>
          <w:color w:val="000000"/>
          <w:lang w:val="en-GB"/>
        </w:rPr>
        <w:t>α</w:t>
      </w:r>
      <w:r w:rsidRPr="000F6E77">
        <w:rPr>
          <w:color w:val="000000"/>
          <w:lang w:val="en-GB"/>
        </w:rPr>
        <w:t xml:space="preserve"> inhibitor</w:t>
      </w:r>
      <w:r w:rsidR="008A7A1D">
        <w:rPr>
          <w:color w:val="000000"/>
          <w:lang w:val="en-GB"/>
        </w:rPr>
        <w:t>s include</w:t>
      </w:r>
      <w:r w:rsidRPr="000F6E77">
        <w:rPr>
          <w:color w:val="000000"/>
          <w:lang w:val="en-GB"/>
        </w:rPr>
        <w:t xml:space="preserve"> adalimumab</w:t>
      </w:r>
      <w:r w:rsidR="008A7A1D">
        <w:rPr>
          <w:color w:val="000000"/>
          <w:lang w:val="en-GB"/>
        </w:rPr>
        <w:t>, etanercept,</w:t>
      </w:r>
      <w:r w:rsidRPr="000F6E77">
        <w:rPr>
          <w:color w:val="000000"/>
          <w:lang w:val="en-GB"/>
        </w:rPr>
        <w:t xml:space="preserve"> and infliximab </w:t>
      </w:r>
      <w:r w:rsidRPr="000F6E77">
        <w:rPr>
          <w:color w:val="000000"/>
          <w:lang w:val="en-GB"/>
        </w:rPr>
        <w:fldChar w:fldCharType="begin"/>
      </w:r>
      <w:r w:rsidRPr="000F6E77">
        <w:rPr>
          <w:color w:val="000000"/>
          <w:lang w:val="en-GB"/>
        </w:rPr>
        <w:instrText xml:space="preserve"> ADDIN EN.CITE &lt;EndNote&gt;&lt;Cite&gt;&lt;Author&gt;Dave&lt;/Author&gt;&lt;Year&gt;2021&lt;/Year&gt;&lt;RecNum&gt;1977&lt;/RecNum&gt;&lt;DisplayText&gt;(Dave &amp;amp; Alkeswani, 2021)&lt;/DisplayText&gt;&lt;record&gt;&lt;rec-number&gt;1977&lt;/rec-number&gt;&lt;foreign-keys&gt;&lt;key app="EN" db-id="9f9995srerarpvearpx5z50ydpartp52592d" timestamp="1712568904"&gt;1977&lt;/key&gt;&lt;/foreign-keys&gt;&lt;ref-type name="Journal Article"&gt;17&lt;/ref-type&gt;&lt;contributors&gt;&lt;authors&gt;&lt;author&gt;Dave, R.&lt;/author&gt;&lt;author&gt;Alkeswani, A.&lt;/author&gt;&lt;/authors&gt;&lt;/contributors&gt;&lt;titles&gt;&lt;title&gt;An Overview of Biologics for Psoriasis&lt;/title&gt;&lt;secondary-title&gt;J Drugs Dermatol&lt;/secondary-title&gt;&lt;alt-title&gt;Journal of drugs in dermatology : JDD&lt;/alt-title&gt;&lt;/titles&gt;&lt;periodical&gt;&lt;full-title&gt;J Drugs Dermatol&lt;/full-title&gt;&lt;abbr-1&gt;Journal of drugs in dermatology : JDD&lt;/abbr-1&gt;&lt;/periodical&gt;&lt;alt-periodical&gt;&lt;full-title&gt;J Drugs Dermatol&lt;/full-title&gt;&lt;abbr-1&gt;Journal of drugs in dermatology : JDD&lt;/abbr-1&gt;&lt;/alt-periodical&gt;&lt;pages&gt;1246-1247&lt;/pages&gt;&lt;volume&gt;20&lt;/volume&gt;&lt;number&gt;11&lt;/number&gt;&lt;edition&gt;2021/11/17&lt;/edition&gt;&lt;keywords&gt;&lt;keyword&gt;*Biological Products&lt;/keyword&gt;&lt;keyword&gt;Humans&lt;/keyword&gt;&lt;keyword&gt;*Psoriasis/diagnosis/drug therapy&lt;/keyword&gt;&lt;/keywords&gt;&lt;dates&gt;&lt;year&gt;2021&lt;/year&gt;&lt;pub-dates&gt;&lt;date&gt;Nov 1&lt;/date&gt;&lt;/pub-dates&gt;&lt;/dates&gt;&lt;isbn&gt;1545-9616 (Print)&amp;#xD;1545-9616&lt;/isbn&gt;&lt;accession-num&gt;34784122&lt;/accession-num&gt;&lt;urls&gt;&lt;/urls&gt;&lt;electronic-resource-num&gt;10.36849/jdd.6040&lt;/electronic-resource-num&gt;&lt;remote-database-provider&gt;NLM&lt;/remote-database-provider&gt;&lt;language&gt;eng&lt;/language&gt;&lt;/record&gt;&lt;/Cite&gt;&lt;/EndNote&gt;</w:instrText>
      </w:r>
      <w:r w:rsidRPr="000F6E77">
        <w:rPr>
          <w:color w:val="000000"/>
          <w:lang w:val="en-GB"/>
        </w:rPr>
        <w:fldChar w:fldCharType="separate"/>
      </w:r>
      <w:r w:rsidRPr="000F6E77">
        <w:rPr>
          <w:noProof/>
          <w:color w:val="000000"/>
          <w:lang w:val="en-GB"/>
        </w:rPr>
        <w:t>(Dave &amp; Alkeswani, 2021)</w:t>
      </w:r>
      <w:r w:rsidRPr="000F6E77">
        <w:rPr>
          <w:color w:val="000000"/>
          <w:lang w:val="en-GB"/>
        </w:rPr>
        <w:fldChar w:fldCharType="end"/>
      </w:r>
      <w:r w:rsidRPr="000F6E77">
        <w:rPr>
          <w:color w:val="000000"/>
          <w:lang w:val="en-GB"/>
        </w:rPr>
        <w:t>.</w:t>
      </w:r>
      <w:bookmarkEnd w:id="54"/>
      <w:r w:rsidRPr="000F6E77">
        <w:rPr>
          <w:color w:val="000000"/>
          <w:lang w:val="en-GB"/>
        </w:rPr>
        <w:t xml:space="preserve"> IL-17 signalling is blocked by secukinomab, ixekizumab, brodalumab and bimekizumab. Ustekinumab blocks both IL-12 and IL-23 while guselkumab, tildrakizumab and risankizumab block only IL-23 </w:t>
      </w:r>
      <w:r w:rsidRPr="000F6E77">
        <w:rPr>
          <w:color w:val="000000"/>
          <w:lang w:val="en-GB"/>
        </w:rPr>
        <w:fldChar w:fldCharType="begin">
          <w:fldData xml:space="preserve">PEVuZE5vdGU+PENpdGU+PEF1dGhvcj5EYXZlPC9BdXRob3I+PFllYXI+MjAyMTwvWWVhcj48UmVj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</w:fldData>
        </w:fldChar>
      </w:r>
      <w:r w:rsidRPr="000F6E77">
        <w:rPr>
          <w:color w:val="000000"/>
          <w:lang w:val="en-GB"/>
        </w:rPr>
        <w:instrText xml:space="preserve"> ADDIN EN.CITE </w:instrText>
      </w:r>
      <w:r w:rsidRPr="000F6E77">
        <w:rPr>
          <w:color w:val="000000"/>
          <w:lang w:val="en-GB"/>
        </w:rPr>
        <w:fldChar w:fldCharType="begin">
          <w:fldData xml:space="preserve">PEVuZE5vdGU+PENpdGU+PEF1dGhvcj5EYXZlPC9BdXRob3I+PFllYXI+MjAyMTwvWWVhcj48UmVj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</w:fldData>
        </w:fldChar>
      </w:r>
      <w:r w:rsidRPr="000F6E77">
        <w:rPr>
          <w:color w:val="000000"/>
          <w:lang w:val="en-GB"/>
        </w:rPr>
        <w:instrText xml:space="preserve"> ADDIN EN.CITE.DATA </w:instrText>
      </w:r>
      <w:r w:rsidRPr="000F6E77">
        <w:rPr>
          <w:color w:val="000000"/>
          <w:lang w:val="en-GB"/>
        </w:rPr>
      </w:r>
      <w:r w:rsidRPr="000F6E77">
        <w:rPr>
          <w:color w:val="000000"/>
          <w:lang w:val="en-GB"/>
        </w:rPr>
        <w:fldChar w:fldCharType="end"/>
      </w:r>
      <w:r w:rsidRPr="000F6E77">
        <w:rPr>
          <w:color w:val="000000"/>
          <w:lang w:val="en-GB"/>
        </w:rPr>
      </w:r>
      <w:r w:rsidRPr="000F6E77">
        <w:rPr>
          <w:color w:val="000000"/>
          <w:lang w:val="en-GB"/>
        </w:rPr>
        <w:fldChar w:fldCharType="separate"/>
      </w:r>
      <w:r w:rsidRPr="000F6E77">
        <w:rPr>
          <w:noProof/>
          <w:color w:val="000000"/>
          <w:lang w:val="en-GB"/>
        </w:rPr>
        <w:t>(Dave &amp; Alkeswani, 2021; Reich et al., 2021)</w:t>
      </w:r>
      <w:r w:rsidRPr="000F6E77">
        <w:rPr>
          <w:color w:val="000000"/>
          <w:lang w:val="en-GB"/>
        </w:rPr>
        <w:fldChar w:fldCharType="end"/>
      </w:r>
      <w:r w:rsidRPr="000F6E77">
        <w:rPr>
          <w:color w:val="000000"/>
          <w:lang w:val="en-GB"/>
        </w:rPr>
        <w:t xml:space="preserve">. </w:t>
      </w:r>
    </w:p>
    <w:p w14:paraId="2B5C67EA" w14:textId="77777777" w:rsidR="002D6DB0" w:rsidRPr="000F6E77" w:rsidRDefault="002D6DB0" w:rsidP="002D6DB0">
      <w:pPr>
        <w:rPr>
          <w:color w:val="000000"/>
          <w:lang w:val="en-GB"/>
        </w:rPr>
      </w:pPr>
      <w:r w:rsidRPr="000F6E77">
        <w:rPr>
          <w:color w:val="000000"/>
          <w:lang w:val="en-GB"/>
        </w:rPr>
        <w:t xml:space="preserve">Biologics have been shown to have a higher therapeutic effect than non-biologic systemic treatments as measured by how many patients reach </w:t>
      </w:r>
      <w:r>
        <w:rPr>
          <w:color w:val="000000"/>
          <w:lang w:val="en-GB"/>
        </w:rPr>
        <w:t xml:space="preserve">PASI 75 or </w:t>
      </w:r>
      <w:r w:rsidRPr="000F6E77">
        <w:rPr>
          <w:color w:val="000000"/>
          <w:lang w:val="en-GB"/>
        </w:rPr>
        <w:t xml:space="preserve">PASI 90. Blocking the IL-17 pathway was in general, the most successful treatment for </w:t>
      </w:r>
      <w:r w:rsidRPr="004A7CEF">
        <w:rPr>
          <w:color w:val="000000"/>
          <w:lang w:val="en-GB"/>
        </w:rPr>
        <w:t xml:space="preserve">psoriasis out of the biologics </w:t>
      </w:r>
      <w:r w:rsidRPr="004A7CEF">
        <w:rPr>
          <w:color w:val="000000"/>
          <w:lang w:val="en-GB"/>
        </w:rPr>
        <w:fldChar w:fldCharType="begin">
          <w:fldData xml:space="preserve">PEVuZE5vdGU+PENpdGU+PEF1dGhvcj5TYmlkaWFuPC9BdXRob3I+PFllYXI+MjAyMzwvWWVhcj48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</w:fldData>
        </w:fldChar>
      </w:r>
      <w:r w:rsidRPr="004A7CEF">
        <w:rPr>
          <w:color w:val="000000"/>
          <w:lang w:val="en-GB"/>
        </w:rPr>
        <w:instrText xml:space="preserve"> ADDIN EN.CITE </w:instrText>
      </w:r>
      <w:r w:rsidRPr="004A7CEF">
        <w:rPr>
          <w:color w:val="000000"/>
          <w:lang w:val="en-GB"/>
        </w:rPr>
        <w:fldChar w:fldCharType="begin">
          <w:fldData xml:space="preserve">PEVuZE5vdGU+PENpdGU+PEF1dGhvcj5TYmlkaWFuPC9BdXRob3I+PFllYXI+MjAyMzwvWWVhcj48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</w:fldData>
        </w:fldChar>
      </w:r>
      <w:r w:rsidRPr="004A7CEF">
        <w:rPr>
          <w:color w:val="000000"/>
          <w:lang w:val="en-GB"/>
        </w:rPr>
        <w:instrText xml:space="preserve"> ADDIN EN.CITE.DATA </w:instrText>
      </w:r>
      <w:r w:rsidRPr="004A7CEF">
        <w:rPr>
          <w:color w:val="000000"/>
          <w:lang w:val="en-GB"/>
        </w:rPr>
      </w:r>
      <w:r w:rsidRPr="004A7CEF">
        <w:rPr>
          <w:color w:val="000000"/>
          <w:lang w:val="en-GB"/>
        </w:rPr>
        <w:fldChar w:fldCharType="end"/>
      </w:r>
      <w:r w:rsidRPr="004A7CEF">
        <w:rPr>
          <w:color w:val="000000"/>
          <w:lang w:val="en-GB"/>
        </w:rPr>
      </w:r>
      <w:r w:rsidRPr="004A7CEF">
        <w:rPr>
          <w:color w:val="000000"/>
          <w:lang w:val="en-GB"/>
        </w:rPr>
        <w:fldChar w:fldCharType="separate"/>
      </w:r>
      <w:r w:rsidRPr="004A7CEF">
        <w:rPr>
          <w:noProof/>
          <w:color w:val="000000"/>
          <w:lang w:val="en-GB"/>
        </w:rPr>
        <w:t>(Sbidian et al., 2023; ten Bergen et al., 2020)</w:t>
      </w:r>
      <w:r w:rsidRPr="004A7CEF">
        <w:rPr>
          <w:color w:val="000000"/>
          <w:lang w:val="en-GB"/>
        </w:rPr>
        <w:fldChar w:fldCharType="end"/>
      </w:r>
      <w:r w:rsidRPr="004A7CEF">
        <w:rPr>
          <w:color w:val="000000"/>
          <w:lang w:val="en-GB"/>
        </w:rPr>
        <w:t xml:space="preserve"> Out of individual</w:t>
      </w:r>
      <w:r w:rsidRPr="000F6E77">
        <w:rPr>
          <w:color w:val="000000"/>
          <w:lang w:val="en-GB"/>
        </w:rPr>
        <w:t xml:space="preserve"> biologics, infliximab is most effective, followed by bimekizumab, ixekizumab and risankizumab </w:t>
      </w:r>
      <w:r w:rsidRPr="000F6E77">
        <w:rPr>
          <w:color w:val="000000"/>
          <w:lang w:val="en-GB"/>
        </w:rPr>
        <w:fldChar w:fldCharType="begin">
          <w:fldData xml:space="preserve">PEVuZE5vdGU+PENpdGU+PEF1dGhvcj5TYmlkaWFuPC9BdXRob3I+PFllYXI+MjAyMzwvWWVhcj48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</w:fldData>
        </w:fldChar>
      </w:r>
      <w:r>
        <w:rPr>
          <w:color w:val="000000"/>
          <w:lang w:val="en-GB"/>
        </w:rPr>
        <w:instrText xml:space="preserve"> ADDIN EN.CITE </w:instrText>
      </w:r>
      <w:r>
        <w:rPr>
          <w:color w:val="000000"/>
          <w:lang w:val="en-GB"/>
        </w:rPr>
        <w:fldChar w:fldCharType="begin">
          <w:fldData xml:space="preserve">PEVuZE5vdGU+PENpdGU+PEF1dGhvcj5TYmlkaWFuPC9BdXRob3I+PFllYXI+MjAyMzwvWWVhcj48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</w:fldData>
        </w:fldChar>
      </w:r>
      <w:r>
        <w:rPr>
          <w:color w:val="000000"/>
          <w:lang w:val="en-GB"/>
        </w:rPr>
        <w:instrText xml:space="preserve"> ADDIN EN.CITE.DATA </w:instrText>
      </w:r>
      <w:r>
        <w:rPr>
          <w:color w:val="000000"/>
          <w:lang w:val="en-GB"/>
        </w:rPr>
      </w:r>
      <w:r>
        <w:rPr>
          <w:color w:val="000000"/>
          <w:lang w:val="en-GB"/>
        </w:rPr>
        <w:fldChar w:fldCharType="end"/>
      </w:r>
      <w:r w:rsidRPr="000F6E77">
        <w:rPr>
          <w:color w:val="000000"/>
          <w:lang w:val="en-GB"/>
        </w:rPr>
      </w:r>
      <w:r w:rsidRPr="000F6E77">
        <w:rPr>
          <w:color w:val="000000"/>
          <w:lang w:val="en-GB"/>
        </w:rPr>
        <w:fldChar w:fldCharType="separate"/>
      </w:r>
      <w:r>
        <w:rPr>
          <w:noProof/>
          <w:color w:val="000000"/>
          <w:lang w:val="en-GB"/>
        </w:rPr>
        <w:t>(Sbidian et al., 2023)</w:t>
      </w:r>
      <w:r w:rsidRPr="000F6E77">
        <w:rPr>
          <w:color w:val="000000"/>
          <w:lang w:val="en-GB"/>
        </w:rPr>
        <w:fldChar w:fldCharType="end"/>
      </w:r>
      <w:r w:rsidRPr="000F6E77">
        <w:rPr>
          <w:color w:val="000000"/>
          <w:lang w:val="en-GB"/>
        </w:rPr>
        <w:t xml:space="preserve">.   </w:t>
      </w:r>
    </w:p>
    <w:p w14:paraId="130B4F55" w14:textId="77777777" w:rsidR="002D6DB0" w:rsidRPr="00655238" w:rsidRDefault="002D6DB0" w:rsidP="002D6DB0">
      <w:pPr>
        <w:pStyle w:val="Heading2"/>
        <w:numPr>
          <w:ilvl w:val="1"/>
          <w:numId w:val="1"/>
        </w:numPr>
        <w:rPr>
          <w:lang w:val="en-GB"/>
        </w:rPr>
      </w:pPr>
      <w:r>
        <w:rPr>
          <w:lang w:val="en-GB"/>
        </w:rPr>
        <w:t xml:space="preserve"> </w:t>
      </w:r>
      <w:bookmarkStart w:id="55" w:name="_Toc184633331"/>
      <w:bookmarkStart w:id="56" w:name="_Toc184909097"/>
      <w:r w:rsidRPr="00655238">
        <w:rPr>
          <w:lang w:val="en-GB"/>
        </w:rPr>
        <w:t>Genetic predisposition for psoriasis</w:t>
      </w:r>
      <w:bookmarkEnd w:id="55"/>
      <w:bookmarkEnd w:id="56"/>
    </w:p>
    <w:p w14:paraId="33EF22C2" w14:textId="77777777" w:rsidR="002D6DB0" w:rsidRPr="00655238" w:rsidRDefault="002D6DB0" w:rsidP="002D6DB0">
      <w:pPr>
        <w:rPr>
          <w:color w:val="000000"/>
          <w:lang w:val="en-GB"/>
        </w:rPr>
      </w:pPr>
      <w:r w:rsidRPr="00655238">
        <w:rPr>
          <w:color w:val="000000"/>
          <w:lang w:val="en-GB"/>
        </w:rPr>
        <w:t xml:space="preserve">Many risk loci within the genome have been described that predispose individuals to develop psoriasis. The heritability of psoriasis is clear in the difference between monozygotic and dizygotic twins, where the monozygotic twins have a two to three times higher risk of both having psoriasis if one has it, compared to dizygotic twins </w:t>
      </w:r>
      <w:r w:rsidRPr="00655238">
        <w:rPr>
          <w:color w:val="000000"/>
          <w:lang w:val="en-GB"/>
        </w:rPr>
        <w:fldChar w:fldCharType="begin">
          <w:fldData xml:space="preserve">PEVuZE5vdGU+PENpdGU+PEF1dGhvcj5HcmlmZml0aHM8L0F1dGhvcj48WWVhcj4yMDIxPC9ZZWFy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</w:fldData>
        </w:fldChar>
      </w:r>
      <w:r>
        <w:rPr>
          <w:color w:val="000000"/>
          <w:lang w:val="en-GB"/>
        </w:rPr>
        <w:instrText xml:space="preserve"> ADDIN EN.CITE </w:instrText>
      </w:r>
      <w:r>
        <w:rPr>
          <w:color w:val="000000"/>
          <w:lang w:val="en-GB"/>
        </w:rPr>
        <w:fldChar w:fldCharType="begin">
          <w:fldData xml:space="preserve">PEVuZE5vdGU+PENpdGU+PEF1dGhvcj5HcmlmZml0aHM8L0F1dGhvcj48WWVhcj4yMDIxPC9ZZWFy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(Griffiths et al., 2021a; Lønnberg et al., 2013)</w:t>
      </w:r>
      <w:r w:rsidRPr="00655238">
        <w:rPr>
          <w:color w:val="000000"/>
          <w:lang w:val="en-GB"/>
        </w:rPr>
        <w:fldChar w:fldCharType="end"/>
      </w:r>
      <w:r w:rsidRPr="00655238">
        <w:rPr>
          <w:color w:val="000000"/>
          <w:lang w:val="en-GB"/>
        </w:rPr>
        <w:t>. Different pathways can be affected to predispose individuals to psoriasis, such as antigen</w:t>
      </w:r>
      <w:r>
        <w:rPr>
          <w:color w:val="000000"/>
          <w:lang w:val="en-GB"/>
        </w:rPr>
        <w:t>-</w:t>
      </w:r>
      <w:r w:rsidRPr="00655238">
        <w:rPr>
          <w:color w:val="000000"/>
          <w:lang w:val="en-GB"/>
        </w:rPr>
        <w:t xml:space="preserve">presentation, T cell development and polarization, the IL-23 axis, innate immune responses and regulation of the immune response </w:t>
      </w:r>
      <w:r w:rsidRPr="00655238">
        <w:rPr>
          <w:color w:val="000000"/>
          <w:lang w:val="en-GB"/>
        </w:rPr>
        <w:fldChar w:fldCharType="begin"/>
      </w:r>
      <w:r w:rsidRPr="00655238">
        <w:rPr>
          <w:color w:val="000000"/>
          <w:lang w:val="en-GB"/>
        </w:rPr>
        <w:instrText xml:space="preserve"> ADDIN EN.CITE &lt;EndNote&gt;&lt;Cite&gt;&lt;Author&gt;Harden&lt;/Author&gt;&lt;Year&gt;2015&lt;/Year&gt;&lt;RecNum&gt;158&lt;/RecNum&gt;&lt;DisplayText&gt;(Harden et al., 2015)&lt;/DisplayText&gt;&lt;record&gt;&lt;rec-number&gt;158&lt;/rec-number&gt;&lt;foreign-keys&gt;&lt;key app="EN" db-id="9f9995srerarpvearpx5z50ydpartp52592d" timestamp="0"&gt;158&lt;/key&gt;&lt;/foreign-keys&gt;&lt;ref-type name="Journal Article"&gt;17&lt;/ref-type&gt;&lt;contributors&gt;&lt;authors&gt;&lt;author&gt;Harden, J. L.&lt;/author&gt;&lt;author&gt;Krueger, J. G.&lt;/author&gt;&lt;author&gt;Bowcock, A. M.&lt;/author&gt;&lt;/authors&gt;&lt;/contributors&gt;&lt;auth-address&gt;The Laboratory for Investigative Dermatology, The Rockefeller University, New York, NY 10065, USA; Dermira, Inc. Menlo Park, CA 94025, USA.&amp;#xD;The Laboratory for Investigative Dermatology, The Rockefeller University, New York, NY 10065, USA.&amp;#xD;National Heart and Lung Institute, Imperial College, London SW3 6LY, UK. Electronic address: A.bowcock@imperial.ac.uk.&lt;/auth-address&gt;&lt;titles&gt;&lt;title&gt;The immunogenetics of Psoriasis: A comprehensive review&lt;/title&gt;&lt;secondary-title&gt;J Autoimmun&lt;/secondary-title&gt;&lt;alt-title&gt;Journal of autoimmunity&lt;/alt-title&gt;&lt;/titles&gt;&lt;periodical&gt;&lt;full-title&gt;J Autoimmun&lt;/full-title&gt;&lt;abbr-1&gt;Journal of autoimmunity&lt;/abbr-1&gt;&lt;/periodical&gt;&lt;alt-periodical&gt;&lt;full-title&gt;J Autoimmun&lt;/full-title&gt;&lt;abbr-1&gt;Journal of autoimmunity&lt;/abbr-1&gt;&lt;/alt-periodical&gt;&lt;edition&gt;2015/07/29&lt;/edition&gt;&lt;keywords&gt;&lt;keyword&gt;Genetics&lt;/keyword&gt;&lt;keyword&gt;Immunology&lt;/keyword&gt;&lt;keyword&gt;Innate immunity&lt;/keyword&gt;&lt;keyword&gt;Negative regulators&lt;/keyword&gt;&lt;keyword&gt;Psoriasis&lt;/keyword&gt;&lt;keyword&gt;Th17-axis&lt;/keyword&gt;&lt;/keywords&gt;&lt;dates&gt;&lt;year&gt;2015&lt;/year&gt;&lt;pub-dates&gt;&lt;date&gt;Jul 24&lt;/date&gt;&lt;/pub-dates&gt;&lt;/dates&gt;&lt;isbn&gt;0896-8411&lt;/isbn&gt;&lt;accession-num&gt;26215033&lt;/accession-num&gt;&lt;urls&gt;&lt;/urls&gt;&lt;electronic-resource-num&gt;10.1016/j.jaut.2015.07.008&lt;/electronic-resource-num&gt;&lt;remote-database-provider&gt;NLM&lt;/remote-database-provider&gt;&lt;language&gt;Eng&lt;/language&gt;&lt;/record&gt;&lt;/Cite&gt;&lt;/EndNote&gt;</w:instrText>
      </w:r>
      <w:r w:rsidRPr="00655238">
        <w:rPr>
          <w:color w:val="000000"/>
          <w:lang w:val="en-GB"/>
        </w:rPr>
        <w:fldChar w:fldCharType="separate"/>
      </w:r>
      <w:r w:rsidRPr="00655238">
        <w:rPr>
          <w:color w:val="000000"/>
          <w:lang w:val="en-GB"/>
        </w:rPr>
        <w:t>(Harden et al., 2015)</w:t>
      </w:r>
      <w:r w:rsidRPr="00655238">
        <w:rPr>
          <w:color w:val="000000"/>
          <w:lang w:val="en-GB"/>
        </w:rPr>
        <w:fldChar w:fldCharType="end"/>
      </w:r>
      <w:r w:rsidRPr="00655238">
        <w:rPr>
          <w:color w:val="000000"/>
          <w:lang w:val="en-GB"/>
        </w:rPr>
        <w:t xml:space="preserve">. </w:t>
      </w:r>
    </w:p>
    <w:p w14:paraId="78152CC3" w14:textId="77777777" w:rsidR="002D6DB0" w:rsidRPr="00655238" w:rsidRDefault="002D6DB0" w:rsidP="002D6DB0">
      <w:pPr>
        <w:rPr>
          <w:color w:val="000000"/>
          <w:lang w:val="en-GB"/>
        </w:rPr>
      </w:pPr>
      <w:r w:rsidRPr="00B91171">
        <w:rPr>
          <w:color w:val="000000"/>
          <w:lang w:val="en-GB"/>
        </w:rPr>
        <w:t>The risk allele HLA-C</w:t>
      </w:r>
      <w:r>
        <w:rPr>
          <w:color w:val="000000"/>
          <w:lang w:val="en-GB"/>
        </w:rPr>
        <w:t>w</w:t>
      </w:r>
      <w:r w:rsidRPr="00B91171">
        <w:rPr>
          <w:color w:val="000000"/>
          <w:lang w:val="en-GB"/>
        </w:rPr>
        <w:t>*0602 in the major histocompatibility complex class I region on chromosome 6 has been shown to be associated with psoriasis. It is located in a major susceptibility locus for psoriasis that had previously been named PSORS1 and HLA-C</w:t>
      </w:r>
      <w:r>
        <w:rPr>
          <w:color w:val="000000"/>
          <w:lang w:val="en-GB"/>
        </w:rPr>
        <w:t>w</w:t>
      </w:r>
      <w:r w:rsidRPr="00B91171">
        <w:rPr>
          <w:color w:val="000000"/>
          <w:lang w:val="en-GB"/>
        </w:rPr>
        <w:t xml:space="preserve">*0602 is likely the most important gene variant at PSORS1 </w:t>
      </w:r>
      <w:r w:rsidRPr="00B91171">
        <w:rPr>
          <w:color w:val="000000"/>
          <w:lang w:val="en-GB"/>
        </w:rPr>
        <w:fldChar w:fldCharType="begin">
          <w:fldData xml:space="preserve">PEVuZE5vdGU+PENpdGU+PEF1dGhvcj5OYWlyPC9BdXRob3I+PFllYXI+MjAwNjwvWWVhcj48UmVj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=
</w:fldData>
        </w:fldChar>
      </w:r>
      <w:r w:rsidRPr="00B91171">
        <w:rPr>
          <w:color w:val="000000"/>
          <w:lang w:val="en-GB"/>
        </w:rPr>
        <w:instrText xml:space="preserve"> ADDIN EN.CITE </w:instrText>
      </w:r>
      <w:r w:rsidRPr="00B91171">
        <w:rPr>
          <w:color w:val="000000"/>
          <w:lang w:val="en-GB"/>
        </w:rPr>
        <w:fldChar w:fldCharType="begin">
          <w:fldData xml:space="preserve">PEVuZE5vdGU+PENpdGU+PEF1dGhvcj5OYWlyPC9BdXRob3I+PFllYXI+MjAwNjwvWWVhcj48UmVj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=
</w:fldData>
        </w:fldChar>
      </w:r>
      <w:r w:rsidRPr="00B91171">
        <w:rPr>
          <w:color w:val="000000"/>
          <w:lang w:val="en-GB"/>
        </w:rPr>
        <w:instrText xml:space="preserve"> ADDIN EN.CITE.DATA </w:instrText>
      </w:r>
      <w:r w:rsidRPr="00B91171">
        <w:rPr>
          <w:color w:val="000000"/>
          <w:lang w:val="en-GB"/>
        </w:rPr>
      </w:r>
      <w:r w:rsidRPr="00B91171">
        <w:rPr>
          <w:color w:val="000000"/>
          <w:lang w:val="en-GB"/>
        </w:rPr>
        <w:fldChar w:fldCharType="end"/>
      </w:r>
      <w:r w:rsidRPr="00B91171">
        <w:rPr>
          <w:color w:val="000000"/>
          <w:lang w:val="en-GB"/>
        </w:rPr>
      </w:r>
      <w:r w:rsidRPr="00B91171">
        <w:rPr>
          <w:color w:val="000000"/>
          <w:lang w:val="en-GB"/>
        </w:rPr>
        <w:fldChar w:fldCharType="separate"/>
      </w:r>
      <w:r w:rsidRPr="00B91171">
        <w:rPr>
          <w:color w:val="000000"/>
          <w:lang w:val="en-GB"/>
        </w:rPr>
        <w:t>(Clop et al., 2013; Fan et al., 2008; Nair et al., 2006)</w:t>
      </w:r>
      <w:r w:rsidRPr="00B91171">
        <w:rPr>
          <w:color w:val="000000"/>
          <w:lang w:val="en-GB"/>
        </w:rPr>
        <w:fldChar w:fldCharType="end"/>
      </w:r>
      <w:r w:rsidRPr="00B91171">
        <w:rPr>
          <w:color w:val="000000"/>
          <w:lang w:val="en-GB"/>
        </w:rPr>
        <w:t>. In a study performed on Icelandic psoriasis patients, 64.2% of the cohort were HLA-C</w:t>
      </w:r>
      <w:r>
        <w:rPr>
          <w:color w:val="000000"/>
          <w:lang w:val="en-GB"/>
        </w:rPr>
        <w:t>w</w:t>
      </w:r>
      <w:r w:rsidRPr="00B91171">
        <w:rPr>
          <w:color w:val="000000"/>
          <w:lang w:val="en-GB"/>
        </w:rPr>
        <w:t>*0602 positive while 15.8% of the control group were positive. The relative risk of being diagnosed with psoriasis is 8.87 for individuals heterozygous for HLA-C</w:t>
      </w:r>
      <w:r>
        <w:rPr>
          <w:color w:val="000000"/>
          <w:lang w:val="en-GB"/>
        </w:rPr>
        <w:t>w</w:t>
      </w:r>
      <w:r w:rsidRPr="00B91171">
        <w:rPr>
          <w:color w:val="000000"/>
          <w:lang w:val="en-GB"/>
        </w:rPr>
        <w:t>*0602 and 23.05 for homozygous individuals compared to individuals negative for HLA-C</w:t>
      </w:r>
      <w:r>
        <w:rPr>
          <w:color w:val="000000"/>
          <w:lang w:val="en-GB"/>
        </w:rPr>
        <w:t>w</w:t>
      </w:r>
      <w:r w:rsidRPr="00B91171">
        <w:rPr>
          <w:color w:val="000000"/>
          <w:lang w:val="en-GB"/>
        </w:rPr>
        <w:t xml:space="preserve">*0602 </w:t>
      </w:r>
      <w:r w:rsidRPr="00B91171">
        <w:rPr>
          <w:color w:val="000000"/>
          <w:lang w:val="en-GB"/>
        </w:rPr>
        <w:fldChar w:fldCharType="begin"/>
      </w:r>
      <w:r>
        <w:rPr>
          <w:color w:val="000000"/>
          <w:lang w:val="en-GB"/>
        </w:rPr>
        <w:instrText xml:space="preserve"> ADDIN EN.CITE &lt;EndNote&gt;&lt;Cite&gt;&lt;Author&gt;Gudjonsson&lt;/Author&gt;&lt;Year&gt;2003&lt;/Year&gt;&lt;RecNum&gt;1663&lt;/RecNum&gt;&lt;DisplayText&gt;(Gudjonsson et al., 2003)&lt;/DisplayText&gt;&lt;record&gt;&lt;rec-number&gt;1663&lt;/rec-number&gt;&lt;foreign-keys&gt;&lt;key app="EN" db-id="9f9995srerarpvearpx5z50ydpartp52592d" timestamp="1662045574"&gt;1663&lt;/key&gt;&lt;/foreign-keys&gt;&lt;ref-type name="Journal Article"&gt;17&lt;/ref-type&gt;&lt;contributors&gt;&lt;authors&gt;&lt;author&gt;Gudjonsson, J.E.&lt;/author&gt;&lt;author&gt;Karason, A.&lt;/author&gt;&lt;author&gt;Antonsdottir, A.&lt;/author&gt;&lt;author&gt;Runarsdottir, E.H.&lt;/author&gt;&lt;author&gt;Hauksson, V.B.&lt;/author&gt;&lt;author&gt;Upmanyu, R.&lt;/author&gt;&lt;author&gt;Gulcher, J.&lt;/author&gt;&lt;author&gt;Stefansson, K.&lt;/author&gt;&lt;author&gt;Valdimarsson, H.&lt;/author&gt;&lt;/authors&gt;&lt;/contributors&gt;&lt;titles&gt;&lt;title&gt;Psoriasis patients who are homozygous for the HLA-Cw*0602 allele have a 2·5-fold increased risk of developing psoriasis compared with Cw6 heterozygotes&lt;/title&gt;&lt;/titles&gt;&lt;pages&gt;233-235&lt;/pages&gt;&lt;volume&gt;148&lt;/volume&gt;&lt;number&gt;2&lt;/number&gt;&lt;dates&gt;&lt;year&gt;2003&lt;/year&gt;&lt;/dates&gt;&lt;isbn&gt;0007-0963&lt;/isbn&gt;&lt;urls&gt;&lt;related-urls&gt;&lt;url&gt;https://onlinelibrary.wiley.com/doi/abs/10.1046/j.1365-2133.2003.05115.x&lt;/url&gt;&lt;/related-urls&gt;&lt;/urls&gt;&lt;electronic-resource-num&gt;https://doi.org/10.1046/j.1365-2133.2003.05115.x&lt;/electronic-resource-num&gt;&lt;/record&gt;&lt;/Cite&gt;&lt;/EndNote&gt;</w:instrText>
      </w:r>
      <w:r w:rsidRPr="00B91171">
        <w:rPr>
          <w:color w:val="000000"/>
          <w:lang w:val="en-GB"/>
        </w:rPr>
        <w:fldChar w:fldCharType="separate"/>
      </w:r>
      <w:r>
        <w:rPr>
          <w:noProof/>
          <w:color w:val="000000"/>
          <w:lang w:val="en-GB"/>
        </w:rPr>
        <w:t>(Gudjonsson et al., 2003)</w:t>
      </w:r>
      <w:r w:rsidRPr="00B91171">
        <w:rPr>
          <w:color w:val="000000"/>
          <w:lang w:val="en-GB"/>
        </w:rPr>
        <w:fldChar w:fldCharType="end"/>
      </w:r>
      <w:r w:rsidRPr="00B91171">
        <w:rPr>
          <w:color w:val="000000"/>
          <w:lang w:val="en-GB"/>
        </w:rPr>
        <w:t>. Homozygotes for HLA-C</w:t>
      </w:r>
      <w:r>
        <w:rPr>
          <w:color w:val="000000"/>
          <w:lang w:val="en-GB"/>
        </w:rPr>
        <w:t>w</w:t>
      </w:r>
      <w:r w:rsidRPr="00B91171">
        <w:rPr>
          <w:color w:val="000000"/>
          <w:lang w:val="en-GB"/>
        </w:rPr>
        <w:t>*0602 have an earlier onset of psoriasis compared to heterozygotes and this holds true for HLA-C</w:t>
      </w:r>
      <w:r>
        <w:rPr>
          <w:color w:val="000000"/>
          <w:lang w:val="en-GB"/>
        </w:rPr>
        <w:t>w</w:t>
      </w:r>
      <w:r w:rsidRPr="00B91171">
        <w:rPr>
          <w:color w:val="000000"/>
          <w:lang w:val="en-GB"/>
        </w:rPr>
        <w:t xml:space="preserve">*0602 positive psoriasis patients compared to negative patients </w:t>
      </w:r>
      <w:r w:rsidRPr="00B91171">
        <w:rPr>
          <w:color w:val="000000"/>
          <w:lang w:val="en-GB"/>
        </w:rPr>
        <w:fldChar w:fldCharType="begin">
          <w:fldData xml:space="preserve">PEVuZE5vdGU+PENpdGU+PEF1dGhvcj5HdWRqb25zc29uPC9BdXRob3I+PFllYXI+MjAwMzwvWWVh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=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PEVuZE5vdGU+PENpdGU+PEF1dGhvcj5HdWRqb25zc29uPC9BdXRob3I+PFllYXI+MjAwMzwvWWVh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=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B91171">
        <w:rPr>
          <w:color w:val="000000"/>
          <w:lang w:val="en-GB"/>
        </w:rPr>
      </w:r>
      <w:r w:rsidRPr="00B91171">
        <w:rPr>
          <w:color w:val="000000"/>
          <w:lang w:val="en-GB"/>
        </w:rPr>
        <w:fldChar w:fldCharType="separate"/>
      </w:r>
      <w:r>
        <w:rPr>
          <w:noProof/>
          <w:color w:val="000000"/>
          <w:lang w:val="en-GB"/>
        </w:rPr>
        <w:t>(Gudjonsson et al., 2003; Gudjonsson et al., 2006)</w:t>
      </w:r>
      <w:r w:rsidRPr="00B91171">
        <w:rPr>
          <w:color w:val="000000"/>
          <w:lang w:val="en-GB"/>
        </w:rPr>
        <w:fldChar w:fldCharType="end"/>
      </w:r>
      <w:r w:rsidRPr="00B91171">
        <w:rPr>
          <w:color w:val="000000"/>
          <w:lang w:val="en-GB"/>
        </w:rPr>
        <w:t>. HLA-C</w:t>
      </w:r>
      <w:r>
        <w:rPr>
          <w:color w:val="000000"/>
          <w:lang w:val="en-GB"/>
        </w:rPr>
        <w:t>w</w:t>
      </w:r>
      <w:r w:rsidRPr="00B91171">
        <w:rPr>
          <w:color w:val="000000"/>
          <w:lang w:val="en-GB"/>
        </w:rPr>
        <w:t xml:space="preserve">*0602 positive psoriasis patients also have a more severe disease with more extensive plaques, more often have a guttate type of psoriasis, and more often have an exacerbation of disease after throat infections </w:t>
      </w:r>
      <w:r w:rsidRPr="00B91171">
        <w:rPr>
          <w:color w:val="000000"/>
          <w:lang w:val="en-GB"/>
        </w:rPr>
        <w:fldChar w:fldCharType="begin">
          <w:fldData xml:space="preserve">PEVuZE5vdGU+PENpdGU+PEF1dGhvcj5HdWRqb25zc29uPC9BdXRob3I+PFllYXI+MjAwNjwvWWVh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</w:fldData>
        </w:fldChar>
      </w:r>
      <w:r>
        <w:rPr>
          <w:color w:val="000000"/>
          <w:lang w:val="en-GB"/>
        </w:rPr>
        <w:instrText xml:space="preserve"> ADDIN EN.CITE </w:instrText>
      </w:r>
      <w:r>
        <w:rPr>
          <w:color w:val="000000"/>
          <w:lang w:val="en-GB"/>
        </w:rPr>
        <w:fldChar w:fldCharType="begin">
          <w:fldData xml:space="preserve">PEVuZE5vdGU+PENpdGU+PEF1dGhvcj5HdWRqb25zc29uPC9BdXRob3I+PFllYXI+MjAwNjwvWWVh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</w:fldData>
        </w:fldChar>
      </w:r>
      <w:r>
        <w:rPr>
          <w:color w:val="000000"/>
          <w:lang w:val="en-GB"/>
        </w:rPr>
        <w:instrText xml:space="preserve"> ADDIN EN.CITE.DATA </w:instrText>
      </w:r>
      <w:r>
        <w:rPr>
          <w:color w:val="000000"/>
          <w:lang w:val="en-GB"/>
        </w:rPr>
      </w:r>
      <w:r>
        <w:rPr>
          <w:color w:val="000000"/>
          <w:lang w:val="en-GB"/>
        </w:rPr>
        <w:fldChar w:fldCharType="end"/>
      </w:r>
      <w:r w:rsidRPr="00B91171">
        <w:rPr>
          <w:color w:val="000000"/>
          <w:lang w:val="en-GB"/>
        </w:rPr>
      </w:r>
      <w:r w:rsidRPr="00B91171">
        <w:rPr>
          <w:color w:val="000000"/>
          <w:lang w:val="en-GB"/>
        </w:rPr>
        <w:fldChar w:fldCharType="separate"/>
      </w:r>
      <w:r>
        <w:rPr>
          <w:noProof/>
          <w:color w:val="000000"/>
          <w:lang w:val="en-GB"/>
        </w:rPr>
        <w:t>(Gudjonsson et al., 2006; Guðjónsson et al., 2002)</w:t>
      </w:r>
      <w:r w:rsidRPr="00B91171">
        <w:rPr>
          <w:color w:val="000000"/>
          <w:lang w:val="en-GB"/>
        </w:rPr>
        <w:fldChar w:fldCharType="end"/>
      </w:r>
      <w:r w:rsidRPr="00B91171">
        <w:rPr>
          <w:color w:val="000000"/>
          <w:lang w:val="en-GB"/>
        </w:rPr>
        <w:t>.</w:t>
      </w:r>
    </w:p>
    <w:p w14:paraId="5F632F32" w14:textId="77777777" w:rsidR="002D6DB0" w:rsidRPr="00655238" w:rsidRDefault="002D6DB0" w:rsidP="002D6DB0">
      <w:pPr>
        <w:rPr>
          <w:color w:val="000000"/>
          <w:lang w:val="en-GB"/>
        </w:rPr>
      </w:pPr>
      <w:r w:rsidRPr="00655238">
        <w:rPr>
          <w:color w:val="000000"/>
          <w:lang w:val="en-GB"/>
        </w:rPr>
        <w:t xml:space="preserve">Single nucleotide polymorphisms in the endoplasmic reticulum aminopeptidase 1 gene, </w:t>
      </w:r>
      <w:r>
        <w:rPr>
          <w:color w:val="000000"/>
          <w:lang w:val="en-GB"/>
        </w:rPr>
        <w:t>which</w:t>
      </w:r>
      <w:r w:rsidRPr="00655238">
        <w:rPr>
          <w:color w:val="000000"/>
          <w:lang w:val="en-GB"/>
        </w:rPr>
        <w:t xml:space="preserve"> codes for an aminopeptidase that cleaves antigens for presentation in HLA class I, lead to an increased risk of getting psoriasis, especially in individuals that are HLA-C</w:t>
      </w:r>
      <w:r>
        <w:rPr>
          <w:color w:val="000000"/>
          <w:lang w:val="en-GB"/>
        </w:rPr>
        <w:t>w</w:t>
      </w:r>
      <w:r w:rsidRPr="00655238">
        <w:rPr>
          <w:color w:val="000000"/>
          <w:lang w:val="en-GB"/>
        </w:rPr>
        <w:t xml:space="preserve">*0602 positive. </w:t>
      </w:r>
      <w:r w:rsidRPr="00655238">
        <w:rPr>
          <w:i/>
          <w:iCs/>
          <w:color w:val="000000"/>
          <w:lang w:val="en-GB"/>
        </w:rPr>
        <w:t>ERAP2</w:t>
      </w:r>
      <w:r w:rsidRPr="00655238">
        <w:rPr>
          <w:color w:val="000000"/>
          <w:lang w:val="en-GB"/>
        </w:rPr>
        <w:t xml:space="preserve"> has also been implicated </w:t>
      </w:r>
      <w:r w:rsidRPr="00655238">
        <w:rPr>
          <w:color w:val="000000"/>
          <w:lang w:val="en-GB"/>
        </w:rPr>
        <w:fldChar w:fldCharType="begin">
          <w:fldData xml:space="preserve">PEVuZE5vdGU+PENpdGU+PEF1dGhvcj5TdHJhbmdlPC9BdXRob3I+PFllYXI+MjAxMDwvWWVhcj48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</w:fldData>
        </w:fldChar>
      </w:r>
      <w:r>
        <w:rPr>
          <w:color w:val="000000"/>
          <w:lang w:val="en-GB"/>
        </w:rPr>
        <w:instrText xml:space="preserve"> ADDIN EN.CITE </w:instrText>
      </w:r>
      <w:r>
        <w:rPr>
          <w:color w:val="000000"/>
          <w:lang w:val="en-GB"/>
        </w:rPr>
        <w:fldChar w:fldCharType="begin">
          <w:fldData xml:space="preserve">PEVuZE5vdGU+PENpdGU+PEF1dGhvcj5TdHJhbmdlPC9BdXRob3I+PFllYXI+MjAxMDwvWWVhcj48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(De Benedittis et al., 2022; Képíró et al., 2021; Strange et al., 2010; Wiśniewski et al., 2018; Wu &amp; Zhao, 2021)</w:t>
      </w:r>
      <w:r w:rsidRPr="00655238">
        <w:rPr>
          <w:color w:val="000000"/>
          <w:lang w:val="en-GB"/>
        </w:rPr>
        <w:fldChar w:fldCharType="end"/>
      </w:r>
      <w:r w:rsidRPr="00655238">
        <w:rPr>
          <w:color w:val="000000"/>
          <w:lang w:val="en-GB"/>
        </w:rPr>
        <w:t>. Other risk variants for psoriasis have been observed in genes associated with NF-</w:t>
      </w:r>
      <w:r w:rsidRPr="00655238">
        <w:rPr>
          <w:rFonts w:cs="Arial"/>
          <w:color w:val="000000"/>
          <w:lang w:val="en-GB"/>
        </w:rPr>
        <w:t>κB</w:t>
      </w:r>
      <w:r w:rsidRPr="00655238">
        <w:rPr>
          <w:color w:val="000000"/>
          <w:lang w:val="en-GB"/>
        </w:rPr>
        <w:t xml:space="preserve"> and </w:t>
      </w:r>
      <w:bookmarkStart w:id="57" w:name="_Hlk172812451"/>
      <w:r w:rsidRPr="00655238">
        <w:rPr>
          <w:color w:val="000000"/>
          <w:lang w:val="en-GB"/>
        </w:rPr>
        <w:t xml:space="preserve">interferon (IFN) </w:t>
      </w:r>
      <w:bookmarkEnd w:id="57"/>
      <w:r w:rsidRPr="00655238">
        <w:rPr>
          <w:color w:val="000000"/>
          <w:lang w:val="en-GB"/>
        </w:rPr>
        <w:t>signalling, IL-12B, IL-23 and IL-23 receptor, IL-17A and IL-17F, TNF-</w:t>
      </w:r>
      <w:r w:rsidRPr="00655238">
        <w:rPr>
          <w:rFonts w:cs="Arial"/>
          <w:color w:val="000000"/>
          <w:lang w:val="en-GB"/>
        </w:rPr>
        <w:t>α</w:t>
      </w:r>
      <w:r w:rsidRPr="00655238">
        <w:rPr>
          <w:color w:val="000000"/>
          <w:lang w:val="en-GB"/>
        </w:rPr>
        <w:t xml:space="preserve"> and TGF-</w:t>
      </w:r>
      <w:r w:rsidRPr="00655238">
        <w:rPr>
          <w:rFonts w:cs="Arial"/>
          <w:color w:val="000000"/>
          <w:lang w:val="en-GB"/>
        </w:rPr>
        <w:t>β</w:t>
      </w:r>
      <w:r w:rsidRPr="00655238">
        <w:rPr>
          <w:color w:val="000000"/>
          <w:lang w:val="en-GB"/>
        </w:rPr>
        <w:t xml:space="preserve">1 and many more </w:t>
      </w:r>
      <w:r w:rsidRPr="00655238">
        <w:rPr>
          <w:color w:val="000000"/>
          <w:lang w:val="en-GB"/>
        </w:rPr>
        <w:fldChar w:fldCharType="begin">
          <w:fldData xml:space="preserve">PEVuZE5vdGU+PENpdGU+PEF1dGhvcj5HcmlmZml0aHM8L0F1dGhvcj48WWVhcj4yMDIxPC9ZZWFy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PEVuZE5vdGU+PENpdGU+PEF1dGhvcj5HcmlmZml0aHM8L0F1dGhvcj48WWVhcj4yMDIxPC9ZZWFy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(Griffiths et al., 2021b; Harden et al., 2015; Kocaaga &amp; Kocaaga, 2022; Ogawa &amp; Okada, 2020)</w:t>
      </w:r>
      <w:r w:rsidRPr="00655238">
        <w:rPr>
          <w:color w:val="000000"/>
          <w:lang w:val="en-GB"/>
        </w:rPr>
        <w:fldChar w:fldCharType="end"/>
      </w:r>
      <w:r w:rsidRPr="00655238">
        <w:rPr>
          <w:color w:val="000000"/>
          <w:lang w:val="en-GB"/>
        </w:rPr>
        <w:t>.</w:t>
      </w:r>
    </w:p>
    <w:p w14:paraId="7B1682D4" w14:textId="77777777" w:rsidR="002D6DB0" w:rsidRPr="00655238" w:rsidRDefault="002D6DB0" w:rsidP="002D6DB0">
      <w:pPr>
        <w:rPr>
          <w:color w:val="000000"/>
          <w:lang w:val="en-GB"/>
        </w:rPr>
      </w:pPr>
      <w:r w:rsidRPr="00655238">
        <w:rPr>
          <w:color w:val="000000"/>
          <w:lang w:val="en-GB"/>
        </w:rPr>
        <w:t xml:space="preserve">Not all risk variants are connected to immune cells and pathways, some affect the keratinocytes, such as the gain-of-function mutation in </w:t>
      </w:r>
      <w:bookmarkStart w:id="58" w:name="_Hlk172812475"/>
      <w:r w:rsidRPr="00655238">
        <w:rPr>
          <w:color w:val="000000"/>
          <w:lang w:val="en-GB"/>
        </w:rPr>
        <w:t>caspase recruitment domain family member 14 (</w:t>
      </w:r>
      <w:r w:rsidRPr="00655238">
        <w:rPr>
          <w:i/>
          <w:iCs/>
          <w:color w:val="000000"/>
          <w:lang w:val="en-GB"/>
        </w:rPr>
        <w:t>CARD14</w:t>
      </w:r>
      <w:r w:rsidRPr="00655238">
        <w:rPr>
          <w:color w:val="000000"/>
          <w:lang w:val="en-GB"/>
        </w:rPr>
        <w:t xml:space="preserve">). </w:t>
      </w:r>
      <w:bookmarkEnd w:id="58"/>
      <w:r w:rsidRPr="00655238">
        <w:rPr>
          <w:i/>
          <w:iCs/>
          <w:color w:val="000000"/>
          <w:lang w:val="en-GB"/>
        </w:rPr>
        <w:t>CARD14</w:t>
      </w:r>
      <w:r w:rsidRPr="00655238">
        <w:rPr>
          <w:color w:val="000000"/>
          <w:lang w:val="en-GB"/>
        </w:rPr>
        <w:t xml:space="preserve"> is located at a major susceptibility locus for psoriasis that had previously been named PSORS2. This mutation leads to increased activation of the NF-</w:t>
      </w:r>
      <w:r w:rsidRPr="00655238">
        <w:rPr>
          <w:rFonts w:cs="Arial"/>
          <w:color w:val="000000"/>
          <w:lang w:val="en-GB"/>
        </w:rPr>
        <w:t>κ</w:t>
      </w:r>
      <w:r w:rsidRPr="00655238">
        <w:rPr>
          <w:color w:val="000000"/>
          <w:lang w:val="en-GB"/>
        </w:rPr>
        <w:t xml:space="preserve">B pathway </w:t>
      </w:r>
      <w:r w:rsidRPr="00655238">
        <w:rPr>
          <w:color w:val="000000"/>
          <w:lang w:val="en-GB"/>
        </w:rPr>
        <w:fldChar w:fldCharType="begin">
          <w:fldData xml:space="preserve">PEVuZE5vdGU+PENpdGU+PEF1dGhvcj5Kb3JkYW48L0F1dGhvcj48WWVhcj4yMDEyPC9ZZWFyPjxS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PEVuZE5vdGU+PENpdGU+PEF1dGhvcj5Kb3JkYW48L0F1dGhvcj48WWVhcj4yMDEyPC9ZZWFyPjxS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(Howes et al., 2016; Jordan et al., 2012; Tsoi et al., 2012)</w:t>
      </w:r>
      <w:r w:rsidRPr="00655238">
        <w:rPr>
          <w:color w:val="000000"/>
          <w:lang w:val="en-GB"/>
        </w:rPr>
        <w:fldChar w:fldCharType="end"/>
      </w:r>
      <w:r w:rsidRPr="00655238">
        <w:rPr>
          <w:color w:val="000000"/>
          <w:lang w:val="en-GB"/>
        </w:rPr>
        <w:t xml:space="preserve">. The importance of CARD14 has been shown experimentally in a murine model where mice with the </w:t>
      </w:r>
      <w:r w:rsidRPr="00655238">
        <w:rPr>
          <w:i/>
          <w:iCs/>
          <w:color w:val="000000"/>
          <w:lang w:val="en-GB"/>
        </w:rPr>
        <w:t xml:space="preserve">CARD14 </w:t>
      </w:r>
      <w:r w:rsidRPr="00655238">
        <w:rPr>
          <w:color w:val="000000"/>
          <w:lang w:val="en-GB"/>
        </w:rPr>
        <w:t xml:space="preserve">gene knocked out did not develop psoriasiform skin inflammation after induction with </w:t>
      </w:r>
      <w:bookmarkStart w:id="59" w:name="_Hlk172812509"/>
      <w:r w:rsidRPr="00655238">
        <w:rPr>
          <w:color w:val="000000"/>
          <w:lang w:val="en-GB"/>
        </w:rPr>
        <w:t xml:space="preserve">imiquimod (IMQ) </w:t>
      </w:r>
      <w:bookmarkEnd w:id="59"/>
      <w:r w:rsidRPr="00655238">
        <w:rPr>
          <w:color w:val="000000"/>
          <w:lang w:val="en-GB"/>
        </w:rPr>
        <w:t xml:space="preserve">or IL-23 injection </w:t>
      </w:r>
      <w:r w:rsidRPr="00655238">
        <w:rPr>
          <w:color w:val="000000"/>
          <w:lang w:val="en-GB"/>
        </w:rPr>
        <w:fldChar w:fldCharType="begin">
          <w:fldData xml:space="preserve">PEVuZE5vdGU+PENpdGU+PEF1dGhvcj5UYW5ha2E8L0F1dGhvcj48WWVhcj4yMDE4PC9ZZWFyPjxS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PEVuZE5vdGU+PENpdGU+PEF1dGhvcj5UYW5ha2E8L0F1dGhvcj48WWVhcj4yMDE4PC9ZZWFyPjxS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(Tanaka et al., 2018)</w:t>
      </w:r>
      <w:r w:rsidRPr="00655238">
        <w:rPr>
          <w:color w:val="000000"/>
          <w:lang w:val="en-GB"/>
        </w:rPr>
        <w:fldChar w:fldCharType="end"/>
      </w:r>
      <w:r w:rsidRPr="00655238">
        <w:rPr>
          <w:color w:val="000000"/>
          <w:lang w:val="en-GB"/>
        </w:rPr>
        <w:t xml:space="preserve">. Gain-of-function mutation in </w:t>
      </w:r>
      <w:r w:rsidRPr="00655238">
        <w:rPr>
          <w:i/>
          <w:iCs/>
          <w:color w:val="000000"/>
          <w:lang w:val="en-GB"/>
        </w:rPr>
        <w:t>CARD14</w:t>
      </w:r>
      <w:r w:rsidRPr="00655238">
        <w:rPr>
          <w:color w:val="000000"/>
          <w:lang w:val="en-GB"/>
        </w:rPr>
        <w:t xml:space="preserve"> leads to a spontaneous development of psoriasiform skin inflammation in mice. This is thought to be caused by increased response of keratinocytes to IL-17A </w:t>
      </w:r>
      <w:r w:rsidRPr="00655238">
        <w:rPr>
          <w:color w:val="000000"/>
          <w:lang w:val="en-GB"/>
        </w:rPr>
        <w:fldChar w:fldCharType="begin">
          <w:fldData xml:space="preserve">PEVuZE5vdGU+PENpdGU+PEF1dGhvcj5XYW5nPC9BdXRob3I+PFllYXI+MjAxODwvWWVhcj48UmVj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</w:fldData>
        </w:fldChar>
      </w:r>
      <w:r>
        <w:rPr>
          <w:color w:val="000000"/>
          <w:lang w:val="en-GB"/>
        </w:rPr>
        <w:instrText xml:space="preserve"> ADDIN EN.CITE </w:instrText>
      </w:r>
      <w:r>
        <w:rPr>
          <w:color w:val="000000"/>
          <w:lang w:val="en-GB"/>
        </w:rPr>
        <w:fldChar w:fldCharType="begin">
          <w:fldData xml:space="preserve">PEVuZE5vdGU+PENpdGU+PEF1dGhvcj5XYW5nPC9BdXRob3I+PFllYXI+MjAxODwvWWVhcj48UmVj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(Mellett et al., 2018; Wang et al., 2018)</w:t>
      </w:r>
      <w:r w:rsidRPr="00655238">
        <w:rPr>
          <w:color w:val="000000"/>
          <w:lang w:val="en-GB"/>
        </w:rPr>
        <w:fldChar w:fldCharType="end"/>
      </w:r>
      <w:r w:rsidRPr="00655238">
        <w:rPr>
          <w:color w:val="000000"/>
          <w:lang w:val="en-GB"/>
        </w:rPr>
        <w:t xml:space="preserve"> </w:t>
      </w:r>
    </w:p>
    <w:p w14:paraId="29A5EDE9" w14:textId="77777777" w:rsidR="002D6DB0" w:rsidRPr="00655238" w:rsidRDefault="002D6DB0" w:rsidP="002D6DB0">
      <w:pPr>
        <w:pStyle w:val="Heading2"/>
        <w:numPr>
          <w:ilvl w:val="1"/>
          <w:numId w:val="1"/>
        </w:numPr>
        <w:rPr>
          <w:lang w:val="en-GB"/>
        </w:rPr>
      </w:pPr>
      <w:r>
        <w:rPr>
          <w:lang w:val="en-GB"/>
        </w:rPr>
        <w:t xml:space="preserve"> </w:t>
      </w:r>
      <w:bookmarkStart w:id="60" w:name="_Toc184633332"/>
      <w:bookmarkStart w:id="61" w:name="_Toc184909098"/>
      <w:r w:rsidRPr="00655238">
        <w:rPr>
          <w:lang w:val="en-GB"/>
        </w:rPr>
        <w:t>Pathophysiology</w:t>
      </w:r>
      <w:bookmarkEnd w:id="60"/>
      <w:bookmarkEnd w:id="61"/>
      <w:r w:rsidRPr="00655238">
        <w:rPr>
          <w:lang w:val="en-GB"/>
        </w:rPr>
        <w:tab/>
      </w:r>
    </w:p>
    <w:p w14:paraId="5DA4D6E3" w14:textId="77777777" w:rsidR="002D6DB0" w:rsidRPr="00655238" w:rsidRDefault="002D6DB0" w:rsidP="002D6DB0">
      <w:pPr>
        <w:pStyle w:val="Heading3"/>
        <w:numPr>
          <w:ilvl w:val="2"/>
          <w:numId w:val="1"/>
        </w:numPr>
        <w:rPr>
          <w:lang w:val="en-GB"/>
        </w:rPr>
      </w:pPr>
      <w:r>
        <w:rPr>
          <w:lang w:val="en-GB"/>
        </w:rPr>
        <w:t xml:space="preserve"> </w:t>
      </w:r>
      <w:bookmarkStart w:id="62" w:name="_Toc184633333"/>
      <w:bookmarkStart w:id="63" w:name="_Toc184909099"/>
      <w:r w:rsidRPr="00655238">
        <w:rPr>
          <w:lang w:val="en-GB"/>
        </w:rPr>
        <w:t>Immunopathogenesis of psoriasis</w:t>
      </w:r>
      <w:bookmarkEnd w:id="62"/>
      <w:bookmarkEnd w:id="63"/>
    </w:p>
    <w:p w14:paraId="17D4BB1A" w14:textId="77777777" w:rsidR="002D6DB0" w:rsidRPr="00655238" w:rsidRDefault="002D6DB0" w:rsidP="002D6DB0">
      <w:pPr>
        <w:rPr>
          <w:color w:val="000000"/>
          <w:lang w:val="en-GB"/>
        </w:rPr>
      </w:pPr>
      <w:r w:rsidRPr="00655238">
        <w:rPr>
          <w:color w:val="000000"/>
          <w:lang w:val="en-GB"/>
        </w:rPr>
        <w:t xml:space="preserve">The immunopathogenesis of psoriasis is not yet fully understood but T cells play an important role. The infiltration of T cells into the epidermis is closely correlated to the development of psoriasis and the maintenance of inflammation </w:t>
      </w:r>
      <w:r w:rsidRPr="00655238">
        <w:rPr>
          <w:color w:val="000000"/>
          <w:lang w:val="en-GB"/>
        </w:rPr>
        <w:fldChar w:fldCharType="begin">
          <w:fldData xml:space="preserve">PEVuZE5vdGU+PENpdGU+PEF1dGhvcj5DaGV1azwvQXV0aG9yPjxZZWFyPjIwMTQ8L1llYXI+PFJl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PEVuZE5vdGU+PENpdGU+PEF1dGhvcj5DaGV1azwvQXV0aG9yPjxZZWFyPjIwMTQ8L1llYXI+PFJl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(Cheuk et al., 2014; Zhang et al., 2023)</w:t>
      </w:r>
      <w:r w:rsidRPr="00655238">
        <w:rPr>
          <w:color w:val="000000"/>
          <w:lang w:val="en-GB"/>
        </w:rPr>
        <w:fldChar w:fldCharType="end"/>
      </w:r>
      <w:r w:rsidRPr="00655238">
        <w:rPr>
          <w:color w:val="000000"/>
          <w:lang w:val="en-GB"/>
        </w:rPr>
        <w:t>. Psoriasis has traditionally been thought to be a Th1 cell</w:t>
      </w:r>
      <w:r>
        <w:rPr>
          <w:color w:val="000000"/>
          <w:lang w:val="en-GB"/>
        </w:rPr>
        <w:t>-</w:t>
      </w:r>
      <w:r w:rsidRPr="00655238">
        <w:rPr>
          <w:color w:val="000000"/>
          <w:lang w:val="en-GB"/>
        </w:rPr>
        <w:t>mediated disease because circulating and skin-residing IFNγ</w:t>
      </w:r>
      <w:r>
        <w:rPr>
          <w:color w:val="000000"/>
          <w:lang w:val="en-GB"/>
        </w:rPr>
        <w:t>-</w:t>
      </w:r>
      <w:r w:rsidRPr="00655238">
        <w:rPr>
          <w:color w:val="000000"/>
          <w:lang w:val="en-GB"/>
        </w:rPr>
        <w:t xml:space="preserve">producing T cells are relatively increased and many IFNγ-induced genes become activated in psoriasis </w:t>
      </w:r>
      <w:r w:rsidRPr="00655238">
        <w:rPr>
          <w:color w:val="000000"/>
          <w:lang w:val="en-GB"/>
        </w:rPr>
        <w:fldChar w:fldCharType="begin">
          <w:fldData xml:space="preserve">PEVuZE5vdGU+PENpdGU+PEF1dGhvcj5SZXM8L0F1dGhvcj48WWVhcj4yMDEwPC9ZZWFyPjxSZWNO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PEVuZE5vdGU+PENpdGU+PEF1dGhvcj5SZXM8L0F1dGhvcj48WWVhcj4yMDEwPC9ZZWFyPjxSZWNO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(Hu et al., 2021; Res et al., 2010)</w:t>
      </w:r>
      <w:r w:rsidRPr="00655238">
        <w:rPr>
          <w:color w:val="000000"/>
          <w:lang w:val="en-GB"/>
        </w:rPr>
        <w:fldChar w:fldCharType="end"/>
      </w:r>
      <w:r w:rsidRPr="00655238">
        <w:rPr>
          <w:color w:val="000000"/>
          <w:lang w:val="en-GB"/>
        </w:rPr>
        <w:t xml:space="preserve">. </w:t>
      </w:r>
    </w:p>
    <w:p w14:paraId="571A98DB" w14:textId="77777777" w:rsidR="002D6DB0" w:rsidRPr="00655238" w:rsidRDefault="002D6DB0" w:rsidP="002D6DB0">
      <w:pPr>
        <w:rPr>
          <w:color w:val="000000"/>
          <w:lang w:val="en-GB"/>
        </w:rPr>
      </w:pPr>
      <w:r w:rsidRPr="00655238">
        <w:rPr>
          <w:color w:val="000000"/>
          <w:lang w:val="en-GB"/>
        </w:rPr>
        <w:t xml:space="preserve">More recent studies have shifted the focus away from Th1 cells to Th17 cells in the pathogenesis of psoriasis </w:t>
      </w:r>
      <w:r w:rsidRPr="00655238">
        <w:rPr>
          <w:color w:val="000000"/>
          <w:lang w:val="en-GB"/>
        </w:rPr>
        <w:fldChar w:fldCharType="begin">
          <w:fldData xml:space="preserve">PEVuZE5vdGU+PENpdGU+PEF1dGhvcj5FeXN0ZWluc2RvdHRpcjwvQXV0aG9yPjxZZWFyPjIwMTM8
L1llYXI+PFJlY051bT41OTwvUmVjTnVtPjxEaXNwbGF5VGV4dD4oRXlzdGVpbnNkb3R0aXIgZXQg
YWwuLCAyMDEzOyBIdSBldCBhbC4sIDIwMjE7IExvd2VzIGV0IGFsLiwgMjAwODsgWmhhbmcgZXQg
YWwuLCAyMDIzKTwvRGlzcGxheVRleHQ+PHJlY29yZD48cmVjLW51bWJlcj41OTwvcmVjLW51bWJl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PjxsYW5ndWFnZT5lbmc8L2xhbmd1YWdlPjwvcmVjb3JkPjwvQ2l0ZT48Q2l0ZT48QXV0aG9yPkxv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=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PEVuZE5vdGU+PENpdGU+PEF1dGhvcj5FeXN0ZWluc2RvdHRpcjwvQXV0aG9yPjxZZWFyPjIwMTM8
L1llYXI+PFJlY051bT41OTwvUmVjTnVtPjxEaXNwbGF5VGV4dD4oRXlzdGVpbnNkb3R0aXIgZXQg
YWwuLCAyMDEzOyBIdSBldCBhbC4sIDIwMjE7IExvd2VzIGV0IGFsLiwgMjAwODsgWmhhbmcgZXQg
YWwuLCAyMDIzKTwvRGlzcGxheVRleHQ+PHJlY29yZD48cmVjLW51bWJlcj41OTwvcmVjLW51bWJl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PjxsYW5ndWFnZT5lbmc8L2xhbmd1YWdlPjwvcmVjb3JkPjwvQ2l0ZT48Q2l0ZT48QXV0aG9yPkxv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=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(Eysteinsdottir et al., 2013; Hu et al., 2021; Lowes et al., 2008; Zhang et al., 2023)</w:t>
      </w:r>
      <w:r w:rsidRPr="00655238">
        <w:rPr>
          <w:color w:val="000000"/>
          <w:lang w:val="en-GB"/>
        </w:rPr>
        <w:fldChar w:fldCharType="end"/>
      </w:r>
      <w:r w:rsidRPr="00655238">
        <w:rPr>
          <w:color w:val="000000"/>
          <w:lang w:val="en-GB"/>
        </w:rPr>
        <w:t>. Th17 cells can secrete IL-17A, IL-17F</w:t>
      </w:r>
      <w:r>
        <w:rPr>
          <w:color w:val="000000"/>
          <w:lang w:val="en-GB"/>
        </w:rPr>
        <w:t>,</w:t>
      </w:r>
      <w:r w:rsidRPr="00655238">
        <w:rPr>
          <w:color w:val="000000"/>
          <w:lang w:val="en-GB"/>
        </w:rPr>
        <w:t xml:space="preserve"> and IL-22 that have a very widespread tissue reaction, owing to the broad distribution of IL-17 and IL-22 receptors. Thus, it is thought that Th17 cells within the skin are effective in driving localized patches of inflammation </w:t>
      </w:r>
      <w:r w:rsidRPr="00655238">
        <w:rPr>
          <w:color w:val="000000"/>
          <w:lang w:val="en-GB"/>
        </w:rPr>
        <w:fldChar w:fldCharType="begin">
          <w:fldData xml:space="preserve">PEVuZE5vdGU+PENpdGU+PEF1dGhvcj5DaGV1azwvQXV0aG9yPjxZZWFyPjIwMTQ8L1llYXI+PFJl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PEVuZE5vdGU+PENpdGU+PEF1dGhvcj5DaGV1azwvQXV0aG9yPjxZZWFyPjIwMTQ8L1llYXI+PFJl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(Cheuk et al., 2014; Korn et al., 2009; Nograles et al., 2008; Yasuda et al., 2019)</w:t>
      </w:r>
      <w:r w:rsidRPr="00655238">
        <w:rPr>
          <w:color w:val="000000"/>
          <w:lang w:val="en-GB"/>
        </w:rPr>
        <w:fldChar w:fldCharType="end"/>
      </w:r>
      <w:r w:rsidRPr="00655238">
        <w:rPr>
          <w:color w:val="000000"/>
          <w:lang w:val="en-GB"/>
        </w:rPr>
        <w:t xml:space="preserve">. </w:t>
      </w:r>
    </w:p>
    <w:p w14:paraId="3266DD2E" w14:textId="77777777" w:rsidR="002D6DB0" w:rsidRPr="00655238" w:rsidRDefault="002D6DB0" w:rsidP="002D6DB0">
      <w:pPr>
        <w:rPr>
          <w:color w:val="000000"/>
          <w:lang w:val="en-GB"/>
        </w:rPr>
      </w:pPr>
      <w:r w:rsidRPr="00655238">
        <w:rPr>
          <w:color w:val="000000"/>
          <w:lang w:val="en-GB"/>
        </w:rPr>
        <w:t>Infiltration and activation of other cell types from the innate immune system, such as neutrophils, NK cells, innate lymphoid cells</w:t>
      </w:r>
      <w:r>
        <w:rPr>
          <w:color w:val="000000"/>
          <w:lang w:val="en-GB"/>
        </w:rPr>
        <w:t>,</w:t>
      </w:r>
      <w:r w:rsidRPr="00655238">
        <w:rPr>
          <w:color w:val="000000"/>
          <w:lang w:val="en-GB"/>
        </w:rPr>
        <w:t xml:space="preserve"> and </w:t>
      </w:r>
      <w:r w:rsidRPr="00655238">
        <w:rPr>
          <w:rFonts w:cs="Arial"/>
          <w:color w:val="000000"/>
          <w:lang w:val="en-GB"/>
        </w:rPr>
        <w:t>γδ</w:t>
      </w:r>
      <w:r w:rsidRPr="00655238">
        <w:rPr>
          <w:color w:val="000000"/>
          <w:lang w:val="en-GB"/>
        </w:rPr>
        <w:t xml:space="preserve">T cells, follow the induction of psoriasis </w:t>
      </w:r>
      <w:r w:rsidRPr="00655238">
        <w:rPr>
          <w:color w:val="000000"/>
          <w:lang w:val="en-GB"/>
        </w:rPr>
        <w:fldChar w:fldCharType="begin">
          <w:fldData xml:space="preserve">PEVuZE5vdGU+PENpdGU+PEF1dGhvcj5Ob2dyYWxlczwvQXV0aG9yPjxZZWFyPjIwMDg8L1llYXI+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</w:fldData>
        </w:fldChar>
      </w:r>
      <w:r>
        <w:rPr>
          <w:color w:val="000000"/>
          <w:lang w:val="en-GB"/>
        </w:rPr>
        <w:instrText xml:space="preserve"> ADDIN EN.CITE </w:instrText>
      </w:r>
      <w:r>
        <w:rPr>
          <w:color w:val="000000"/>
          <w:lang w:val="en-GB"/>
        </w:rPr>
        <w:fldChar w:fldCharType="begin">
          <w:fldData xml:space="preserve">PEVuZE5vdGU+PENpdGU+PEF1dGhvcj5Ob2dyYWxlczwvQXV0aG9yPjxZZWFyPjIwMDg8L1llYXI+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(Dunphy &amp; Gardiner, 2011; Kim et al., 2021; Nograles et al., 2008; Polese et al., 2020; Sato et al., 2020; Surcel et al., 2019)</w:t>
      </w:r>
      <w:r w:rsidRPr="00655238">
        <w:rPr>
          <w:color w:val="000000"/>
          <w:lang w:val="en-GB"/>
        </w:rPr>
        <w:fldChar w:fldCharType="end"/>
      </w:r>
      <w:r w:rsidRPr="00655238">
        <w:rPr>
          <w:color w:val="000000"/>
          <w:lang w:val="en-GB"/>
        </w:rPr>
        <w:t>.</w:t>
      </w:r>
    </w:p>
    <w:p w14:paraId="2F3FFC76" w14:textId="77777777" w:rsidR="002D6DB0" w:rsidRPr="00655238" w:rsidRDefault="002D6DB0" w:rsidP="002D6DB0">
      <w:pPr>
        <w:pStyle w:val="Heading3"/>
        <w:numPr>
          <w:ilvl w:val="2"/>
          <w:numId w:val="1"/>
        </w:numPr>
        <w:rPr>
          <w:lang w:val="en-GB"/>
        </w:rPr>
      </w:pPr>
      <w:r w:rsidRPr="00655238">
        <w:rPr>
          <w:lang w:val="en-GB"/>
        </w:rPr>
        <w:t xml:space="preserve"> </w:t>
      </w:r>
      <w:bookmarkStart w:id="64" w:name="_Toc184633334"/>
      <w:bookmarkStart w:id="65" w:name="_Toc184909100"/>
      <w:r w:rsidRPr="00655238">
        <w:rPr>
          <w:lang w:val="en-GB"/>
        </w:rPr>
        <w:t>Immune cells</w:t>
      </w:r>
      <w:bookmarkEnd w:id="64"/>
      <w:bookmarkEnd w:id="65"/>
    </w:p>
    <w:p w14:paraId="44C51109" w14:textId="77777777" w:rsidR="002D6DB0" w:rsidRPr="00655238" w:rsidRDefault="002D6DB0" w:rsidP="002D6DB0">
      <w:pPr>
        <w:pStyle w:val="Heading4"/>
        <w:numPr>
          <w:ilvl w:val="3"/>
          <w:numId w:val="1"/>
        </w:numPr>
        <w:ind w:left="862" w:hanging="862"/>
        <w:rPr>
          <w:lang w:val="en-GB"/>
        </w:rPr>
      </w:pPr>
      <w:r w:rsidRPr="00655238">
        <w:rPr>
          <w:lang w:val="en-GB"/>
        </w:rPr>
        <w:t>T cells</w:t>
      </w:r>
    </w:p>
    <w:p w14:paraId="572B5BC3" w14:textId="77777777" w:rsidR="002D6DB0" w:rsidRPr="00655238" w:rsidRDefault="002D6DB0" w:rsidP="002D6DB0">
      <w:pPr>
        <w:pStyle w:val="Normal-Fyrstalnaeftirkaflaskil"/>
        <w:rPr>
          <w:lang w:val="en-GB"/>
        </w:rPr>
      </w:pPr>
      <w:r w:rsidRPr="00655238">
        <w:rPr>
          <w:lang w:val="en-GB"/>
        </w:rPr>
        <w:t>T cells are a part of the adaptive immune system</w:t>
      </w:r>
      <w:r>
        <w:rPr>
          <w:lang w:val="en-GB"/>
        </w:rPr>
        <w:t>.</w:t>
      </w:r>
      <w:r w:rsidRPr="00655238">
        <w:rPr>
          <w:lang w:val="en-GB"/>
        </w:rPr>
        <w:t xml:space="preserve"> </w:t>
      </w:r>
      <w:r>
        <w:rPr>
          <w:lang w:val="en-GB"/>
        </w:rPr>
        <w:t>T</w:t>
      </w:r>
      <w:r w:rsidRPr="00655238">
        <w:rPr>
          <w:lang w:val="en-GB"/>
        </w:rPr>
        <w:t>hey express T cell receptors</w:t>
      </w:r>
      <w:r>
        <w:rPr>
          <w:lang w:val="en-GB"/>
        </w:rPr>
        <w:t>,</w:t>
      </w:r>
      <w:r w:rsidRPr="00655238">
        <w:rPr>
          <w:lang w:val="en-GB"/>
        </w:rPr>
        <w:t xml:space="preserve"> that in most cases consist of α and β chains, but a subset of T cells has T cell receptors consisting of γ and δ chains </w:t>
      </w:r>
      <w:r w:rsidRPr="00655238">
        <w:rPr>
          <w:lang w:val="en-GB"/>
        </w:rPr>
        <w:fldChar w:fldCharType="begin">
          <w:fldData xml:space="preserve">PEVuZE5vdGU+PENpdGU+PEF1dGhvcj5Ob211cmE8L0F1dGhvcj48WWVhcj4yMDE0PC9ZZWFyPjxS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PEVuZE5vdGU+PENpdGU+PEF1dGhvcj5Ob211cmE8L0F1dGhvcj48WWVhcj4yMDE0PC9ZZWFyPjxS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(Nomura et al., 2014)</w:t>
      </w:r>
      <w:r w:rsidRPr="00655238">
        <w:rPr>
          <w:lang w:val="en-GB"/>
        </w:rPr>
        <w:fldChar w:fldCharType="end"/>
      </w:r>
      <w:r w:rsidRPr="00655238">
        <w:rPr>
          <w:lang w:val="en-GB"/>
        </w:rPr>
        <w:t xml:space="preserve">. T cells express CD3, a co-receptor, and are categorized by their expression of either CD4, making them </w:t>
      </w:r>
      <w:bookmarkStart w:id="66" w:name="_Hlk172812530"/>
      <w:r w:rsidRPr="00655238">
        <w:rPr>
          <w:lang w:val="en-GB"/>
        </w:rPr>
        <w:t>T helper (Th) cells</w:t>
      </w:r>
      <w:bookmarkEnd w:id="66"/>
      <w:r w:rsidRPr="00655238">
        <w:rPr>
          <w:lang w:val="en-GB"/>
        </w:rPr>
        <w:t xml:space="preserve">, or CD8, making them </w:t>
      </w:r>
      <w:bookmarkStart w:id="67" w:name="_Hlk172812537"/>
      <w:r w:rsidRPr="00655238">
        <w:rPr>
          <w:lang w:val="en-GB"/>
        </w:rPr>
        <w:t xml:space="preserve">T cytotoxic (Tc) cells </w:t>
      </w:r>
      <w:bookmarkEnd w:id="67"/>
      <w:r w:rsidRPr="00655238">
        <w:rPr>
          <w:lang w:val="en-GB"/>
        </w:rPr>
        <w:fldChar w:fldCharType="begin">
          <w:fldData xml:space="preserve">PEVuZE5vdGU+PENpdGU+PEF1dGhvcj5Ob211cmE8L0F1dGhvcj48WWVhcj4yMDE0PC9ZZWFyPjxS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PEVuZE5vdGU+PENpdGU+PEF1dGhvcj5Ob211cmE8L0F1dGhvcj48WWVhcj4yMDE0PC9ZZWFyPjxS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(Courtney et al., 2018; Nomura et al., 2014)</w:t>
      </w:r>
      <w:r w:rsidRPr="00655238">
        <w:rPr>
          <w:lang w:val="en-GB"/>
        </w:rPr>
        <w:fldChar w:fldCharType="end"/>
      </w:r>
      <w:r w:rsidRPr="00655238">
        <w:rPr>
          <w:lang w:val="en-GB"/>
        </w:rPr>
        <w:t>. T cells are further categorized based on their distinctive cytokine secretion and dominant transcription factors. The main groups of CD4</w:t>
      </w:r>
      <w:r w:rsidRPr="00655238">
        <w:rPr>
          <w:vertAlign w:val="superscript"/>
          <w:lang w:val="en-GB"/>
        </w:rPr>
        <w:t>+</w:t>
      </w:r>
      <w:r w:rsidRPr="00655238">
        <w:rPr>
          <w:lang w:val="en-GB"/>
        </w:rPr>
        <w:t xml:space="preserve"> T cells are Th1 cells that secrete IFNγ, and T-bet is their master transcription factor, Th2 cells that secrete IL-4 and GATA-3 is their master transcription factor, Th17 cells that secrete IL-17A and RORγt is their master transcription factor, Treg cells that secrete TGFβ and FOXP3 is their master transcription factors. The Tc1, Tc2, Tc17 and CD8</w:t>
      </w:r>
      <w:r w:rsidRPr="00655238">
        <w:rPr>
          <w:vertAlign w:val="superscript"/>
          <w:lang w:val="en-GB"/>
        </w:rPr>
        <w:t>+</w:t>
      </w:r>
      <w:r w:rsidRPr="00655238">
        <w:rPr>
          <w:lang w:val="en-GB"/>
        </w:rPr>
        <w:t xml:space="preserve"> Treg cells are their CD8</w:t>
      </w:r>
      <w:r w:rsidRPr="00655238">
        <w:rPr>
          <w:vertAlign w:val="superscript"/>
          <w:lang w:val="en-GB"/>
        </w:rPr>
        <w:t>+</w:t>
      </w:r>
      <w:r w:rsidRPr="00655238">
        <w:rPr>
          <w:lang w:val="en-GB"/>
        </w:rPr>
        <w:t xml:space="preserve"> counterpart </w:t>
      </w:r>
      <w:r w:rsidRPr="00655238">
        <w:rPr>
          <w:lang w:val="en-GB"/>
        </w:rPr>
        <w:fldChar w:fldCharType="begin">
          <w:fldData xml:space="preserve">PEVuZE5vdGU+PENpdGU+PEF1dGhvcj5Ob211cmE8L0F1dGhvcj48WWVhcj4yMDE0PC9ZZWFyPjxS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</w:fldData>
        </w:fldChar>
      </w:r>
      <w:r>
        <w:rPr>
          <w:lang w:val="en-GB"/>
        </w:rPr>
        <w:instrText xml:space="preserve"> ADDIN EN.CITE </w:instrText>
      </w:r>
      <w:r>
        <w:rPr>
          <w:lang w:val="en-GB"/>
        </w:rPr>
        <w:fldChar w:fldCharType="begin">
          <w:fldData xml:space="preserve">PEVuZE5vdGU+PENpdGU+PEF1dGhvcj5Ob211cmE8L0F1dGhvcj48WWVhcj4yMDE0PC9ZZWFyPjxS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(Nomura et al., 2014; Yu et al., 2018; Zhu et al., 2010)</w:t>
      </w:r>
      <w:r w:rsidRPr="00655238">
        <w:rPr>
          <w:lang w:val="en-GB"/>
        </w:rPr>
        <w:fldChar w:fldCharType="end"/>
      </w:r>
      <w:r w:rsidRPr="00655238">
        <w:rPr>
          <w:lang w:val="en-GB"/>
        </w:rPr>
        <w:t>. T1, T2</w:t>
      </w:r>
      <w:r>
        <w:rPr>
          <w:lang w:val="en-GB"/>
        </w:rPr>
        <w:t>,</w:t>
      </w:r>
      <w:r w:rsidRPr="00655238">
        <w:rPr>
          <w:lang w:val="en-GB"/>
        </w:rPr>
        <w:t xml:space="preserve"> and T17 is used for both CD4</w:t>
      </w:r>
      <w:r w:rsidRPr="00655238">
        <w:rPr>
          <w:vertAlign w:val="superscript"/>
          <w:lang w:val="en-GB"/>
        </w:rPr>
        <w:t>+</w:t>
      </w:r>
      <w:r w:rsidRPr="00655238">
        <w:rPr>
          <w:lang w:val="en-GB"/>
        </w:rPr>
        <w:t xml:space="preserve"> and CD8</w:t>
      </w:r>
      <w:r w:rsidRPr="00655238">
        <w:rPr>
          <w:vertAlign w:val="superscript"/>
          <w:lang w:val="en-GB"/>
        </w:rPr>
        <w:t>+</w:t>
      </w:r>
      <w:r w:rsidRPr="00655238">
        <w:rPr>
          <w:lang w:val="en-GB"/>
        </w:rPr>
        <w:t xml:space="preserve"> cells together based on the cytokine secretion and/or </w:t>
      </w:r>
      <w:r>
        <w:rPr>
          <w:lang w:val="en-GB"/>
        </w:rPr>
        <w:t xml:space="preserve">expression of </w:t>
      </w:r>
      <w:r w:rsidRPr="00655238">
        <w:rPr>
          <w:lang w:val="en-GB"/>
        </w:rPr>
        <w:t>transcription factor</w:t>
      </w:r>
      <w:r>
        <w:rPr>
          <w:lang w:val="en-GB"/>
        </w:rPr>
        <w:t>s</w:t>
      </w:r>
      <w:r w:rsidRPr="00655238">
        <w:rPr>
          <w:lang w:val="en-GB"/>
        </w:rPr>
        <w:t>. Other cell groups exist, such as T22</w:t>
      </w:r>
      <w:r>
        <w:rPr>
          <w:lang w:val="en-GB"/>
        </w:rPr>
        <w:t xml:space="preserve"> cells,</w:t>
      </w:r>
      <w:r w:rsidRPr="00655238">
        <w:rPr>
          <w:lang w:val="en-GB"/>
        </w:rPr>
        <w:t xml:space="preserve"> </w:t>
      </w:r>
      <w:r>
        <w:rPr>
          <w:lang w:val="en-GB"/>
        </w:rPr>
        <w:t>which</w:t>
      </w:r>
      <w:r w:rsidRPr="00655238">
        <w:rPr>
          <w:lang w:val="en-GB"/>
        </w:rPr>
        <w:t xml:space="preserve"> secrete IL-22</w:t>
      </w:r>
      <w:r>
        <w:rPr>
          <w:lang w:val="en-GB"/>
        </w:rPr>
        <w:t>,</w:t>
      </w:r>
      <w:r w:rsidRPr="00655238">
        <w:rPr>
          <w:lang w:val="en-GB"/>
        </w:rPr>
        <w:t xml:space="preserve"> and T9 </w:t>
      </w:r>
      <w:r>
        <w:rPr>
          <w:lang w:val="en-GB"/>
        </w:rPr>
        <w:t>cells which</w:t>
      </w:r>
      <w:r w:rsidRPr="00655238">
        <w:rPr>
          <w:lang w:val="en-GB"/>
        </w:rPr>
        <w:t xml:space="preserve"> secrete IL-9 </w:t>
      </w:r>
      <w:r w:rsidRPr="00655238">
        <w:rPr>
          <w:lang w:val="en-GB"/>
        </w:rPr>
        <w:fldChar w:fldCharType="begin">
          <w:fldData xml:space="preserve">PEVuZE5vdGU+PENpdGU+PEF1dGhvcj5Ob211cmE8L0F1dGhvcj48WWVhcj4yMDE0PC9ZZWFyPjxS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PEVuZE5vdGU+PENpdGU+PEF1dGhvcj5Ob211cmE8L0F1dGhvcj48WWVhcj4yMDE0PC9ZZWFyPjxS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(Nomura et al., 2014)</w:t>
      </w:r>
      <w:r w:rsidRPr="00655238">
        <w:rPr>
          <w:lang w:val="en-GB"/>
        </w:rPr>
        <w:fldChar w:fldCharType="end"/>
      </w:r>
      <w:r w:rsidRPr="00655238">
        <w:rPr>
          <w:lang w:val="en-GB"/>
        </w:rPr>
        <w:t>. The cytokine secretion of each subgroup is not confined to only one cytokine, but the most distinctive cytokine</w:t>
      </w:r>
      <w:r>
        <w:rPr>
          <w:lang w:val="en-GB"/>
        </w:rPr>
        <w:t>s</w:t>
      </w:r>
      <w:r w:rsidRPr="00655238">
        <w:rPr>
          <w:lang w:val="en-GB"/>
        </w:rPr>
        <w:t xml:space="preserve"> </w:t>
      </w:r>
      <w:r>
        <w:rPr>
          <w:lang w:val="en-GB"/>
        </w:rPr>
        <w:t>were</w:t>
      </w:r>
      <w:r w:rsidRPr="00655238">
        <w:rPr>
          <w:lang w:val="en-GB"/>
        </w:rPr>
        <w:t xml:space="preserve"> mentioned. </w:t>
      </w:r>
    </w:p>
    <w:p w14:paraId="356C2B58" w14:textId="77777777" w:rsidR="002D6DB0" w:rsidRPr="00655238" w:rsidRDefault="002D6DB0" w:rsidP="002D6DB0">
      <w:pPr>
        <w:rPr>
          <w:lang w:val="en-GB"/>
        </w:rPr>
      </w:pPr>
      <w:r w:rsidRPr="00655238">
        <w:rPr>
          <w:lang w:val="en-GB"/>
        </w:rPr>
        <w:t>Traditionally, these subgroups of cells have been connected to different effector function roles. Th cells are essential in helping other cells to fulfil their roles; B cells forming antibodies, Tc cells eradicating microbes</w:t>
      </w:r>
      <w:r>
        <w:rPr>
          <w:lang w:val="en-GB"/>
        </w:rPr>
        <w:t>,</w:t>
      </w:r>
      <w:r w:rsidRPr="00655238">
        <w:rPr>
          <w:lang w:val="en-GB"/>
        </w:rPr>
        <w:t xml:space="preserve"> and Th cells also regulate the functions of macrophages </w:t>
      </w:r>
      <w:r w:rsidRPr="00655238">
        <w:rPr>
          <w:lang w:val="en-GB"/>
        </w:rPr>
        <w:fldChar w:fldCharType="begin"/>
      </w:r>
      <w:r w:rsidRPr="00655238">
        <w:rPr>
          <w:lang w:val="en-GB"/>
        </w:rPr>
        <w:instrText xml:space="preserve"> ADDIN EN.CITE &lt;EndNote&gt;&lt;Cite&gt;&lt;Author&gt;Zhu&lt;/Author&gt;&lt;Year&gt;2010&lt;/Year&gt;&lt;RecNum&gt;1408&lt;/RecNum&gt;&lt;DisplayText&gt;(Zhu et al., 2010)&lt;/DisplayText&gt;&lt;record&gt;&lt;rec-number&gt;1408&lt;/rec-number&gt;&lt;foreign-keys&gt;&lt;key app="EN" db-id="rtx2ww5p5fftwkexv2zv2057xv9fx9rpx0ra" timestamp="1584534365"&gt;1408&lt;/key&gt;&lt;/foreign-keys&gt;&lt;ref-type name="Journal Article"&gt;17&lt;/ref-type&gt;&lt;contributors&gt;&lt;authors&gt;&lt;author&gt;Zhu, Jinfang&lt;/author&gt;&lt;author&gt;Yamane, Hidehiro&lt;/author&gt;&lt;author&gt;Paul, William E.&lt;/author&gt;&lt;/authors&gt;&lt;/contributors&gt;&lt;titles&gt;&lt;title&gt;Differentiation of effector CD4 T cell populations (*)&lt;/title&gt;&lt;secondary-title&gt;Annual review of immunology&lt;/secondary-title&gt;&lt;alt-title&gt;Annu Rev Immunol&lt;/alt-title&gt;&lt;/titles&gt;&lt;periodical&gt;&lt;full-title&gt;Annual review of immunology&lt;/full-title&gt;&lt;abbr-1&gt;Annu Rev Immunol&lt;/abbr-1&gt;&lt;/periodical&gt;&lt;alt-periodical&gt;&lt;full-title&gt;Annual review of immunology&lt;/full-title&gt;&lt;abbr-1&gt;Annu Rev Immunol&lt;/abbr-1&gt;&lt;/alt-periodical&gt;&lt;pages&gt;445-489&lt;/pages&gt;&lt;volume&gt;28&lt;/volume&gt;&lt;keywords&gt;&lt;keyword&gt;Animals&lt;/keyword&gt;&lt;keyword&gt;CD4-Positive T-Lymphocytes/*cytology/*immunology/metabolism&lt;/keyword&gt;&lt;keyword&gt;*Cell Differentiation&lt;/keyword&gt;&lt;keyword&gt;Cell Lineage&lt;/keyword&gt;&lt;keyword&gt;Cytokines/genetics/immunology/metabolism&lt;/keyword&gt;&lt;keyword&gt;Humans&lt;/keyword&gt;&lt;keyword&gt;Signal Transduction&lt;/keyword&gt;&lt;keyword&gt;Transcription Factors/immunology/metabolism&lt;/keyword&gt;&lt;/keywords&gt;&lt;dates&gt;&lt;year&gt;2010&lt;/year&gt;&lt;/dates&gt;&lt;isbn&gt;1545-3278&amp;#xD;0732-0582&lt;/isbn&gt;&lt;accession-num&gt;20192806&lt;/accession-num&gt;&lt;urls&gt;&lt;related-urls&gt;&lt;url&gt;https://pubmed.ncbi.nlm.nih.gov/20192806&lt;/url&gt;&lt;url&gt;https://www.ncbi.nlm.nih.gov/pmc/articles/PMC3502616/&lt;/url&gt;&lt;/related-urls&gt;&lt;/urls&gt;&lt;electronic-resource-num&gt;10.1146/annurev-immunol-030409-101212&lt;/electronic-resource-num&gt;&lt;remote-database-name&gt;PubMed&lt;/remote-database-name&gt;&lt;language&gt;eng&lt;/language&gt;&lt;/record&gt;&lt;/Cite&gt;&lt;/EndNote&gt;</w:instrText>
      </w:r>
      <w:r w:rsidRPr="00655238">
        <w:rPr>
          <w:lang w:val="en-GB"/>
        </w:rPr>
        <w:fldChar w:fldCharType="separate"/>
      </w:r>
      <w:r w:rsidRPr="00655238">
        <w:rPr>
          <w:lang w:val="en-GB"/>
        </w:rPr>
        <w:t>(Zhu et al., 2010)</w:t>
      </w:r>
      <w:r w:rsidRPr="00655238">
        <w:rPr>
          <w:lang w:val="en-GB"/>
        </w:rPr>
        <w:fldChar w:fldCharType="end"/>
      </w:r>
      <w:r w:rsidRPr="00655238">
        <w:rPr>
          <w:lang w:val="en-GB"/>
        </w:rPr>
        <w:t xml:space="preserve">. Tc cells are highly cytotoxic after activation and clear infections </w:t>
      </w:r>
      <w:r w:rsidRPr="00655238">
        <w:rPr>
          <w:lang w:val="en-GB"/>
        </w:rPr>
        <w:fldChar w:fldCharType="begin"/>
      </w:r>
      <w:r w:rsidRPr="00655238">
        <w:rPr>
          <w:lang w:val="en-GB"/>
        </w:rPr>
        <w:instrText xml:space="preserve"> ADDIN EN.CITE &lt;EndNote&gt;&lt;Cite&gt;&lt;Author&gt;Hashimoto&lt;/Author&gt;&lt;Year&gt;2018&lt;/Year&gt;&lt;RecNum&gt;1409&lt;/RecNum&gt;&lt;DisplayText&gt;(Hashimoto et al., 2018)&lt;/DisplayText&gt;&lt;record&gt;&lt;rec-number&gt;1409&lt;/rec-number&gt;&lt;foreign-keys&gt;&lt;key app="EN" db-id="rtx2ww5p5fftwkexv2zv2057xv9fx9rpx0ra" timestamp="1584535791"&gt;1409&lt;/key&gt;&lt;/foreign-keys&gt;&lt;ref-type name="Journal Article"&gt;17&lt;/ref-type&gt;&lt;contributors&gt;&lt;authors&gt;&lt;author&gt;Masao Hashimoto&lt;/author&gt;&lt;author&gt;Alice O. Kamphorst&lt;/author&gt;&lt;author&gt;Se Jin Im&lt;/author&gt;&lt;author&gt;Haydn T. Kissick&lt;/author&gt;&lt;author&gt;Rathi N. Pillai&lt;/author&gt;&lt;author&gt;Suresh S. Ramalingam&lt;/author&gt;&lt;author&gt;Koichi Araki&lt;/author&gt;&lt;author&gt;Rafi Ahmed&lt;/author&gt;&lt;/authors&gt;&lt;/contributors&gt;&lt;titles&gt;&lt;title&gt;CD8 T Cell Exhaustion in Chronic Infection and Cancer: Opportunities for Interventions&lt;/title&gt;&lt;secondary-title&gt;Annual Review of Medicine&lt;/secondary-title&gt;&lt;/titles&gt;&lt;periodical&gt;&lt;full-title&gt;Annual Review of Medicine&lt;/full-title&gt;&lt;/periodical&gt;&lt;pages&gt;301-318&lt;/pages&gt;&lt;volume&gt;69&lt;/volume&gt;&lt;number&gt;1&lt;/number&gt;&lt;keywords&gt;&lt;keyword&gt;T cell exhaustion,PD-1,checkpoint inhibitors,chronic infection,cancer,immunotherapy&lt;/keyword&gt;&lt;/keywords&gt;&lt;dates&gt;&lt;year&gt;2018&lt;/year&gt;&lt;/dates&gt;&lt;accession-num&gt;29414259&lt;/accession-num&gt;&lt;urls&gt;&lt;related-urls&gt;&lt;url&gt;https://www.annualreviews.org/doi/abs/10.1146/annurev-med-012017-043208&lt;/url&gt;&lt;/related-urls&gt;&lt;/urls&gt;&lt;electronic-resource-num&gt;10.1146/annurev-med-012017-043208&lt;/electronic-resource-num&gt;&lt;/record&gt;&lt;/Cite&gt;&lt;/EndNote&gt;</w:instrText>
      </w:r>
      <w:r w:rsidRPr="00655238">
        <w:rPr>
          <w:lang w:val="en-GB"/>
        </w:rPr>
        <w:fldChar w:fldCharType="separate"/>
      </w:r>
      <w:r w:rsidRPr="00655238">
        <w:rPr>
          <w:lang w:val="en-GB"/>
        </w:rPr>
        <w:t>(Hashimoto et al., 2018)</w:t>
      </w:r>
      <w:r w:rsidRPr="00655238">
        <w:rPr>
          <w:lang w:val="en-GB"/>
        </w:rPr>
        <w:fldChar w:fldCharType="end"/>
      </w:r>
      <w:r w:rsidRPr="00655238">
        <w:rPr>
          <w:lang w:val="en-GB"/>
        </w:rPr>
        <w:t>. T1 cells fight against intracellular pathogens; T2 cells  are important for mucosal integrity, mediate allergic reactions</w:t>
      </w:r>
      <w:r>
        <w:rPr>
          <w:lang w:val="en-GB"/>
        </w:rPr>
        <w:t>,</w:t>
      </w:r>
      <w:r w:rsidRPr="00655238">
        <w:rPr>
          <w:lang w:val="en-GB"/>
        </w:rPr>
        <w:t xml:space="preserve"> and fight against extracellular parasites, such as helminths; T17 cells are important first responders and fight against extracellular pathogens and Treg cells regulate the immune response </w:t>
      </w:r>
      <w:r w:rsidRPr="00655238">
        <w:rPr>
          <w:lang w:val="en-GB"/>
        </w:rPr>
        <w:fldChar w:fldCharType="begin">
          <w:fldData xml:space="preserve">PEVuZE5vdGU+PENpdGU+PEF1dGhvcj5Ob211cmE8L0F1dGhvcj48WWVhcj4yMDE0PC9ZZWFyPjxS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</w:fldData>
        </w:fldChar>
      </w:r>
      <w:r w:rsidRPr="00655238">
        <w:rPr>
          <w:lang w:val="en-GB"/>
        </w:rPr>
        <w:instrText xml:space="preserve"> ADDIN EN.CITE </w:instrText>
      </w:r>
      <w:r w:rsidRPr="00655238">
        <w:rPr>
          <w:lang w:val="en-GB"/>
        </w:rPr>
        <w:fldChar w:fldCharType="begin">
          <w:fldData xml:space="preserve">PEVuZE5vdGU+PENpdGU+PEF1dGhvcj5Ob211cmE8L0F1dGhvcj48WWVhcj4yMDE0PC9ZZWFyPjxS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(Nomura et al., 2014; Zakeri et al., 2018)</w:t>
      </w:r>
      <w:r w:rsidRPr="00655238">
        <w:rPr>
          <w:lang w:val="en-GB"/>
        </w:rPr>
        <w:fldChar w:fldCharType="end"/>
      </w:r>
      <w:r w:rsidRPr="00655238">
        <w:rPr>
          <w:lang w:val="en-GB"/>
        </w:rPr>
        <w:t xml:space="preserve">. These roles are not exclusive, and T cells have been shown to morph between subgroups, especially between Th17 and Treg cell groups </w:t>
      </w:r>
      <w:r w:rsidRPr="00655238">
        <w:rPr>
          <w:lang w:val="en-GB"/>
        </w:rPr>
        <w:fldChar w:fldCharType="begin">
          <w:fldData xml:space="preserve">PEVuZE5vdGU+PENpdGU+PEF1dGhvcj5LbGVpbmV3aWV0ZmVsZDwvQXV0aG9yPjxZZWFyPjIwMTM8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=
</w:fldData>
        </w:fldChar>
      </w:r>
      <w:r w:rsidRPr="00655238">
        <w:rPr>
          <w:lang w:val="en-GB"/>
        </w:rPr>
        <w:instrText xml:space="preserve"> ADDIN EN.CITE </w:instrText>
      </w:r>
      <w:r w:rsidRPr="00655238">
        <w:rPr>
          <w:lang w:val="en-GB"/>
        </w:rPr>
        <w:fldChar w:fldCharType="begin">
          <w:fldData xml:space="preserve">PEVuZE5vdGU+PENpdGU+PEF1dGhvcj5LbGVpbmV3aWV0ZmVsZDwvQXV0aG9yPjxZZWFyPjIwMTM8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=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(B.-S. Kim et al., 2017; Kleinewietfeld &amp; Hafler, 2013; Obermajer &amp; Dahlke, 2016)</w:t>
      </w:r>
      <w:r w:rsidRPr="00655238">
        <w:rPr>
          <w:lang w:val="en-GB"/>
        </w:rPr>
        <w:fldChar w:fldCharType="end"/>
      </w:r>
      <w:r w:rsidRPr="00655238">
        <w:rPr>
          <w:lang w:val="en-GB"/>
        </w:rPr>
        <w:t>.</w:t>
      </w:r>
    </w:p>
    <w:p w14:paraId="11C7B134" w14:textId="77777777" w:rsidR="002D6DB0" w:rsidRPr="00655238" w:rsidRDefault="002D6DB0" w:rsidP="002D6DB0">
      <w:pPr>
        <w:rPr>
          <w:lang w:val="en-GB"/>
        </w:rPr>
      </w:pPr>
      <w:r w:rsidRPr="000F6E77">
        <w:rPr>
          <w:lang w:val="en-GB"/>
        </w:rPr>
        <w:t xml:space="preserve">The homing of T cells in the blood circulation is decided by homing molecules and chemokine receptors on their surfaces. T cells that home into skin express, among others, cutaneous lymphocyte antigen (CLA) and chemokine receptors </w:t>
      </w:r>
      <w:r w:rsidRPr="00655238">
        <w:rPr>
          <w:lang w:val="en-GB"/>
        </w:rPr>
        <w:t>C-C chemokine receptor (CCR)4, C-X-C chemokine receptor (CXCR)3, CCR6</w:t>
      </w:r>
      <w:r>
        <w:rPr>
          <w:lang w:val="en-GB"/>
        </w:rPr>
        <w:t>,</w:t>
      </w:r>
      <w:r w:rsidRPr="00655238">
        <w:rPr>
          <w:lang w:val="en-GB"/>
        </w:rPr>
        <w:t xml:space="preserve"> and CCR10</w:t>
      </w:r>
      <w:r>
        <w:rPr>
          <w:lang w:val="en-GB"/>
        </w:rPr>
        <w:t xml:space="preserve"> </w:t>
      </w:r>
      <w:r w:rsidRPr="00655238">
        <w:rPr>
          <w:lang w:val="en-GB"/>
        </w:rPr>
        <w:fldChar w:fldCharType="begin">
          <w:fldData xml:space="preserve">PEVuZE5vdGU+PENpdGU+PEF1dGhvcj5TZXJuaWNvbGE8L0F1dGhvcj48WWVhcj4yMDIwPC9ZZWFy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</w:fldData>
        </w:fldChar>
      </w:r>
      <w:r w:rsidRPr="00655238">
        <w:rPr>
          <w:lang w:val="en-GB"/>
        </w:rPr>
        <w:instrText xml:space="preserve"> ADDIN EN.CITE </w:instrText>
      </w:r>
      <w:r w:rsidRPr="00655238">
        <w:rPr>
          <w:lang w:val="en-GB"/>
        </w:rPr>
        <w:fldChar w:fldCharType="begin">
          <w:fldData xml:space="preserve">PEVuZE5vdGU+PENpdGU+PEF1dGhvcj5TZXJuaWNvbGE8L0F1dGhvcj48WWVhcj4yMDIwPC9ZZWFy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(Campbell et al., 2017; Campbell et al., 2007; Hensel et al., 2017; Nomura et al., 2014; Sernicola et al., 2020; Yoshie &amp; Matsushima, 2015)</w:t>
      </w:r>
      <w:r w:rsidRPr="00655238">
        <w:rPr>
          <w:lang w:val="en-GB"/>
        </w:rPr>
        <w:fldChar w:fldCharType="end"/>
      </w:r>
      <w:r w:rsidRPr="00655238">
        <w:rPr>
          <w:lang w:val="en-GB"/>
        </w:rPr>
        <w:t xml:space="preserve">.  </w:t>
      </w:r>
    </w:p>
    <w:p w14:paraId="34E5D063" w14:textId="77777777" w:rsidR="002D6DB0" w:rsidRPr="00655238" w:rsidRDefault="002D6DB0" w:rsidP="002D6DB0">
      <w:pPr>
        <w:pStyle w:val="Heading4"/>
        <w:numPr>
          <w:ilvl w:val="3"/>
          <w:numId w:val="1"/>
        </w:numPr>
        <w:ind w:left="862" w:hanging="862"/>
        <w:rPr>
          <w:lang w:val="en-GB"/>
        </w:rPr>
      </w:pPr>
      <w:r w:rsidRPr="00655238">
        <w:rPr>
          <w:lang w:val="en-GB"/>
        </w:rPr>
        <w:t>The connection of T cells to psoriasis</w:t>
      </w:r>
    </w:p>
    <w:p w14:paraId="6F783E27" w14:textId="77777777" w:rsidR="002D6DB0" w:rsidRPr="00655238" w:rsidRDefault="002D6DB0" w:rsidP="002D6DB0">
      <w:pPr>
        <w:rPr>
          <w:lang w:val="en-GB"/>
        </w:rPr>
      </w:pPr>
      <w:r w:rsidRPr="00655238">
        <w:rPr>
          <w:lang w:val="en-GB"/>
        </w:rPr>
        <w:t>Psoriasis has been found to be a T cell</w:t>
      </w:r>
      <w:r>
        <w:rPr>
          <w:lang w:val="en-GB"/>
        </w:rPr>
        <w:t>-</w:t>
      </w:r>
      <w:r w:rsidRPr="00655238">
        <w:rPr>
          <w:lang w:val="en-GB"/>
        </w:rPr>
        <w:t>mediated autoimmune disease that is characterized by a mixed Th1/Th17 immune profile. T1, T17</w:t>
      </w:r>
      <w:r>
        <w:rPr>
          <w:lang w:val="en-GB"/>
        </w:rPr>
        <w:t>,</w:t>
      </w:r>
      <w:r w:rsidRPr="00655238">
        <w:rPr>
          <w:lang w:val="en-GB"/>
        </w:rPr>
        <w:t xml:space="preserve"> and T22 cells are found in more quantity in blood circulation of psoriasis patients with an active disease compared to healthy controls (HC) </w:t>
      </w:r>
      <w:r w:rsidRPr="00655238">
        <w:rPr>
          <w:lang w:val="en-GB"/>
        </w:rPr>
        <w:fldChar w:fldCharType="begin">
          <w:fldData xml:space="preserve">PEVuZE5vdGU+PENpdGU+PEF1dGhvcj5LYWdhbWk8L0F1dGhvcj48WWVhcj4yMDEwPC9ZZWFyPjxS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</w:fldData>
        </w:fldChar>
      </w:r>
      <w:r>
        <w:rPr>
          <w:lang w:val="en-GB"/>
        </w:rPr>
        <w:instrText xml:space="preserve"> ADDIN EN.CITE </w:instrText>
      </w:r>
      <w:r>
        <w:rPr>
          <w:lang w:val="en-GB"/>
        </w:rPr>
        <w:fldChar w:fldCharType="begin">
          <w:fldData xml:space="preserve">PEVuZE5vdGU+PENpdGU+PEF1dGhvcj5LYWdhbWk8L0F1dGhvcj48WWVhcj4yMDEwPC9ZZWFyPjxS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sidRPr="00655238">
        <w:rPr>
          <w:noProof/>
          <w:lang w:val="en-GB"/>
        </w:rPr>
        <w:t>(Eysteinsdottir et al., 2013; Kagami et al., 2010)</w:t>
      </w:r>
      <w:r w:rsidRPr="00655238">
        <w:rPr>
          <w:lang w:val="en-GB"/>
        </w:rPr>
        <w:fldChar w:fldCharType="end"/>
      </w:r>
      <w:r w:rsidRPr="00655238">
        <w:rPr>
          <w:lang w:val="en-GB"/>
        </w:rPr>
        <w:t xml:space="preserve">. When psoriasis is treated, T17 and T22 cells are decreased in the bloodstream </w:t>
      </w:r>
      <w:r w:rsidRPr="00655238">
        <w:rPr>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lang w:val="en-GB"/>
        </w:rPr>
        <w:instrText xml:space="preserve"> ADDIN EN.CITE </w:instrText>
      </w:r>
      <w:r>
        <w:rPr>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sidRPr="00655238">
        <w:rPr>
          <w:noProof/>
          <w:lang w:val="en-GB"/>
        </w:rPr>
        <w:t>(Eysteinsdottir et al., 2013)</w:t>
      </w:r>
      <w:r w:rsidRPr="00655238">
        <w:rPr>
          <w:lang w:val="en-GB"/>
        </w:rPr>
        <w:fldChar w:fldCharType="end"/>
      </w:r>
      <w:r w:rsidRPr="00655238">
        <w:rPr>
          <w:lang w:val="en-GB"/>
        </w:rPr>
        <w:t>. In psoriatic skin, there is an overrepresentation of T cells, both CD4</w:t>
      </w:r>
      <w:r w:rsidRPr="00655238">
        <w:rPr>
          <w:vertAlign w:val="superscript"/>
          <w:lang w:val="en-GB"/>
        </w:rPr>
        <w:t>+</w:t>
      </w:r>
      <w:r w:rsidRPr="00655238">
        <w:rPr>
          <w:lang w:val="en-GB"/>
        </w:rPr>
        <w:t xml:space="preserve"> Th1 and Th17 cells </w:t>
      </w:r>
      <w:r w:rsidRPr="00655238">
        <w:rPr>
          <w:lang w:val="en-GB"/>
        </w:rPr>
        <w:fldChar w:fldCharType="begin">
          <w:fldData xml:space="preserve">PEVuZE5vdGU+PENpdGU+PEF1dGhvcj5Mb3dlczwvQXV0aG9yPjxZZWFyPjIwMDg8L1llYXI+PFJl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PEVuZE5vdGU+PENpdGU+PEF1dGhvcj5Mb3dlczwvQXV0aG9yPjxZZWFyPjIwMDg8L1llYXI+PFJl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(Lowes et al., 2008)</w:t>
      </w:r>
      <w:r w:rsidRPr="00655238">
        <w:rPr>
          <w:lang w:val="en-GB"/>
        </w:rPr>
        <w:fldChar w:fldCharType="end"/>
      </w:r>
      <w:r w:rsidRPr="00655238">
        <w:rPr>
          <w:lang w:val="en-GB"/>
        </w:rPr>
        <w:t xml:space="preserve"> and CD8</w:t>
      </w:r>
      <w:r w:rsidRPr="00655238">
        <w:rPr>
          <w:vertAlign w:val="superscript"/>
          <w:lang w:val="en-GB"/>
        </w:rPr>
        <w:t>+</w:t>
      </w:r>
      <w:r w:rsidRPr="00655238">
        <w:rPr>
          <w:lang w:val="en-GB"/>
        </w:rPr>
        <w:t xml:space="preserve"> </w:t>
      </w:r>
      <w:r w:rsidRPr="004A7CEF">
        <w:rPr>
          <w:lang w:val="en-GB"/>
        </w:rPr>
        <w:t xml:space="preserve">Tc1, Tc17 and Tc22 </w:t>
      </w:r>
      <w:r w:rsidRPr="004A7CEF">
        <w:rPr>
          <w:lang w:val="en-GB"/>
        </w:rPr>
        <w:fldChar w:fldCharType="begin">
          <w:fldData xml:space="preserve">PEVuZE5vdGU+PENpdGU+PEF1dGhvcj5SZXM8L0F1dGhvcj48WWVhcj4yMDEwPC9ZZWFyPjxSZWNO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</w:fldData>
        </w:fldChar>
      </w:r>
      <w:r w:rsidRPr="004A7CEF">
        <w:rPr>
          <w:lang w:val="en-GB"/>
        </w:rPr>
        <w:instrText xml:space="preserve"> ADDIN EN.CITE </w:instrText>
      </w:r>
      <w:r w:rsidRPr="004A7CEF">
        <w:rPr>
          <w:lang w:val="en-GB"/>
        </w:rPr>
        <w:fldChar w:fldCharType="begin">
          <w:fldData xml:space="preserve">PEVuZE5vdGU+PENpdGU+PEF1dGhvcj5SZXM8L0F1dGhvcj48WWVhcj4yMDEwPC9ZZWFyPjxSZWNO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</w:fldData>
        </w:fldChar>
      </w:r>
      <w:r w:rsidRPr="004A7CEF">
        <w:rPr>
          <w:lang w:val="en-GB"/>
        </w:rPr>
        <w:instrText xml:space="preserve"> ADDIN EN.CITE.DATA </w:instrText>
      </w:r>
      <w:r w:rsidRPr="004A7CEF">
        <w:rPr>
          <w:lang w:val="en-GB"/>
        </w:rPr>
      </w:r>
      <w:r w:rsidRPr="004A7CEF">
        <w:rPr>
          <w:lang w:val="en-GB"/>
        </w:rPr>
        <w:fldChar w:fldCharType="end"/>
      </w:r>
      <w:r w:rsidRPr="004A7CEF">
        <w:rPr>
          <w:lang w:val="en-GB"/>
        </w:rPr>
      </w:r>
      <w:r w:rsidRPr="004A7CEF">
        <w:rPr>
          <w:lang w:val="en-GB"/>
        </w:rPr>
        <w:fldChar w:fldCharType="separate"/>
      </w:r>
      <w:r w:rsidRPr="004A7CEF">
        <w:rPr>
          <w:noProof/>
          <w:lang w:val="en-GB"/>
        </w:rPr>
        <w:t>(Hijnen et al., 2013; Res et al., 2010; Teunissen et al., 2014)</w:t>
      </w:r>
      <w:r w:rsidRPr="004A7CEF">
        <w:rPr>
          <w:lang w:val="en-GB"/>
        </w:rPr>
        <w:fldChar w:fldCharType="end"/>
      </w:r>
      <w:r w:rsidRPr="004A7CEF">
        <w:rPr>
          <w:lang w:val="en-GB"/>
        </w:rPr>
        <w:t>.</w:t>
      </w:r>
      <w:r w:rsidRPr="00655238">
        <w:rPr>
          <w:lang w:val="en-GB"/>
        </w:rPr>
        <w:t xml:space="preserve"> </w:t>
      </w:r>
    </w:p>
    <w:p w14:paraId="72F5565A" w14:textId="77777777" w:rsidR="002D6DB0" w:rsidRPr="00655238" w:rsidRDefault="002D6DB0" w:rsidP="002D6DB0">
      <w:pPr>
        <w:rPr>
          <w:lang w:val="en-GB"/>
        </w:rPr>
      </w:pPr>
      <w:r w:rsidRPr="00655238">
        <w:rPr>
          <w:lang w:val="en-GB"/>
        </w:rPr>
        <w:t>Both Th17 cells and Tregs are dependent on TGF</w:t>
      </w:r>
      <w:r w:rsidRPr="00655238">
        <w:rPr>
          <w:rFonts w:cs="Arial"/>
          <w:lang w:val="en-GB"/>
        </w:rPr>
        <w:t>β</w:t>
      </w:r>
      <w:r w:rsidRPr="00655238">
        <w:rPr>
          <w:lang w:val="en-GB"/>
        </w:rPr>
        <w:t xml:space="preserve"> for their differentiation, but Th17 cells also need IL-6 with TNF</w:t>
      </w:r>
      <w:r>
        <w:rPr>
          <w:lang w:val="en-GB"/>
        </w:rPr>
        <w:t>-</w:t>
      </w:r>
      <w:r w:rsidRPr="00655238">
        <w:rPr>
          <w:rFonts w:cs="Arial"/>
          <w:lang w:val="en-GB"/>
        </w:rPr>
        <w:t>α,</w:t>
      </w:r>
      <w:r w:rsidRPr="00655238">
        <w:rPr>
          <w:lang w:val="en-GB"/>
        </w:rPr>
        <w:t xml:space="preserve"> IL-1</w:t>
      </w:r>
      <w:r w:rsidRPr="00655238">
        <w:rPr>
          <w:rFonts w:cs="Arial"/>
          <w:lang w:val="en-GB"/>
        </w:rPr>
        <w:t>β</w:t>
      </w:r>
      <w:r>
        <w:rPr>
          <w:rFonts w:cs="Arial"/>
          <w:lang w:val="en-GB"/>
        </w:rPr>
        <w:t>,</w:t>
      </w:r>
      <w:r w:rsidRPr="00655238">
        <w:rPr>
          <w:rFonts w:cs="Arial"/>
          <w:lang w:val="en-GB"/>
        </w:rPr>
        <w:t xml:space="preserve"> and</w:t>
      </w:r>
      <w:r w:rsidRPr="00655238">
        <w:rPr>
          <w:lang w:val="en-GB"/>
        </w:rPr>
        <w:t xml:space="preserve"> IL-23 aiding in differentiation and subsequent survival. IL-23 is necessary for the survival and stability of Th17 cells but does not start the differentiation process itself as naïve CD4</w:t>
      </w:r>
      <w:r w:rsidRPr="00655238">
        <w:rPr>
          <w:vertAlign w:val="superscript"/>
          <w:lang w:val="en-GB"/>
        </w:rPr>
        <w:t>+</w:t>
      </w:r>
      <w:r w:rsidRPr="00655238">
        <w:rPr>
          <w:lang w:val="en-GB"/>
        </w:rPr>
        <w:t xml:space="preserve"> cells do not express the </w:t>
      </w:r>
      <w:bookmarkStart w:id="68" w:name="_Hlk172812595"/>
      <w:r w:rsidRPr="00655238">
        <w:rPr>
          <w:lang w:val="en-GB"/>
        </w:rPr>
        <w:t>IL-23 receptor (IL-23R)</w:t>
      </w:r>
      <w:bookmarkEnd w:id="68"/>
      <w:r w:rsidRPr="00655238">
        <w:rPr>
          <w:lang w:val="en-GB"/>
        </w:rPr>
        <w:t>. Stimulation with TGF</w:t>
      </w:r>
      <w:r w:rsidRPr="00655238">
        <w:rPr>
          <w:rFonts w:cs="Arial"/>
          <w:lang w:val="en-GB"/>
        </w:rPr>
        <w:t>β</w:t>
      </w:r>
      <w:r w:rsidRPr="00655238">
        <w:rPr>
          <w:lang w:val="en-GB"/>
        </w:rPr>
        <w:t xml:space="preserve"> induces IL-23R expression in CD4</w:t>
      </w:r>
      <w:r w:rsidRPr="00655238">
        <w:rPr>
          <w:vertAlign w:val="superscript"/>
          <w:lang w:val="en-GB"/>
        </w:rPr>
        <w:t>+</w:t>
      </w:r>
      <w:r w:rsidRPr="00655238">
        <w:rPr>
          <w:lang w:val="en-GB"/>
        </w:rPr>
        <w:t xml:space="preserve"> cells, but IL-23R expression can also be induced with a mixture of IL-6 and IL-1</w:t>
      </w:r>
      <w:r w:rsidRPr="00655238">
        <w:rPr>
          <w:rFonts w:cs="Arial"/>
          <w:lang w:val="en-GB"/>
        </w:rPr>
        <w:t xml:space="preserve">β </w:t>
      </w:r>
      <w:r w:rsidRPr="00655238">
        <w:rPr>
          <w:lang w:val="en-GB"/>
        </w:rPr>
        <w:fldChar w:fldCharType="begin">
          <w:fldData xml:space="preserve">PEVuZE5vdGU+PENpdGU+PEF1dGhvcj5WZWxkaG9lbjwvQXV0aG9yPjxZZWFyPjIwMDY8L1llYXI+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==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PEVuZE5vdGU+PENpdGU+PEF1dGhvcj5WZWxkaG9lbjwvQXV0aG9yPjxZZWFyPjIwMDY8L1llYXI+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==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(Bettelli et al., 2006; Ghoreschi et al., 2010; Mangan et al., 2006; Veldhoen et al., 2006)</w:t>
      </w:r>
      <w:r w:rsidRPr="00655238">
        <w:rPr>
          <w:lang w:val="en-GB"/>
        </w:rPr>
        <w:fldChar w:fldCharType="end"/>
      </w:r>
      <w:r w:rsidRPr="00655238">
        <w:rPr>
          <w:lang w:val="en-GB"/>
        </w:rPr>
        <w:t xml:space="preserve">. </w:t>
      </w:r>
    </w:p>
    <w:p w14:paraId="48FEA205" w14:textId="77777777" w:rsidR="002D6DB0" w:rsidRPr="00C23FAD" w:rsidRDefault="002D6DB0" w:rsidP="0022534C">
      <w:pPr>
        <w:pStyle w:val="Normal-Fyrstalnaeftirkaflaskil"/>
        <w:rPr>
          <w:lang w:val="en-GB"/>
        </w:rPr>
      </w:pPr>
      <w:r w:rsidRPr="00655238">
        <w:rPr>
          <w:lang w:val="en-GB"/>
        </w:rPr>
        <w:t>Th17 cells secrete IL-17A that drives the pathogenesis of psoriasis</w:t>
      </w:r>
      <w:r>
        <w:rPr>
          <w:lang w:val="en-GB"/>
        </w:rPr>
        <w:t>,</w:t>
      </w:r>
      <w:r w:rsidRPr="00655238">
        <w:rPr>
          <w:lang w:val="en-GB"/>
        </w:rPr>
        <w:t xml:space="preserve"> but they are by no means the only cellular source of IL-17A. γδ T cells, NKT cells</w:t>
      </w:r>
      <w:r>
        <w:rPr>
          <w:lang w:val="en-GB"/>
        </w:rPr>
        <w:t>,</w:t>
      </w:r>
      <w:r w:rsidRPr="00655238">
        <w:rPr>
          <w:lang w:val="en-GB"/>
        </w:rPr>
        <w:t xml:space="preserve"> and other innate lymphoid cells also secrete IL-17A, making them important players in the pathogenesis of psoriasis </w:t>
      </w:r>
      <w:r w:rsidRPr="00655238">
        <w:rPr>
          <w:lang w:val="en-GB"/>
        </w:rPr>
        <w:fldChar w:fldCharType="begin"/>
      </w:r>
      <w:r w:rsidRPr="00655238">
        <w:rPr>
          <w:lang w:val="en-GB"/>
        </w:rPr>
        <w:instrText xml:space="preserve"> ADDIN EN.CITE &lt;EndNote&gt;&lt;Cite&gt;&lt;Author&gt;Busman-Sahay&lt;/Author&gt;&lt;Year&gt;2015&lt;/Year&gt;&lt;RecNum&gt;1930&lt;/RecNum&gt;&lt;DisplayText&gt;(Busman-Sahay et al., 2015; Mills, 2023)&lt;/DisplayText&gt;&lt;record&gt;&lt;rec-number&gt;1930&lt;/rec-number&gt;&lt;foreign-keys&gt;&lt;key app="EN" db-id="9f9995srerarpvearpx5z50ydpartp52592d" timestamp="1706267332"&gt;1930&lt;/key&gt;&lt;/foreign-keys&gt;&lt;ref-type name="Journal Article"&gt;17&lt;/ref-type&gt;&lt;contributors&gt;&lt;authors&gt;&lt;author&gt;Busman-Sahay, Kathleen O.&lt;/author&gt;&lt;author&gt;Walrath, Travis&lt;/author&gt;&lt;author&gt;Huber, Samuel&lt;/author&gt;&lt;author&gt;O’Connor Jr., William&lt;/author&gt;&lt;/authors&gt;&lt;/contributors&gt;&lt;titles&gt;&lt;title&gt;Cytokine crowdsourcing: multicellular production of TH17-associated cytokines&lt;/title&gt;&lt;/titles&gt;&lt;pages&gt;499-510&lt;/pages&gt;&lt;volume&gt;97&lt;/volume&gt;&lt;number&gt;3&lt;/number&gt;&lt;dates&gt;&lt;year&gt;2015&lt;/year&gt;&lt;/dates&gt;&lt;isbn&gt;0741-5400&lt;/isbn&gt;&lt;urls&gt;&lt;related-urls&gt;&lt;url&gt;https://jlb.onlinelibrary.wiley.com/doi/abs/10.1189/jlb.3RU0814-386R&lt;/url&gt;&lt;/related-urls&gt;&lt;/urls&gt;&lt;electronic-resource-num&gt;https://doi.org/10.1189/jlb.3RU0814-386R&lt;/electronic-resource-num&gt;&lt;/record&gt;&lt;/Cite&gt;&lt;Cite&gt;&lt;Author&gt;Mills&lt;/Author&gt;&lt;Year&gt;2023&lt;/Year&gt;&lt;RecNum&gt;1831&lt;/RecNum&gt;&lt;record&gt;&lt;rec-number&gt;1831&lt;/rec-number&gt;&lt;foreign-keys&gt;&lt;key app="EN" db-id="9f9995srerarpvearpx5z50ydpartp52592d" timestamp="1674578379"&gt;1831&lt;/key&gt;&lt;/foreign-keys&gt;&lt;ref-type name="Journal Article"&gt;17&lt;/ref-type&gt;&lt;contributors&gt;&lt;authors&gt;&lt;author&gt;Mills, Kingston H. G.&lt;/author&gt;&lt;/authors&gt;&lt;/contributors&gt;&lt;titles&gt;&lt;title&gt;IL-17 and IL-17-producing cells in protection versus pathology&lt;/title&gt;&lt;secondary-title&gt;Nature Reviews Immunology&lt;/secondary-title&gt;&lt;/titles&gt;&lt;periodical&gt;&lt;full-title&gt;Nature Reviews Immunology&lt;/full-title&gt;&lt;/periodical&gt;&lt;pages&gt;38-54&lt;/pages&gt;&lt;volume&gt;23&lt;/volume&gt;&lt;number&gt;1&lt;/number&gt;&lt;dates&gt;&lt;year&gt;2023&lt;/year&gt;&lt;pub-dates&gt;&lt;date&gt;2023/01/01&lt;/date&gt;&lt;/pub-dates&gt;&lt;/dates&gt;&lt;isbn&gt;1474-1741&lt;/isbn&gt;&lt;urls&gt;&lt;related-urls&gt;&lt;url&gt;https://doi.org/10.1038/s41577-022-00746-9&lt;/url&gt;&lt;/related-urls&gt;&lt;/urls&gt;&lt;electronic-resource-num&gt;10.1038/s41577-022-00746-9&lt;/electronic-resource-num&gt;&lt;/record&gt;&lt;/Cite&gt;&lt;/EndNote&gt;</w:instrText>
      </w:r>
      <w:r w:rsidRPr="00655238">
        <w:rPr>
          <w:lang w:val="en-GB"/>
        </w:rPr>
        <w:fldChar w:fldCharType="separate"/>
      </w:r>
      <w:r w:rsidRPr="00655238">
        <w:rPr>
          <w:lang w:val="en-GB"/>
        </w:rPr>
        <w:t>(Busman-Sahay et al., 2015; Mills, 2023)</w:t>
      </w:r>
      <w:r w:rsidRPr="00655238">
        <w:rPr>
          <w:lang w:val="en-GB"/>
        </w:rPr>
        <w:fldChar w:fldCharType="end"/>
      </w:r>
      <w:r w:rsidRPr="00655238">
        <w:rPr>
          <w:lang w:val="en-GB"/>
        </w:rPr>
        <w:t xml:space="preserve">. Th17 cells have been shown to secrete IL-22 </w:t>
      </w:r>
      <w:r w:rsidRPr="00655238">
        <w:rPr>
          <w:i/>
          <w:iCs/>
          <w:lang w:val="en-GB"/>
        </w:rPr>
        <w:t xml:space="preserve">in vitro </w:t>
      </w:r>
      <w:r w:rsidRPr="00655238">
        <w:rPr>
          <w:lang w:val="en-GB"/>
        </w:rPr>
        <w:t xml:space="preserve">and in a mouse model </w:t>
      </w:r>
      <w:r w:rsidRPr="00655238">
        <w:rPr>
          <w:lang w:val="en-GB"/>
        </w:rPr>
        <w:fldChar w:fldCharType="begin">
          <w:fldData xml:space="preserve">PEVuZE5vdGU+PENpdGU+PEF1dGhvcj5MaWFuZzwvQXV0aG9yPjxZZWFyPjIwMDY8L1llYXI+PFJl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</w:fldData>
        </w:fldChar>
      </w:r>
      <w:r w:rsidRPr="00655238">
        <w:rPr>
          <w:lang w:val="en-GB"/>
        </w:rPr>
        <w:instrText xml:space="preserve"> ADDIN EN.CITE </w:instrText>
      </w:r>
      <w:r w:rsidRPr="00655238">
        <w:rPr>
          <w:lang w:val="en-GB"/>
        </w:rPr>
        <w:fldChar w:fldCharType="begin">
          <w:fldData xml:space="preserve">PEVuZE5vdGU+PENpdGU+PEF1dGhvcj5MaWFuZzwvQXV0aG9yPjxZZWFyPjIwMDY8L1llYXI+PFJl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(Kreymborg et al., 2007; Liang et al., 2006; Mus et al., 2010)</w:t>
      </w:r>
      <w:r w:rsidRPr="00655238">
        <w:rPr>
          <w:lang w:val="en-GB"/>
        </w:rPr>
        <w:fldChar w:fldCharType="end"/>
      </w:r>
      <w:r w:rsidRPr="00655238">
        <w:rPr>
          <w:lang w:val="en-GB"/>
        </w:rPr>
        <w:t xml:space="preserve"> but IL-22 has not been shown to be a major cytokine secreted by Th17 cells. Out of IL-22</w:t>
      </w:r>
      <w:r>
        <w:rPr>
          <w:lang w:val="en-GB"/>
        </w:rPr>
        <w:t>-</w:t>
      </w:r>
      <w:r w:rsidRPr="00655238">
        <w:rPr>
          <w:lang w:val="en-GB"/>
        </w:rPr>
        <w:t xml:space="preserve">producing, circulating human memory T cells, just under half of them only secreted IL-22 and </w:t>
      </w:r>
      <w:r>
        <w:rPr>
          <w:lang w:val="en-GB"/>
        </w:rPr>
        <w:t>neither</w:t>
      </w:r>
      <w:r w:rsidRPr="00655238">
        <w:rPr>
          <w:lang w:val="en-GB"/>
        </w:rPr>
        <w:t xml:space="preserve"> IL-17 </w:t>
      </w:r>
      <w:r>
        <w:rPr>
          <w:lang w:val="en-GB"/>
        </w:rPr>
        <w:t>n</w:t>
      </w:r>
      <w:r w:rsidRPr="00655238">
        <w:rPr>
          <w:lang w:val="en-GB"/>
        </w:rPr>
        <w:t xml:space="preserve">or IFNγ, and under 20% of the T cells secreted both IL-17 and IL-22 </w:t>
      </w:r>
      <w:r w:rsidRPr="00655238">
        <w:rPr>
          <w:lang w:val="en-GB"/>
        </w:rPr>
        <w:fldChar w:fldCharType="begin"/>
      </w:r>
      <w:r w:rsidRPr="00655238">
        <w:rPr>
          <w:lang w:val="en-GB"/>
        </w:rPr>
        <w:instrText xml:space="preserve"> ADDIN EN.CITE &lt;EndNote&gt;&lt;Cite&gt;&lt;Author&gt;Duhen&lt;/Author&gt;&lt;Year&gt;2009&lt;/Year&gt;&lt;RecNum&gt;1929&lt;/RecNum&gt;&lt;DisplayText&gt;(Duhen et al., 2009)&lt;/DisplayText&gt;&lt;record&gt;&lt;rec-number&gt;1929&lt;/rec-number&gt;&lt;foreign-keys&gt;&lt;key app="EN" db-id="9f9995srerarpvearpx5z50ydpartp52592d" timestamp="1706193013"&gt;1929&lt;/key&gt;&lt;/foreign-keys&gt;&lt;ref-type name="Journal Article"&gt;17&lt;/ref-type&gt;&lt;contributors&gt;&lt;authors&gt;&lt;author&gt;Duhen, Thomas&lt;/author&gt;&lt;author&gt;Geiger, Rebekka&lt;/author&gt;&lt;author&gt;Jarrossay, David&lt;/author&gt;&lt;author&gt;Lanzavecchia, Antonio&lt;/author&gt;&lt;author&gt;Sallusto, Federica&lt;/author&gt;&lt;/authors&gt;&lt;/contributors&gt;&lt;titles&gt;&lt;title&gt;Production of interleukin 22 but not interleukin 17 by a subset of human skin-homing memory T cells&lt;/title&gt;&lt;secondary-title&gt;Nature Immunology&lt;/secondary-title&gt;&lt;/titles&gt;&lt;periodical&gt;&lt;full-title&gt;Nat Immunol&lt;/full-title&gt;&lt;abbr-1&gt;Nature immunology&lt;/abbr-1&gt;&lt;/periodical&gt;&lt;pages&gt;857-863&lt;/pages&gt;&lt;volume&gt;10&lt;/volume&gt;&lt;number&gt;8&lt;/number&gt;&lt;dates&gt;&lt;year&gt;2009&lt;/year&gt;&lt;pub-dates&gt;&lt;date&gt;2009/08/01&lt;/date&gt;&lt;/pub-dates&gt;&lt;/dates&gt;&lt;isbn&gt;1529-2916&lt;/isbn&gt;&lt;urls&gt;&lt;related-urls&gt;&lt;url&gt;https://doi.org/10.1038/ni.1767&lt;/url&gt;&lt;/related-urls&gt;&lt;/urls&gt;&lt;electronic-resource-num&gt;10.1038/ni.1767&lt;/electronic-resource-num&gt;&lt;/record&gt;&lt;/Cite&gt;&lt;/EndNote&gt;</w:instrText>
      </w:r>
      <w:r w:rsidRPr="00655238">
        <w:rPr>
          <w:lang w:val="en-GB"/>
        </w:rPr>
        <w:fldChar w:fldCharType="separate"/>
      </w:r>
      <w:r w:rsidRPr="00655238">
        <w:rPr>
          <w:lang w:val="en-GB"/>
        </w:rPr>
        <w:t>(Duhen et al., 2009)</w:t>
      </w:r>
      <w:r w:rsidRPr="00655238">
        <w:rPr>
          <w:lang w:val="en-GB"/>
        </w:rPr>
        <w:fldChar w:fldCharType="end"/>
      </w:r>
      <w:r w:rsidRPr="00655238">
        <w:rPr>
          <w:lang w:val="en-GB"/>
        </w:rPr>
        <w:t xml:space="preserve">. When mouse Th17 cells were differentiated from naïve T cells </w:t>
      </w:r>
      <w:r w:rsidRPr="00655238">
        <w:rPr>
          <w:i/>
          <w:iCs/>
          <w:lang w:val="en-GB"/>
        </w:rPr>
        <w:t>in vitro</w:t>
      </w:r>
      <w:r w:rsidRPr="00655238">
        <w:rPr>
          <w:lang w:val="en-GB"/>
        </w:rPr>
        <w:t xml:space="preserve">, only 8.7% of Th17 cells secreted both IL-17A and IL-22 </w:t>
      </w:r>
      <w:r w:rsidRPr="00655238">
        <w:rPr>
          <w:lang w:val="en-GB"/>
        </w:rPr>
        <w:fldChar w:fldCharType="begin">
          <w:fldData xml:space="preserve">PEVuZE5vdGU+PENpdGU+PEF1dGhvcj5MaWFuZzwvQXV0aG9yPjxZZWFyPjIwMDY8L1llYXI+PFJl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 </w:instrText>
      </w:r>
      <w:r w:rsidRPr="00655238">
        <w:rPr>
          <w:lang w:val="en-GB"/>
        </w:rPr>
        <w:fldChar w:fldCharType="begin">
          <w:fldData xml:space="preserve">PEVuZE5vdGU+PENpdGU+PEF1dGhvcj5MaWFuZzwvQXV0aG9yPjxZZWFyPjIwMDY8L1llYXI+PFJl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(Liang et al., 2006)</w:t>
      </w:r>
      <w:r w:rsidRPr="00655238">
        <w:rPr>
          <w:lang w:val="en-GB"/>
        </w:rPr>
        <w:fldChar w:fldCharType="end"/>
      </w:r>
      <w:r w:rsidRPr="00655238">
        <w:rPr>
          <w:lang w:val="en-GB"/>
        </w:rPr>
        <w:t>. In a recent RNA sequencing of human psoriasis skin samples</w:t>
      </w:r>
      <w:r>
        <w:rPr>
          <w:lang w:val="en-GB"/>
        </w:rPr>
        <w:t>,</w:t>
      </w:r>
      <w:r w:rsidRPr="00655238">
        <w:rPr>
          <w:lang w:val="en-GB"/>
        </w:rPr>
        <w:t xml:space="preserve"> it was shown that there was little relationship between IL-17A and IL-22 production, suggesting that these cytokines do not share a common cellular source in psoriatic skin </w:t>
      </w:r>
      <w:r w:rsidRPr="00655238">
        <w:rPr>
          <w:lang w:val="en-GB"/>
        </w:rPr>
        <w:fldChar w:fldCharType="begin"/>
      </w:r>
      <w:r>
        <w:rPr>
          <w:lang w:val="en-GB"/>
        </w:rPr>
        <w:instrText xml:space="preserve"> ADDIN EN.CITE &lt;EndNote&gt;&lt;Cite&gt;&lt;Author&gt;Le&lt;/Author&gt;&lt;Year&gt;2019&lt;/Year&gt;&lt;RecNum&gt;1192&lt;/RecNum&gt;&lt;DisplayText&gt;(Le et al., 2019)&lt;/DisplayText&gt;&lt;record&gt;&lt;rec-number&gt;1192&lt;/rec-number&gt;&lt;foreign-keys&gt;&lt;key app="EN" db-id="9f9995srerarpvearpx5z50ydpartp52592d" timestamp="1557225625"&gt;1192&lt;/key&gt;&lt;/foreign-keys&gt;&lt;ref-type name="Journal Article"&gt;17&lt;/ref-type&gt;&lt;contributors&gt;&lt;authors&gt;&lt;author&gt;Le, Stephanie T.&lt;/author&gt;&lt;author&gt;Merleev, Alexander A.&lt;/author&gt;&lt;author&gt;Luxardi, Guillaume&lt;/author&gt;&lt;author&gt;Shimoda, Michiko&lt;/author&gt;&lt;author&gt;Adamopoulos, Iannis E.&lt;/author&gt;&lt;author&gt;Tsoi, Lam C.&lt;/author&gt;&lt;author&gt;Wang, Jenny Z.&lt;/author&gt;&lt;author&gt;Alexanian, Claire&lt;/author&gt;&lt;author&gt;Raychaudhuri, Siba P.&lt;/author&gt;&lt;author&gt;Hwang, Samuel T.&lt;/author&gt;&lt;author&gt;Gudjonsson, Johann&lt;/author&gt;&lt;author&gt;Marusina, Alina I.&lt;/author&gt;&lt;author&gt;Maverakis, Emanual&lt;/author&gt;&lt;/authors&gt;&lt;/contributors&gt;&lt;titles&gt;&lt;title&gt;2D Visualization of the Psoriasis Transcriptome Fails to Support the Existence of Dual-Secreting IL-17A/IL-22 Th17 T Cells&lt;/title&gt;&lt;secondary-title&gt;Frontiers in immunology&lt;/secondary-title&gt;&lt;/titles&gt;&lt;periodical&gt;&lt;full-title&gt;Front Immunol&lt;/full-title&gt;&lt;abbr-1&gt;Frontiers in immunology&lt;/abbr-1&gt;&lt;/periodical&gt;&lt;pages&gt;589-589&lt;/pages&gt;&lt;volume&gt;10&lt;/volume&gt;&lt;dates&gt;&lt;year&gt;2019&lt;/year&gt;&lt;/dates&gt;&lt;publisher&gt;Frontiers Media S.A.&lt;/publisher&gt;&lt;isbn&gt;1664-3224&lt;/isbn&gt;&lt;accession-num&gt;31019502&lt;/accession-num&gt;&lt;urls&gt;&lt;related-urls&gt;&lt;url&gt;https://www.ncbi.nlm.nih.gov/pubmed/31019502&lt;/url&gt;&lt;url&gt;https://www.ncbi.nlm.nih.gov/pmc/PMC6458264/&lt;/url&gt;&lt;/related-urls&gt;&lt;/urls&gt;&lt;electronic-resource-num&gt;10.3389/fimmu.2019.00589&lt;/electronic-resource-num&gt;&lt;remote-database-name&gt;PubMed&lt;/remote-database-name&gt;&lt;language&gt;eng&lt;/language&gt;&lt;/record&gt;&lt;/Cite&gt;&lt;/EndNote&gt;</w:instrText>
      </w:r>
      <w:r w:rsidRPr="00655238">
        <w:rPr>
          <w:lang w:val="en-GB"/>
        </w:rPr>
        <w:fldChar w:fldCharType="separate"/>
      </w:r>
      <w:r>
        <w:rPr>
          <w:noProof/>
          <w:lang w:val="en-GB"/>
        </w:rPr>
        <w:t>(Le et al., 2019)</w:t>
      </w:r>
      <w:r w:rsidRPr="00655238">
        <w:rPr>
          <w:lang w:val="en-GB"/>
        </w:rPr>
        <w:fldChar w:fldCharType="end"/>
      </w:r>
      <w:r w:rsidRPr="00655238">
        <w:rPr>
          <w:lang w:val="en-GB"/>
        </w:rPr>
        <w:t>.</w:t>
      </w:r>
      <w:r>
        <w:rPr>
          <w:lang w:val="en-GB"/>
        </w:rPr>
        <w:t xml:space="preserve"> However, IL-22 is present at a higher level in serum and skin of psoriatic patients than HC. IL-22 also has a correlation to the severity of psoriasis regardless of whether it is secreted by Th17, Th22 or other type of cells </w:t>
      </w:r>
      <w:r>
        <w:rPr>
          <w:lang w:val="en-GB"/>
        </w:rPr>
        <w:fldChar w:fldCharType="begin">
          <w:fldData xml:space="preserve">PEVuZE5vdGU+PENpdGU+PEF1dGhvcj5XYXdyenlja2k8L0F1dGhvcj48WWVhcj4yMDE5PC9ZZWFy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</w:fldData>
        </w:fldChar>
      </w:r>
      <w:r>
        <w:rPr>
          <w:lang w:val="en-GB"/>
        </w:rPr>
        <w:instrText xml:space="preserve"> ADDIN EN.CITE </w:instrText>
      </w:r>
      <w:r>
        <w:rPr>
          <w:lang w:val="en-GB"/>
        </w:rPr>
        <w:fldChar w:fldCharType="begin">
          <w:fldData xml:space="preserve">PEVuZE5vdGU+PENpdGU+PEF1dGhvcj5XYXdyenlja2k8L0F1dGhvcj48WWVhcj4yMDE5PC9ZZWFy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(Cheuk et al., 2014; Wawrzycki et al., 2019)</w:t>
      </w:r>
      <w:r>
        <w:rPr>
          <w:lang w:val="en-GB"/>
        </w:rPr>
        <w:fldChar w:fldCharType="end"/>
      </w:r>
      <w:r>
        <w:rPr>
          <w:lang w:val="en-GB"/>
        </w:rPr>
        <w:t xml:space="preserve">. </w:t>
      </w:r>
    </w:p>
    <w:p w14:paraId="6B9A863C" w14:textId="77777777" w:rsidR="002D6DB0" w:rsidRDefault="002D6DB0" w:rsidP="002D6DB0">
      <w:pPr>
        <w:rPr>
          <w:lang w:val="en-GB"/>
        </w:rPr>
      </w:pPr>
      <w:r w:rsidRPr="00655238">
        <w:rPr>
          <w:lang w:val="en-GB"/>
        </w:rPr>
        <w:t>It is of immense importance that Th17 cells and Treg cells are in balance to regulate autoimmunity in the body. Th17 cells and peripherally induced Treg cells both differentiate from the same cell type, naïve CD4</w:t>
      </w:r>
      <w:r w:rsidRPr="00655238">
        <w:rPr>
          <w:vertAlign w:val="superscript"/>
          <w:lang w:val="en-GB"/>
        </w:rPr>
        <w:t>+</w:t>
      </w:r>
      <w:r w:rsidRPr="00655238">
        <w:rPr>
          <w:lang w:val="en-GB"/>
        </w:rPr>
        <w:t xml:space="preserve"> cells. Th17 cells, while efficient at their role in inducing the killing of extracellular pathogens, also take part in the pathogenesis of autoimmune diseases, such as psoriasis </w:t>
      </w:r>
      <w:r w:rsidRPr="00655238">
        <w:rPr>
          <w:lang w:val="en-GB"/>
        </w:rPr>
        <w:fldChar w:fldCharType="begin"/>
      </w:r>
      <w:r>
        <w:rPr>
          <w:lang w:val="en-GB"/>
        </w:rPr>
        <w:instrText xml:space="preserve"> ADDIN EN.CITE &lt;EndNote&gt;&lt;Cite&gt;&lt;Author&gt;Lee&lt;/Author&gt;&lt;Year&gt;2018&lt;/Year&gt;&lt;RecNum&gt;1439&lt;/RecNum&gt;&lt;DisplayText&gt;(Lee, 2018)&lt;/DisplayText&gt;&lt;record&gt;&lt;rec-number&gt;1439&lt;/rec-number&gt;&lt;foreign-keys&gt;&lt;key app="EN" db-id="9f9995srerarpvearpx5z50ydpartp52592d" timestamp="1591630374"&gt;1439&lt;/key&gt;&lt;/foreign-keys&gt;&lt;ref-type name="Journal Article"&gt;17&lt;/ref-type&gt;&lt;contributors&gt;&lt;authors&gt;&lt;author&gt;Lee, Gap Ryol&lt;/author&gt;&lt;/authors&gt;&lt;/contributors&gt;&lt;titles&gt;&lt;title&gt;The Balance of Th17 versus Treg Cells in Autoimmunity&lt;/title&gt;&lt;secondary-title&gt;International journal of molecular sciences&lt;/secondary-title&gt;&lt;alt-title&gt;Int J Mol Sci&lt;/alt-title&gt;&lt;/titles&gt;&lt;periodical&gt;&lt;full-title&gt;Int J Mol Sci&lt;/full-title&gt;&lt;abbr-1&gt;International journal of molecular sciences&lt;/abbr-1&gt;&lt;/periodical&gt;&lt;alt-periodical&gt;&lt;full-title&gt;Int J Mol Sci&lt;/full-title&gt;&lt;abbr-1&gt;International journal of molecular sciences&lt;/abbr-1&gt;&lt;/alt-periodical&gt;&lt;pages&gt;730&lt;/pages&gt;&lt;volume&gt;19&lt;/volume&gt;&lt;number&gt;3&lt;/number&gt;&lt;keywords&gt;&lt;keyword&gt;Foxp3&lt;/keyword&gt;&lt;keyword&gt;RORγt&lt;/keyword&gt;&lt;keyword&gt;Th17&lt;/keyword&gt;&lt;keyword&gt;Treg&lt;/keyword&gt;&lt;keyword&gt;autoimmunity&lt;/keyword&gt;&lt;keyword&gt;balance&lt;/keyword&gt;&lt;keyword&gt;Animals&lt;/keyword&gt;&lt;keyword&gt;Autoimmune Diseases/*immunology&lt;/keyword&gt;&lt;keyword&gt;*Autoimmunity&lt;/keyword&gt;&lt;keyword&gt;Forkhead Transcription Factors/metabolism&lt;/keyword&gt;&lt;keyword&gt;Humans&lt;/keyword&gt;&lt;keyword&gt;Nuclear Receptor Subfamily 1, Group F, Member 3/metabolism&lt;/keyword&gt;&lt;keyword&gt;Signal Transduction&lt;/keyword&gt;&lt;keyword&gt;T-Lymphocytes, Regulatory/cytology/*immunology&lt;/keyword&gt;&lt;keyword&gt;Th17 Cells/cytology/*immunology&lt;/keyword&gt;&lt;/keywords&gt;&lt;dates&gt;&lt;year&gt;2018&lt;/year&gt;&lt;/dates&gt;&lt;publisher&gt;MDPI&lt;/publisher&gt;&lt;isbn&gt;1422-0067&lt;/isbn&gt;&lt;accession-num&gt;29510522&lt;/accession-num&gt;&lt;urls&gt;&lt;related-urls&gt;&lt;url&gt;https://pubmed.ncbi.nlm.nih.gov/29510522&lt;/url&gt;&lt;url&gt;https://www.ncbi.nlm.nih.gov/pmc/articles/PMC5877591/&lt;/url&gt;&lt;/related-urls&gt;&lt;/urls&gt;&lt;electronic-resource-num&gt;10.3390/ijms19030730&lt;/electronic-resource-num&gt;&lt;remote-database-name&gt;PubMed&lt;/remote-database-name&gt;&lt;language&gt;eng&lt;/language&gt;&lt;/record&gt;&lt;/Cite&gt;&lt;/EndNote&gt;</w:instrText>
      </w:r>
      <w:r w:rsidRPr="00655238">
        <w:rPr>
          <w:lang w:val="en-GB"/>
        </w:rPr>
        <w:fldChar w:fldCharType="separate"/>
      </w:r>
      <w:r>
        <w:rPr>
          <w:noProof/>
          <w:lang w:val="en-GB"/>
        </w:rPr>
        <w:t>(Lee, 2018)</w:t>
      </w:r>
      <w:r w:rsidRPr="00655238">
        <w:rPr>
          <w:lang w:val="en-GB"/>
        </w:rPr>
        <w:fldChar w:fldCharType="end"/>
      </w:r>
      <w:r w:rsidRPr="00655238">
        <w:rPr>
          <w:lang w:val="en-GB"/>
        </w:rPr>
        <w:t xml:space="preserve">. Treg cells maintain tolerance and prevent autoimmune disorders. There are more Treg cells in skin and blood circulation of psoriatic patients than HC </w:t>
      </w:r>
      <w:r w:rsidRPr="00655238">
        <w:rPr>
          <w:lang w:val="en-GB"/>
        </w:rPr>
        <w:fldChar w:fldCharType="begin">
          <w:fldData xml:space="preserve">PEVuZE5vdGU+PENpdGU+PEF1dGhvcj5Pd2N6YXJjenlrLVNhY3pvbmVrPC9BdXRob3I+PFllYXI+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</w:fldData>
        </w:fldChar>
      </w:r>
      <w:r>
        <w:rPr>
          <w:lang w:val="en-GB"/>
        </w:rPr>
        <w:instrText xml:space="preserve"> ADDIN EN.CITE </w:instrText>
      </w:r>
      <w:r>
        <w:rPr>
          <w:lang w:val="en-GB"/>
        </w:rPr>
        <w:fldChar w:fldCharType="begin">
          <w:fldData xml:space="preserve">PEVuZE5vdGU+PENpdGU+PEF1dGhvcj5Pd2N6YXJjenlrLVNhY3pvbmVrPC9BdXRob3I+PFllYXI+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(Alvarez et al., 2020; Keijsers et al., 2013; Lee et al., 2024; Owczarczyk-Saczonek et al., 2019; Owczarczyk-Saczonek et al., 2018; Zhang et al., 2015; Zhang et al., 2010)</w:t>
      </w:r>
      <w:r w:rsidRPr="00655238">
        <w:rPr>
          <w:lang w:val="en-GB"/>
        </w:rPr>
        <w:fldChar w:fldCharType="end"/>
      </w:r>
      <w:r w:rsidRPr="00655238">
        <w:rPr>
          <w:lang w:val="en-GB"/>
        </w:rPr>
        <w:t xml:space="preserve">. </w:t>
      </w:r>
    </w:p>
    <w:p w14:paraId="221CA5A2" w14:textId="77777777" w:rsidR="002D6DB0" w:rsidRPr="00655238" w:rsidRDefault="002D6DB0" w:rsidP="002D6DB0">
      <w:pPr>
        <w:rPr>
          <w:lang w:val="en-GB"/>
        </w:rPr>
      </w:pPr>
      <w:r w:rsidRPr="00655238">
        <w:rPr>
          <w:lang w:val="en-GB"/>
        </w:rPr>
        <w:t>Even though there are more Treg cells in psoriatic skin</w:t>
      </w:r>
      <w:r>
        <w:rPr>
          <w:lang w:val="en-GB"/>
        </w:rPr>
        <w:t xml:space="preserve"> compared to HC skin</w:t>
      </w:r>
      <w:r w:rsidRPr="00655238">
        <w:rPr>
          <w:lang w:val="en-GB"/>
        </w:rPr>
        <w:t xml:space="preserve">, their suppression capacity of T effector cell activity is poor </w:t>
      </w:r>
      <w:r w:rsidRPr="00655238">
        <w:rPr>
          <w:lang w:val="en-GB"/>
        </w:rPr>
        <w:fldChar w:fldCharType="begin">
          <w:fldData xml:space="preserve">PEVuZE5vdGU+PENpdGU+PEF1dGhvcj5Hb29kbWFuPC9BdXRob3I+PFllYXI+MjAwOTwvWWVhcj48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PEVuZE5vdGU+PENpdGU+PEF1dGhvcj5Hb29kbWFuPC9BdXRob3I+PFllYXI+MjAwOTwvWWVhcj48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(Goodman et al., 2009)</w:t>
      </w:r>
      <w:r w:rsidRPr="00655238">
        <w:rPr>
          <w:lang w:val="en-GB"/>
        </w:rPr>
        <w:fldChar w:fldCharType="end"/>
      </w:r>
      <w:r w:rsidRPr="00655238">
        <w:rPr>
          <w:lang w:val="en-GB"/>
        </w:rPr>
        <w:t xml:space="preserve">. Treg cells from psoriasis patients fail to suppress T effector cell proliferation as efficiently as healthy Treg cells do </w:t>
      </w:r>
      <w:r w:rsidRPr="00655238">
        <w:rPr>
          <w:lang w:val="en-GB"/>
        </w:rPr>
        <w:fldChar w:fldCharType="begin">
          <w:fldData xml:space="preserve">PEVuZE5vdGU+PENpdGU+PEF1dGhvcj5TdWdpeWFtYTwvQXV0aG9yPjxZZWFyPjIwMDU8L1llYXI+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</w:fldData>
        </w:fldChar>
      </w:r>
      <w:r w:rsidRPr="00655238">
        <w:rPr>
          <w:lang w:val="en-GB"/>
        </w:rPr>
        <w:instrText xml:space="preserve"> ADDIN EN.CITE </w:instrText>
      </w:r>
      <w:r w:rsidRPr="00655238">
        <w:rPr>
          <w:lang w:val="en-GB"/>
        </w:rPr>
        <w:fldChar w:fldCharType="begin">
          <w:fldData xml:space="preserve">PEVuZE5vdGU+PENpdGU+PEF1dGhvcj5TdWdpeWFtYTwvQXV0aG9yPjxZZWFyPjIwMDU8L1llYXI+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(Sugiyama et al., 2005)</w:t>
      </w:r>
      <w:r w:rsidRPr="00655238">
        <w:rPr>
          <w:lang w:val="en-GB"/>
        </w:rPr>
        <w:fldChar w:fldCharType="end"/>
      </w:r>
      <w:r w:rsidRPr="00655238">
        <w:rPr>
          <w:lang w:val="en-GB"/>
        </w:rPr>
        <w:t xml:space="preserve">. Treg cells from psoriasis patients that express </w:t>
      </w:r>
      <w:bookmarkStart w:id="69" w:name="_Hlk172812630"/>
      <w:r w:rsidRPr="00655238">
        <w:rPr>
          <w:lang w:val="en-GB"/>
        </w:rPr>
        <w:t>CCR5</w:t>
      </w:r>
      <w:bookmarkEnd w:id="69"/>
      <w:r w:rsidRPr="00655238">
        <w:rPr>
          <w:lang w:val="en-GB"/>
        </w:rPr>
        <w:t xml:space="preserve"> show reduced migration toward the ligand </w:t>
      </w:r>
      <w:bookmarkStart w:id="70" w:name="_Hlk172812639"/>
      <w:r w:rsidRPr="00655238">
        <w:rPr>
          <w:lang w:val="en-GB"/>
        </w:rPr>
        <w:t xml:space="preserve">C-C chemokine ligand (CCL)5 </w:t>
      </w:r>
      <w:bookmarkEnd w:id="70"/>
      <w:r w:rsidRPr="00655238">
        <w:rPr>
          <w:lang w:val="en-GB"/>
        </w:rPr>
        <w:t xml:space="preserve">compared to </w:t>
      </w:r>
      <w:r>
        <w:rPr>
          <w:lang w:val="en-GB"/>
        </w:rPr>
        <w:t xml:space="preserve">Tregs from </w:t>
      </w:r>
      <w:r w:rsidRPr="00655238">
        <w:rPr>
          <w:lang w:val="en-GB"/>
        </w:rPr>
        <w:t xml:space="preserve">HC </w:t>
      </w:r>
      <w:r w:rsidRPr="00655238">
        <w:rPr>
          <w:lang w:val="en-GB"/>
        </w:rPr>
        <w:fldChar w:fldCharType="begin">
          <w:fldData xml:space="preserve">PEVuZE5vdGU+PENpdGU+PEF1dGhvcj5Tb2xlcjwvQXV0aG9yPjxZZWFyPjIwMTM8L1llYXI+PFJl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PEVuZE5vdGU+PENpdGU+PEF1dGhvcj5Tb2xlcjwvQXV0aG9yPjxZZWFyPjIwMTM8L1llYXI+PFJl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(Soler et al., 2013)</w:t>
      </w:r>
      <w:r w:rsidRPr="00655238">
        <w:rPr>
          <w:lang w:val="en-GB"/>
        </w:rPr>
        <w:fldChar w:fldCharType="end"/>
      </w:r>
      <w:r w:rsidRPr="00655238">
        <w:rPr>
          <w:lang w:val="en-GB"/>
        </w:rPr>
        <w:t xml:space="preserve">. However, Treg cells derived from psoriasis patients have increased CCR7 expression and enhanced migratory response towards CCR7 ligands as compared to HC </w:t>
      </w:r>
      <w:r w:rsidRPr="00655238">
        <w:rPr>
          <w:lang w:val="en-GB"/>
        </w:rPr>
        <w:fldChar w:fldCharType="begin"/>
      </w:r>
      <w:r>
        <w:rPr>
          <w:lang w:val="en-GB"/>
        </w:rPr>
        <w:instrText xml:space="preserve"> ADDIN EN.CITE &lt;EndNote&gt;&lt;Cite&gt;&lt;Author&gt;Lee&lt;/Author&gt;&lt;Year&gt;2024&lt;/Year&gt;&lt;RecNum&gt;1998&lt;/RecNum&gt;&lt;DisplayText&gt;(Lee et al., 2024)&lt;/DisplayText&gt;&lt;record&gt;&lt;rec-number&gt;1998&lt;/rec-number&gt;&lt;foreign-keys&gt;&lt;key app="EN" db-id="9f9995srerarpvearpx5z50ydpartp52592d" timestamp="1714387257"&gt;1998&lt;/key&gt;&lt;/foreign-keys&gt;&lt;ref-type name="Journal Article"&gt;17&lt;/ref-type&gt;&lt;contributors&gt;&lt;authors&gt;&lt;author&gt;Lee, Brian Hyohyoung&lt;/author&gt;&lt;author&gt;Bang, Yoon Ji&lt;/author&gt;&lt;author&gt;Lim, Sung Ha&lt;/author&gt;&lt;author&gt;Kang, Seong-Jun&lt;/author&gt;&lt;author&gt;Kim, Sung Hee&lt;/author&gt;&lt;author&gt;Kim-Schulze, Seunghee&lt;/author&gt;&lt;author&gt;Park, Chung-Gyu&lt;/author&gt;&lt;author&gt;Kim, Hyun Je&lt;/author&gt;&lt;author&gt;Kim, Tae-Gyun&lt;/author&gt;&lt;/authors&gt;&lt;/contributors&gt;&lt;titles&gt;&lt;title&gt;High-dimensional profiling of regulatory T cells in psoriasis reveals an impaired skin-trafficking property&lt;/title&gt;&lt;secondary-title&gt;eBioMedicine&lt;/secondary-title&gt;&lt;/titles&gt;&lt;periodical&gt;&lt;full-title&gt;eBioMedicine&lt;/full-title&gt;&lt;/periodical&gt;&lt;pages&gt;104985&lt;/pages&gt;&lt;volume&gt;100&lt;/volume&gt;&lt;keywords&gt;&lt;keyword&gt;Chemokine receptors&lt;/keyword&gt;&lt;keyword&gt;Mass cytometry&lt;/keyword&gt;&lt;keyword&gt;Psoriasis&lt;/keyword&gt;&lt;keyword&gt;Regulatory T cells&lt;/keyword&gt;&lt;keyword&gt;Skin-trafficking&lt;/keyword&gt;&lt;/keywords&gt;&lt;dates&gt;&lt;year&gt;2024&lt;/year&gt;&lt;pub-dates&gt;&lt;date&gt;2024/02/01/&lt;/date&gt;&lt;/pub-dates&gt;&lt;/dates&gt;&lt;isbn&gt;2352-3964&lt;/isbn&gt;&lt;urls&gt;&lt;related-urls&gt;&lt;url&gt;https://www.sciencedirect.com/science/article/pii/S2352396424000203&lt;/url&gt;&lt;/related-urls&gt;&lt;/urls&gt;&lt;electronic-resource-num&gt;https://doi.org/10.1016/j.ebiom.2024.104985&lt;/electronic-resource-num&gt;&lt;/record&gt;&lt;/Cite&gt;&lt;/EndNote&gt;</w:instrText>
      </w:r>
      <w:r w:rsidRPr="00655238">
        <w:rPr>
          <w:lang w:val="en-GB"/>
        </w:rPr>
        <w:fldChar w:fldCharType="separate"/>
      </w:r>
      <w:r>
        <w:rPr>
          <w:noProof/>
          <w:lang w:val="en-GB"/>
        </w:rPr>
        <w:t>(Lee et al., 2024)</w:t>
      </w:r>
      <w:r w:rsidRPr="00655238">
        <w:rPr>
          <w:lang w:val="en-GB"/>
        </w:rPr>
        <w:fldChar w:fldCharType="end"/>
      </w:r>
      <w:r w:rsidRPr="00655238">
        <w:rPr>
          <w:lang w:val="en-GB"/>
        </w:rPr>
        <w:t>. CCR7 expression on T cells guides the cells into lymph nodes, pointing to inadequate homing into the skin in psoriasis patients</w:t>
      </w:r>
      <w:r>
        <w:rPr>
          <w:lang w:val="en-GB"/>
        </w:rPr>
        <w:t>,</w:t>
      </w:r>
      <w:r w:rsidRPr="00655238">
        <w:rPr>
          <w:lang w:val="en-GB"/>
        </w:rPr>
        <w:t xml:space="preserve"> and therefore Treg cells </w:t>
      </w:r>
      <w:r>
        <w:rPr>
          <w:lang w:val="en-GB"/>
        </w:rPr>
        <w:t>play</w:t>
      </w:r>
      <w:r w:rsidRPr="00655238">
        <w:rPr>
          <w:lang w:val="en-GB"/>
        </w:rPr>
        <w:t xml:space="preserve"> </w:t>
      </w:r>
      <w:r>
        <w:rPr>
          <w:lang w:val="en-GB"/>
        </w:rPr>
        <w:t xml:space="preserve">a </w:t>
      </w:r>
      <w:r w:rsidRPr="00655238">
        <w:rPr>
          <w:lang w:val="en-GB"/>
        </w:rPr>
        <w:t xml:space="preserve">lesser part in calming the immune response in psoriatic skin </w:t>
      </w:r>
      <w:r w:rsidRPr="00655238">
        <w:rPr>
          <w:lang w:val="en-GB"/>
        </w:rPr>
        <w:fldChar w:fldCharType="begin">
          <w:fldData xml:space="preserve">PEVuZE5vdGU+PENpdGU+PEF1dGhvcj5MZWU8L0F1dGhvcj48WWVhcj4yMDI0PC9ZZWFyPjxSZWNO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</w:fldData>
        </w:fldChar>
      </w:r>
      <w:r>
        <w:rPr>
          <w:lang w:val="en-GB"/>
        </w:rPr>
        <w:instrText xml:space="preserve"> ADDIN EN.CITE </w:instrText>
      </w:r>
      <w:r>
        <w:rPr>
          <w:lang w:val="en-GB"/>
        </w:rPr>
        <w:fldChar w:fldCharType="begin">
          <w:fldData xml:space="preserve">PEVuZE5vdGU+PENpdGU+PEF1dGhvcj5MZWU8L0F1dGhvcj48WWVhcj4yMDI0PC9ZZWFyPjxSZWNO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(Alrumaihi, 2022; Lee et al., 2024)</w:t>
      </w:r>
      <w:r w:rsidRPr="00655238">
        <w:rPr>
          <w:lang w:val="en-GB"/>
        </w:rPr>
        <w:fldChar w:fldCharType="end"/>
      </w:r>
    </w:p>
    <w:p w14:paraId="400AF8D1" w14:textId="77777777" w:rsidR="002D6DB0" w:rsidRPr="00655238" w:rsidRDefault="002D6DB0" w:rsidP="002D6DB0">
      <w:pPr>
        <w:rPr>
          <w:rFonts w:cs="Arial"/>
          <w:lang w:val="en-GB"/>
        </w:rPr>
      </w:pPr>
      <w:r w:rsidRPr="00655238">
        <w:rPr>
          <w:lang w:val="en-GB"/>
        </w:rPr>
        <w:t>FOXP3, the major transcription factor for Treg cells, has been shown to be unstable with many Treg cells losing their FOXP3 expression. These “exFOXP3” cells secrete inflammatory cytokines, in many cases either IL-17A or IFN</w:t>
      </w:r>
      <w:r w:rsidRPr="00655238">
        <w:rPr>
          <w:rFonts w:cs="Arial"/>
          <w:lang w:val="en-GB"/>
        </w:rPr>
        <w:t xml:space="preserve">γ </w:t>
      </w:r>
      <w:r w:rsidRPr="00655238">
        <w:rPr>
          <w:rFonts w:cs="Arial"/>
          <w:lang w:val="en-GB"/>
        </w:rPr>
        <w:fldChar w:fldCharType="begin">
          <w:fldData xml:space="preserve">PEVuZE5vdGU+PENpdGU+PEF1dGhvcj5aaG91PC9BdXRob3I+PFllYXI+MjAwOTwvWWVhcj48UmVj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</w:fldData>
        </w:fldChar>
      </w:r>
      <w:r>
        <w:rPr>
          <w:rFonts w:cs="Arial"/>
          <w:lang w:val="en-GB"/>
        </w:rPr>
        <w:instrText xml:space="preserve"> ADDIN EN.CITE </w:instrText>
      </w:r>
      <w:r>
        <w:rPr>
          <w:rFonts w:cs="Arial"/>
          <w:lang w:val="en-GB"/>
        </w:rPr>
        <w:fldChar w:fldCharType="begin">
          <w:fldData xml:space="preserve">PEVuZE5vdGU+PENpdGU+PEF1dGhvcj5aaG91PC9BdXRob3I+PFllYXI+MjAwOTwvWWVhcj48UmVj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</w:fldData>
        </w:fldChar>
      </w:r>
      <w:r>
        <w:rPr>
          <w:rFonts w:cs="Arial"/>
          <w:lang w:val="en-GB"/>
        </w:rPr>
        <w:instrText xml:space="preserve"> ADDIN EN.CITE.DATA </w:instrText>
      </w:r>
      <w:r>
        <w:rPr>
          <w:rFonts w:cs="Arial"/>
          <w:lang w:val="en-GB"/>
        </w:rPr>
      </w:r>
      <w:r>
        <w:rPr>
          <w:rFonts w:cs="Arial"/>
          <w:lang w:val="en-GB"/>
        </w:rPr>
        <w:fldChar w:fldCharType="end"/>
      </w:r>
      <w:r w:rsidRPr="00655238">
        <w:rPr>
          <w:rFonts w:cs="Arial"/>
          <w:lang w:val="en-GB"/>
        </w:rPr>
      </w:r>
      <w:r w:rsidRPr="00655238">
        <w:rPr>
          <w:rFonts w:cs="Arial"/>
          <w:lang w:val="en-GB"/>
        </w:rPr>
        <w:fldChar w:fldCharType="separate"/>
      </w:r>
      <w:r>
        <w:rPr>
          <w:rFonts w:cs="Arial"/>
          <w:noProof/>
          <w:lang w:val="en-GB"/>
        </w:rPr>
        <w:t>(Hu et al., 2021; Zhou et al., 2009)</w:t>
      </w:r>
      <w:r w:rsidRPr="00655238">
        <w:rPr>
          <w:rFonts w:cs="Arial"/>
          <w:lang w:val="en-GB"/>
        </w:rPr>
        <w:fldChar w:fldCharType="end"/>
      </w:r>
      <w:r w:rsidRPr="00655238">
        <w:rPr>
          <w:rFonts w:cs="Arial"/>
          <w:lang w:val="en-GB"/>
        </w:rPr>
        <w:t xml:space="preserve">. Treg cells from psoriasis patients have an enhanced ability to turn off their FOXP3 expression and to start secreting IL-17A </w:t>
      </w:r>
      <w:r w:rsidRPr="00655238">
        <w:rPr>
          <w:rFonts w:cs="Arial"/>
          <w:i/>
          <w:iCs/>
          <w:lang w:val="en-GB"/>
        </w:rPr>
        <w:t>ex vivo</w:t>
      </w:r>
      <w:r w:rsidRPr="00655238">
        <w:rPr>
          <w:rFonts w:cs="Arial"/>
          <w:lang w:val="en-GB"/>
        </w:rPr>
        <w:t xml:space="preserve">, as compared to HC </w:t>
      </w:r>
      <w:r w:rsidRPr="00655238">
        <w:rPr>
          <w:rFonts w:cs="Arial"/>
          <w:lang w:val="en-GB"/>
        </w:rPr>
        <w:fldChar w:fldCharType="begin">
          <w:fldData xml:space="preserve">PEVuZE5vdGU+PENpdGU+PEF1dGhvcj5Cb3ZlbnNjaGVuPC9BdXRob3I+PFllYXI+MjAxMTwvWWVh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</w:fldData>
        </w:fldChar>
      </w:r>
      <w:r w:rsidRPr="00655238">
        <w:rPr>
          <w:rFonts w:cs="Arial"/>
          <w:lang w:val="en-GB"/>
        </w:rPr>
        <w:instrText xml:space="preserve"> ADDIN EN.CITE </w:instrText>
      </w:r>
      <w:r w:rsidRPr="00655238">
        <w:rPr>
          <w:rFonts w:cs="Arial"/>
          <w:lang w:val="en-GB"/>
        </w:rPr>
        <w:fldChar w:fldCharType="begin">
          <w:fldData xml:space="preserve">PEVuZE5vdGU+PENpdGU+PEF1dGhvcj5Cb3ZlbnNjaGVuPC9BdXRob3I+PFllYXI+MjAxMTwvWWVh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</w:fldData>
        </w:fldChar>
      </w:r>
      <w:r w:rsidRPr="00655238">
        <w:rPr>
          <w:rFonts w:cs="Arial"/>
          <w:lang w:val="en-GB"/>
        </w:rPr>
        <w:instrText xml:space="preserve"> ADDIN EN.CITE.DATA </w:instrText>
      </w:r>
      <w:r w:rsidRPr="00655238">
        <w:rPr>
          <w:rFonts w:cs="Arial"/>
          <w:lang w:val="en-GB"/>
        </w:rPr>
      </w:r>
      <w:r w:rsidRPr="00655238">
        <w:rPr>
          <w:rFonts w:cs="Arial"/>
          <w:lang w:val="en-GB"/>
        </w:rPr>
        <w:fldChar w:fldCharType="end"/>
      </w:r>
      <w:r w:rsidRPr="00655238">
        <w:rPr>
          <w:rFonts w:cs="Arial"/>
          <w:lang w:val="en-GB"/>
        </w:rPr>
      </w:r>
      <w:r w:rsidRPr="00655238">
        <w:rPr>
          <w:rFonts w:cs="Arial"/>
          <w:lang w:val="en-GB"/>
        </w:rPr>
        <w:fldChar w:fldCharType="separate"/>
      </w:r>
      <w:r w:rsidRPr="00655238">
        <w:rPr>
          <w:rFonts w:cs="Arial"/>
          <w:lang w:val="en-GB"/>
        </w:rPr>
        <w:t>(Bovenschen et al., 2011)</w:t>
      </w:r>
      <w:r w:rsidRPr="00655238">
        <w:rPr>
          <w:rFonts w:cs="Arial"/>
          <w:lang w:val="en-GB"/>
        </w:rPr>
        <w:fldChar w:fldCharType="end"/>
      </w:r>
      <w:r w:rsidRPr="00655238">
        <w:rPr>
          <w:rFonts w:cs="Arial"/>
          <w:lang w:val="en-GB"/>
        </w:rPr>
        <w:t xml:space="preserve">. This happens especially after stimulation with IL-23. In a mouse model, IL-23 influenced Treg cells to upregulate RORγt, the Th17 master transcription factor, as well as IL-17A, without losing their FOXP3 expression </w:t>
      </w:r>
      <w:r w:rsidRPr="00655238">
        <w:rPr>
          <w:rFonts w:cs="Arial"/>
          <w:lang w:val="en-GB"/>
        </w:rPr>
        <w:fldChar w:fldCharType="begin">
          <w:fldData xml:space="preserve">PEVuZE5vdGU+PENpdGU+PEF1dGhvcj5Cb3ZlbnNjaGVuPC9BdXRob3I+PFllYXI+MjAxMTwvWWVh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</w:fldData>
        </w:fldChar>
      </w:r>
      <w:r w:rsidRPr="00655238">
        <w:rPr>
          <w:rFonts w:cs="Arial"/>
          <w:lang w:val="en-GB"/>
        </w:rPr>
        <w:instrText xml:space="preserve"> ADDIN EN.CITE </w:instrText>
      </w:r>
      <w:r w:rsidRPr="00655238">
        <w:rPr>
          <w:rFonts w:cs="Arial"/>
          <w:lang w:val="en-GB"/>
        </w:rPr>
        <w:fldChar w:fldCharType="begin">
          <w:fldData xml:space="preserve">PEVuZE5vdGU+PENpdGU+PEF1dGhvcj5Cb3ZlbnNjaGVuPC9BdXRob3I+PFllYXI+MjAxMTwvWWVh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</w:fldData>
        </w:fldChar>
      </w:r>
      <w:r w:rsidRPr="00655238">
        <w:rPr>
          <w:rFonts w:cs="Arial"/>
          <w:lang w:val="en-GB"/>
        </w:rPr>
        <w:instrText xml:space="preserve"> ADDIN EN.CITE.DATA </w:instrText>
      </w:r>
      <w:r w:rsidRPr="00655238">
        <w:rPr>
          <w:rFonts w:cs="Arial"/>
          <w:lang w:val="en-GB"/>
        </w:rPr>
      </w:r>
      <w:r w:rsidRPr="00655238">
        <w:rPr>
          <w:rFonts w:cs="Arial"/>
          <w:lang w:val="en-GB"/>
        </w:rPr>
        <w:fldChar w:fldCharType="end"/>
      </w:r>
      <w:r w:rsidRPr="00655238">
        <w:rPr>
          <w:rFonts w:cs="Arial"/>
          <w:lang w:val="en-GB"/>
        </w:rPr>
      </w:r>
      <w:r w:rsidRPr="00655238">
        <w:rPr>
          <w:rFonts w:cs="Arial"/>
          <w:lang w:val="en-GB"/>
        </w:rPr>
        <w:fldChar w:fldCharType="separate"/>
      </w:r>
      <w:r w:rsidRPr="00655238">
        <w:rPr>
          <w:rFonts w:cs="Arial"/>
          <w:lang w:val="en-GB"/>
        </w:rPr>
        <w:t>(Bovenschen et al., 2011; Kannan et al., 2019)</w:t>
      </w:r>
      <w:r w:rsidRPr="00655238">
        <w:rPr>
          <w:rFonts w:cs="Arial"/>
          <w:lang w:val="en-GB"/>
        </w:rPr>
        <w:fldChar w:fldCharType="end"/>
      </w:r>
      <w:r w:rsidRPr="00655238">
        <w:rPr>
          <w:rFonts w:cs="Arial"/>
          <w:lang w:val="en-GB"/>
        </w:rPr>
        <w:t>. In psoriatic lesions in the skin, CD4</w:t>
      </w:r>
      <w:r w:rsidRPr="00655238">
        <w:rPr>
          <w:rFonts w:cs="Arial"/>
          <w:vertAlign w:val="superscript"/>
          <w:lang w:val="en-GB"/>
        </w:rPr>
        <w:t>+</w:t>
      </w:r>
      <w:r w:rsidRPr="00655238">
        <w:rPr>
          <w:rFonts w:cs="Arial"/>
          <w:lang w:val="en-GB"/>
        </w:rPr>
        <w:t xml:space="preserve"> cells that are both expressing FOXP3 and IL-17A can be observed </w:t>
      </w:r>
      <w:r w:rsidRPr="00655238">
        <w:rPr>
          <w:rFonts w:cs="Arial"/>
          <w:lang w:val="en-GB"/>
        </w:rPr>
        <w:fldChar w:fldCharType="begin">
          <w:fldData xml:space="preserve">PEVuZE5vdGU+PENpdGU+PEF1dGhvcj5Cb3ZlbnNjaGVuPC9BdXRob3I+PFllYXI+MjAxMTwvWWVh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</w:fldData>
        </w:fldChar>
      </w:r>
      <w:r w:rsidRPr="00655238">
        <w:rPr>
          <w:rFonts w:cs="Arial"/>
          <w:lang w:val="en-GB"/>
        </w:rPr>
        <w:instrText xml:space="preserve"> ADDIN EN.CITE </w:instrText>
      </w:r>
      <w:r w:rsidRPr="00655238">
        <w:rPr>
          <w:rFonts w:cs="Arial"/>
          <w:lang w:val="en-GB"/>
        </w:rPr>
        <w:fldChar w:fldCharType="begin">
          <w:fldData xml:space="preserve">PEVuZE5vdGU+PENpdGU+PEF1dGhvcj5Cb3ZlbnNjaGVuPC9BdXRob3I+PFllYXI+MjAxMTwvWWVh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</w:fldData>
        </w:fldChar>
      </w:r>
      <w:r w:rsidRPr="00655238">
        <w:rPr>
          <w:rFonts w:cs="Arial"/>
          <w:lang w:val="en-GB"/>
        </w:rPr>
        <w:instrText xml:space="preserve"> ADDIN EN.CITE.DATA </w:instrText>
      </w:r>
      <w:r w:rsidRPr="00655238">
        <w:rPr>
          <w:rFonts w:cs="Arial"/>
          <w:lang w:val="en-GB"/>
        </w:rPr>
      </w:r>
      <w:r w:rsidRPr="00655238">
        <w:rPr>
          <w:rFonts w:cs="Arial"/>
          <w:lang w:val="en-GB"/>
        </w:rPr>
        <w:fldChar w:fldCharType="end"/>
      </w:r>
      <w:r w:rsidRPr="00655238">
        <w:rPr>
          <w:rFonts w:cs="Arial"/>
          <w:lang w:val="en-GB"/>
        </w:rPr>
      </w:r>
      <w:r w:rsidRPr="00655238">
        <w:rPr>
          <w:rFonts w:cs="Arial"/>
          <w:lang w:val="en-GB"/>
        </w:rPr>
        <w:fldChar w:fldCharType="separate"/>
      </w:r>
      <w:r w:rsidRPr="00655238">
        <w:rPr>
          <w:rFonts w:cs="Arial"/>
          <w:lang w:val="en-GB"/>
        </w:rPr>
        <w:t>(Bovenschen et al., 2011)</w:t>
      </w:r>
      <w:r w:rsidRPr="00655238">
        <w:rPr>
          <w:rFonts w:cs="Arial"/>
          <w:lang w:val="en-GB"/>
        </w:rPr>
        <w:fldChar w:fldCharType="end"/>
      </w:r>
      <w:r w:rsidRPr="00655238">
        <w:rPr>
          <w:rFonts w:cs="Arial"/>
          <w:lang w:val="en-GB"/>
        </w:rPr>
        <w:t>. In blood circulation, IL-17A secreting CD4</w:t>
      </w:r>
      <w:r w:rsidRPr="00655238">
        <w:rPr>
          <w:rFonts w:cs="Arial"/>
          <w:vertAlign w:val="superscript"/>
          <w:lang w:val="en-GB"/>
        </w:rPr>
        <w:t>+</w:t>
      </w:r>
      <w:r w:rsidRPr="00655238">
        <w:rPr>
          <w:rFonts w:cs="Arial"/>
          <w:lang w:val="en-GB"/>
        </w:rPr>
        <w:t xml:space="preserve"> cells that express both RORγt and FOXP3 have been identified </w:t>
      </w:r>
      <w:r w:rsidRPr="00655238">
        <w:rPr>
          <w:rFonts w:cs="Arial"/>
          <w:lang w:val="en-GB"/>
        </w:rPr>
        <w:fldChar w:fldCharType="begin">
          <w:fldData xml:space="preserve">PEVuZE5vdGU+PENpdGU+PEF1dGhvcj5Wb288L0F1dGhvcj48WWVhcj4yMDA5PC9ZZWFyPjxSZWNO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</w:fldData>
        </w:fldChar>
      </w:r>
      <w:r w:rsidRPr="00655238">
        <w:rPr>
          <w:rFonts w:cs="Arial"/>
          <w:lang w:val="en-GB"/>
        </w:rPr>
        <w:instrText xml:space="preserve"> ADDIN EN.CITE </w:instrText>
      </w:r>
      <w:r w:rsidRPr="00655238">
        <w:rPr>
          <w:rFonts w:cs="Arial"/>
          <w:lang w:val="en-GB"/>
        </w:rPr>
        <w:fldChar w:fldCharType="begin">
          <w:fldData xml:space="preserve">PEVuZE5vdGU+PENpdGU+PEF1dGhvcj5Wb288L0F1dGhvcj48WWVhcj4yMDA5PC9ZZWFyPjxSZWNO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</w:fldData>
        </w:fldChar>
      </w:r>
      <w:r w:rsidRPr="00655238">
        <w:rPr>
          <w:rFonts w:cs="Arial"/>
          <w:lang w:val="en-GB"/>
        </w:rPr>
        <w:instrText xml:space="preserve"> ADDIN EN.CITE.DATA </w:instrText>
      </w:r>
      <w:r w:rsidRPr="00655238">
        <w:rPr>
          <w:rFonts w:cs="Arial"/>
          <w:lang w:val="en-GB"/>
        </w:rPr>
      </w:r>
      <w:r w:rsidRPr="00655238">
        <w:rPr>
          <w:rFonts w:cs="Arial"/>
          <w:lang w:val="en-GB"/>
        </w:rPr>
        <w:fldChar w:fldCharType="end"/>
      </w:r>
      <w:r w:rsidRPr="00655238">
        <w:rPr>
          <w:rFonts w:cs="Arial"/>
          <w:lang w:val="en-GB"/>
        </w:rPr>
      </w:r>
      <w:r w:rsidRPr="00655238">
        <w:rPr>
          <w:rFonts w:cs="Arial"/>
          <w:lang w:val="en-GB"/>
        </w:rPr>
        <w:fldChar w:fldCharType="separate"/>
      </w:r>
      <w:r w:rsidRPr="00655238">
        <w:rPr>
          <w:rFonts w:cs="Arial"/>
          <w:lang w:val="en-GB"/>
        </w:rPr>
        <w:t>(B.-S. Kim et al., 2017; Voo et al., 2009)</w:t>
      </w:r>
      <w:r w:rsidRPr="00655238">
        <w:rPr>
          <w:rFonts w:cs="Arial"/>
          <w:lang w:val="en-GB"/>
        </w:rPr>
        <w:fldChar w:fldCharType="end"/>
      </w:r>
      <w:r w:rsidRPr="00655238">
        <w:rPr>
          <w:rFonts w:cs="Arial"/>
          <w:lang w:val="en-GB"/>
        </w:rPr>
        <w:t>. IL-17A has been shown to inhibit the suppressive function of healthy human Treg cells, to decrease the secretion of TGFβ</w:t>
      </w:r>
      <w:r>
        <w:rPr>
          <w:rFonts w:cs="Arial"/>
          <w:lang w:val="en-GB"/>
        </w:rPr>
        <w:t>,</w:t>
      </w:r>
      <w:r w:rsidRPr="00655238">
        <w:rPr>
          <w:rFonts w:cs="Arial"/>
          <w:lang w:val="en-GB"/>
        </w:rPr>
        <w:t xml:space="preserve"> and to decrease the production of FOXP3 by Treg cells. After psoriasis patients underwent 12 weeks of anti-IL-17A treatment their Treg cells had regained their suppressive function and were comparable to Treg cells derived from HC </w:t>
      </w:r>
      <w:r w:rsidRPr="00655238">
        <w:rPr>
          <w:rFonts w:cs="Arial"/>
          <w:lang w:val="en-GB"/>
        </w:rPr>
        <w:fldChar w:fldCharType="begin"/>
      </w:r>
      <w:r w:rsidRPr="00655238">
        <w:rPr>
          <w:rFonts w:cs="Arial"/>
          <w:lang w:val="en-GB"/>
        </w:rPr>
        <w:instrText xml:space="preserve"> ADDIN EN.CITE &lt;EndNote&gt;&lt;Cite&gt;&lt;Author&gt;Liu&lt;/Author&gt;&lt;Year&gt;2021&lt;/Year&gt;&lt;RecNum&gt;1932&lt;/RecNum&gt;&lt;DisplayText&gt;(Y. Liu et al., 2021)&lt;/DisplayText&gt;&lt;record&gt;&lt;rec-number&gt;1932&lt;/rec-number&gt;&lt;foreign-keys&gt;&lt;key app="EN" db-id="9f9995srerarpvearpx5z50ydpartp52592d" timestamp="1706283544"&gt;1932&lt;/key&gt;&lt;/foreign-keys&gt;&lt;ref-type name="Journal Article"&gt;17&lt;/ref-type&gt;&lt;contributors&gt;&lt;authors&gt;&lt;author&gt;Liu, Yanghe&lt;/author&gt;&lt;author&gt;Zhang, Chen&lt;/author&gt;&lt;author&gt;Li, Bing&lt;/author&gt;&lt;author&gt;Yu, Chen&lt;/author&gt;&lt;author&gt;Bai, Xiaocui&lt;/author&gt;&lt;author&gt;Xiao, Chunying&lt;/author&gt;&lt;author&gt;Wang, Lei&lt;/author&gt;&lt;author&gt;Dang, Erle&lt;/author&gt;&lt;author&gt;Yang, Luting&lt;/author&gt;&lt;author&gt;Wang, Gang&lt;/author&gt;&lt;/authors&gt;&lt;/contributors&gt;&lt;titles&gt;&lt;title&gt;A novel role of IL-17A in contributing to the impaired suppressive function of Tregs in psoriasis&lt;/title&gt;&lt;secondary-title&gt;Journal of Dermatological Science&lt;/secondary-title&gt;&lt;/titles&gt;&lt;periodical&gt;&lt;full-title&gt;J Dermatol Sci&lt;/full-title&gt;&lt;abbr-1&gt;Journal of dermatological science&lt;/abbr-1&gt;&lt;/periodical&gt;&lt;pages&gt;84-92&lt;/pages&gt;&lt;volume&gt;101&lt;/volume&gt;&lt;number&gt;2&lt;/number&gt;&lt;keywords&gt;&lt;keyword&gt;IL-17A&lt;/keyword&gt;&lt;keyword&gt;Tregs&lt;/keyword&gt;&lt;keyword&gt;Psoriasis&lt;/keyword&gt;&lt;keyword&gt;TGF-β&lt;/keyword&gt;&lt;keyword&gt;IFN-γ&lt;/keyword&gt;&lt;keyword&gt;Secukinumab&lt;/keyword&gt;&lt;/keywords&gt;&lt;dates&gt;&lt;year&gt;2021&lt;/year&gt;&lt;pub-dates&gt;&lt;date&gt;2021/02/01/&lt;/date&gt;&lt;/pub-dates&gt;&lt;/dates&gt;&lt;isbn&gt;0923-1811&lt;/isbn&gt;&lt;urls&gt;&lt;related-urls&gt;&lt;url&gt;https://www.sciencedirect.com/science/article/pii/S0923181120302917&lt;/url&gt;&lt;/related-urls&gt;&lt;/urls&gt;&lt;electronic-resource-num&gt;https://doi.org/10.1016/j.jdermsci.2020.09.002&lt;/electronic-resource-num&gt;&lt;/record&gt;&lt;/Cite&gt;&lt;/EndNote&gt;</w:instrText>
      </w:r>
      <w:r w:rsidRPr="00655238">
        <w:rPr>
          <w:rFonts w:cs="Arial"/>
          <w:lang w:val="en-GB"/>
        </w:rPr>
        <w:fldChar w:fldCharType="separate"/>
      </w:r>
      <w:r w:rsidRPr="00655238">
        <w:rPr>
          <w:rFonts w:cs="Arial"/>
          <w:lang w:val="en-GB"/>
        </w:rPr>
        <w:t>(Y. Liu et al., 2021)</w:t>
      </w:r>
      <w:r w:rsidRPr="00655238">
        <w:rPr>
          <w:rFonts w:cs="Arial"/>
          <w:lang w:val="en-GB"/>
        </w:rPr>
        <w:fldChar w:fldCharType="end"/>
      </w:r>
      <w:r w:rsidRPr="00655238">
        <w:rPr>
          <w:rFonts w:cs="Arial"/>
          <w:lang w:val="en-GB"/>
        </w:rPr>
        <w:t xml:space="preserve">.  </w:t>
      </w:r>
    </w:p>
    <w:p w14:paraId="7FF82FE8" w14:textId="77777777" w:rsidR="002D6DB0" w:rsidRPr="00655238" w:rsidRDefault="002D6DB0" w:rsidP="002D6DB0">
      <w:pPr>
        <w:rPr>
          <w:lang w:val="en-GB"/>
        </w:rPr>
      </w:pPr>
      <w:r w:rsidRPr="00655238">
        <w:rPr>
          <w:lang w:val="en-GB"/>
        </w:rPr>
        <w:t>T</w:t>
      </w:r>
      <w:r w:rsidRPr="00655238">
        <w:rPr>
          <w:vertAlign w:val="subscript"/>
          <w:lang w:val="en-GB"/>
        </w:rPr>
        <w:t>RM</w:t>
      </w:r>
      <w:r w:rsidRPr="00655238">
        <w:rPr>
          <w:lang w:val="en-GB"/>
        </w:rPr>
        <w:t xml:space="preserve"> cells reside in tissues, skin in the case of psoriasis, after an immune response is formed. T</w:t>
      </w:r>
      <w:r w:rsidRPr="00655238">
        <w:rPr>
          <w:vertAlign w:val="subscript"/>
          <w:lang w:val="en-GB"/>
        </w:rPr>
        <w:t>RM</w:t>
      </w:r>
      <w:r w:rsidRPr="00655238">
        <w:rPr>
          <w:lang w:val="en-GB"/>
        </w:rPr>
        <w:t xml:space="preserve"> cells are long lived and provide protection against pathogens that might reinfect the skin and do not recirculate through the blood stream. However, in the case of autoimmune diseases, autoreactive T</w:t>
      </w:r>
      <w:r w:rsidRPr="00655238">
        <w:rPr>
          <w:vertAlign w:val="subscript"/>
          <w:lang w:val="en-GB"/>
        </w:rPr>
        <w:t>RM</w:t>
      </w:r>
      <w:r w:rsidRPr="00655238">
        <w:rPr>
          <w:lang w:val="en-GB"/>
        </w:rPr>
        <w:t xml:space="preserve"> cells are continuously exposed to their antigen and activated </w:t>
      </w:r>
      <w:r w:rsidRPr="00655238">
        <w:rPr>
          <w:lang w:val="en-GB"/>
        </w:rPr>
        <w:fldChar w:fldCharType="begin">
          <w:fldData xml:space="preserve">PEVuZE5vdGU+PENpdGU+PEF1dGhvcj5UYWthbXVyYTwvQXV0aG9yPjxZZWFyPjIwMTg8L1llYXI+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</w:fldData>
        </w:fldChar>
      </w:r>
      <w:r>
        <w:rPr>
          <w:lang w:val="en-GB"/>
        </w:rPr>
        <w:instrText xml:space="preserve"> ADDIN EN.CITE </w:instrText>
      </w:r>
      <w:r>
        <w:rPr>
          <w:lang w:val="en-GB"/>
        </w:rPr>
        <w:fldChar w:fldCharType="begin">
          <w:fldData xml:space="preserve">PEVuZE5vdGU+PENpdGU+PEF1dGhvcj5UYWthbXVyYTwvQXV0aG9yPjxZZWFyPjIwMTg8L1llYXI+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(Ryan et al., 2021; Takamura, 2018)</w:t>
      </w:r>
      <w:r w:rsidRPr="00655238">
        <w:rPr>
          <w:lang w:val="en-GB"/>
        </w:rPr>
        <w:fldChar w:fldCharType="end"/>
      </w:r>
      <w:r w:rsidRPr="00655238">
        <w:rPr>
          <w:lang w:val="en-GB"/>
        </w:rPr>
        <w:t>. T</w:t>
      </w:r>
      <w:r w:rsidRPr="00655238">
        <w:rPr>
          <w:vertAlign w:val="subscript"/>
          <w:lang w:val="en-GB"/>
        </w:rPr>
        <w:t>RM</w:t>
      </w:r>
      <w:r w:rsidRPr="00655238">
        <w:rPr>
          <w:lang w:val="en-GB"/>
        </w:rPr>
        <w:t xml:space="preserve"> cells in the skin are found in niches, CD8</w:t>
      </w:r>
      <w:r w:rsidRPr="00655238">
        <w:rPr>
          <w:vertAlign w:val="superscript"/>
          <w:lang w:val="en-GB"/>
        </w:rPr>
        <w:t>+</w:t>
      </w:r>
      <w:r w:rsidRPr="00655238">
        <w:rPr>
          <w:lang w:val="en-GB"/>
        </w:rPr>
        <w:t xml:space="preserve"> T</w:t>
      </w:r>
      <w:r w:rsidRPr="00655238">
        <w:rPr>
          <w:vertAlign w:val="subscript"/>
          <w:lang w:val="en-GB"/>
        </w:rPr>
        <w:t>RM</w:t>
      </w:r>
      <w:r w:rsidRPr="00655238">
        <w:rPr>
          <w:lang w:val="en-GB"/>
        </w:rPr>
        <w:t xml:space="preserve"> cells can be found in the epidermis but CD4</w:t>
      </w:r>
      <w:r w:rsidRPr="00655238">
        <w:rPr>
          <w:vertAlign w:val="superscript"/>
          <w:lang w:val="en-GB"/>
        </w:rPr>
        <w:t>+</w:t>
      </w:r>
      <w:r w:rsidRPr="00655238">
        <w:rPr>
          <w:lang w:val="en-GB"/>
        </w:rPr>
        <w:t xml:space="preserve"> T</w:t>
      </w:r>
      <w:r w:rsidRPr="00655238">
        <w:rPr>
          <w:vertAlign w:val="subscript"/>
          <w:lang w:val="en-GB"/>
        </w:rPr>
        <w:t>RM</w:t>
      </w:r>
      <w:r w:rsidRPr="00655238">
        <w:rPr>
          <w:lang w:val="en-GB"/>
        </w:rPr>
        <w:t xml:space="preserve"> cells are more often under the basal layer of the epidermis, in the dermis </w:t>
      </w:r>
      <w:r w:rsidRPr="00655238">
        <w:rPr>
          <w:lang w:val="en-GB"/>
        </w:rPr>
        <w:fldChar w:fldCharType="begin">
          <w:fldData xml:space="preserve">PEVuZE5vdGU+PENpdGU+PEF1dGhvcj5UYWthbXVyYTwvQXV0aG9yPjxZZWFyPjIwMTg8L1llYXI+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</w:fldData>
        </w:fldChar>
      </w:r>
      <w:r w:rsidRPr="00655238">
        <w:rPr>
          <w:lang w:val="en-GB"/>
        </w:rPr>
        <w:instrText xml:space="preserve"> ADDIN EN.CITE </w:instrText>
      </w:r>
      <w:r w:rsidRPr="00655238">
        <w:rPr>
          <w:lang w:val="en-GB"/>
        </w:rPr>
        <w:fldChar w:fldCharType="begin">
          <w:fldData xml:space="preserve">PEVuZE5vdGU+PENpdGU+PEF1dGhvcj5UYWthbXVyYTwvQXV0aG9yPjxZZWFyPjIwMTg8L1llYXI+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(Murphy et al., 2022; Takamura, 2018)</w:t>
      </w:r>
      <w:r w:rsidRPr="00655238">
        <w:rPr>
          <w:lang w:val="en-GB"/>
        </w:rPr>
        <w:fldChar w:fldCharType="end"/>
      </w:r>
      <w:r w:rsidRPr="00655238">
        <w:rPr>
          <w:lang w:val="en-GB"/>
        </w:rPr>
        <w:t xml:space="preserve">. </w:t>
      </w:r>
    </w:p>
    <w:p w14:paraId="6F52CA25" w14:textId="77777777" w:rsidR="002D6DB0" w:rsidRDefault="002D6DB0" w:rsidP="002D6DB0">
      <w:pPr>
        <w:rPr>
          <w:lang w:val="en-GB"/>
        </w:rPr>
      </w:pPr>
      <w:r w:rsidRPr="00655238">
        <w:rPr>
          <w:lang w:val="en-GB"/>
        </w:rPr>
        <w:t>T</w:t>
      </w:r>
      <w:r w:rsidRPr="00655238">
        <w:rPr>
          <w:vertAlign w:val="subscript"/>
          <w:lang w:val="en-GB"/>
        </w:rPr>
        <w:t>RM</w:t>
      </w:r>
      <w:r w:rsidRPr="00655238">
        <w:rPr>
          <w:lang w:val="en-GB"/>
        </w:rPr>
        <w:t xml:space="preserve"> cells in healed psoriasis lesions still retain the potential to take part in the psoriasis pathogenesis upon recurrence of psoriasis. This results in psoriasis lesions recurring in the same spot on the body. In psoriatic lesions, the number of T cells in the epidermis (mostly CD8</w:t>
      </w:r>
      <w:r w:rsidRPr="00655238">
        <w:rPr>
          <w:vertAlign w:val="superscript"/>
          <w:lang w:val="en-GB"/>
        </w:rPr>
        <w:t>+</w:t>
      </w:r>
      <w:r w:rsidRPr="00655238">
        <w:rPr>
          <w:lang w:val="en-GB"/>
        </w:rPr>
        <w:t>) is increased around 100-fold but the number of T cells in dermis (mostly CD4</w:t>
      </w:r>
      <w:r w:rsidRPr="00655238">
        <w:rPr>
          <w:vertAlign w:val="superscript"/>
          <w:lang w:val="en-GB"/>
        </w:rPr>
        <w:t>+</w:t>
      </w:r>
      <w:r w:rsidRPr="00655238">
        <w:rPr>
          <w:lang w:val="en-GB"/>
        </w:rPr>
        <w:t>) is increased 10-fold. CD8</w:t>
      </w:r>
      <w:r w:rsidRPr="00655238">
        <w:rPr>
          <w:vertAlign w:val="superscript"/>
          <w:lang w:val="en-GB"/>
        </w:rPr>
        <w:t>+</w:t>
      </w:r>
      <w:r w:rsidRPr="00655238">
        <w:rPr>
          <w:lang w:val="en-GB"/>
        </w:rPr>
        <w:t xml:space="preserve"> T</w:t>
      </w:r>
      <w:r w:rsidRPr="00655238">
        <w:rPr>
          <w:vertAlign w:val="subscript"/>
          <w:lang w:val="en-GB"/>
        </w:rPr>
        <w:t>RM</w:t>
      </w:r>
      <w:r w:rsidRPr="00655238">
        <w:rPr>
          <w:lang w:val="en-GB"/>
        </w:rPr>
        <w:t xml:space="preserve"> cells in epidermis can be distinguished by their expression of CD103 and CD49a and the percentage of T</w:t>
      </w:r>
      <w:r w:rsidRPr="00655238">
        <w:rPr>
          <w:vertAlign w:val="subscript"/>
          <w:lang w:val="en-GB"/>
        </w:rPr>
        <w:t>RM</w:t>
      </w:r>
      <w:r w:rsidRPr="00655238">
        <w:rPr>
          <w:lang w:val="en-GB"/>
        </w:rPr>
        <w:t xml:space="preserve"> cells in psoriatic epidermis is higher than in healthy epidermis. CD49a expression has been shown to be expressed on IFN</w:t>
      </w:r>
      <w:r w:rsidRPr="00655238">
        <w:rPr>
          <w:rFonts w:cs="Arial"/>
          <w:lang w:val="en-GB"/>
        </w:rPr>
        <w:t>γ</w:t>
      </w:r>
      <w:r>
        <w:rPr>
          <w:rFonts w:cs="Arial"/>
          <w:lang w:val="en-GB"/>
        </w:rPr>
        <w:t>-</w:t>
      </w:r>
      <w:r w:rsidRPr="00655238">
        <w:rPr>
          <w:lang w:val="en-GB"/>
        </w:rPr>
        <w:t>producing CD8</w:t>
      </w:r>
      <w:r w:rsidRPr="00655238">
        <w:rPr>
          <w:vertAlign w:val="superscript"/>
          <w:lang w:val="en-GB"/>
        </w:rPr>
        <w:t xml:space="preserve">+ </w:t>
      </w:r>
      <w:r w:rsidRPr="00655238">
        <w:rPr>
          <w:lang w:val="en-GB"/>
        </w:rPr>
        <w:t>T</w:t>
      </w:r>
      <w:r w:rsidRPr="00655238">
        <w:rPr>
          <w:vertAlign w:val="subscript"/>
          <w:lang w:val="en-GB"/>
        </w:rPr>
        <w:t>RM</w:t>
      </w:r>
      <w:r w:rsidRPr="00655238">
        <w:rPr>
          <w:lang w:val="en-GB"/>
        </w:rPr>
        <w:t xml:space="preserve"> cells  </w:t>
      </w:r>
      <w:r w:rsidRPr="00655238">
        <w:rPr>
          <w:lang w:val="en-GB"/>
        </w:rPr>
        <w:fldChar w:fldCharType="begin">
          <w:fldData xml:space="preserve">PEVuZE5vdGU+PENpdGU+PEF1dGhvcj5DaGV1azwvQXV0aG9yPjxZZWFyPjIwMTQ8L1llYXI+PFJl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</w:fldData>
        </w:fldChar>
      </w:r>
      <w:r>
        <w:rPr>
          <w:lang w:val="en-GB"/>
        </w:rPr>
        <w:instrText xml:space="preserve"> ADDIN EN.CITE </w:instrText>
      </w:r>
      <w:r>
        <w:rPr>
          <w:lang w:val="en-GB"/>
        </w:rPr>
        <w:fldChar w:fldCharType="begin">
          <w:fldData xml:space="preserve">PEVuZE5vdGU+PENpdGU+PEF1dGhvcj5DaGV1azwvQXV0aG9yPjxZZWFyPjIwMTQ8L1llYXI+PFJl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(Cheuk et al., 2017; Cheuk et al., 2014; Tokura et al., 2020)</w:t>
      </w:r>
      <w:r w:rsidRPr="00655238">
        <w:rPr>
          <w:lang w:val="en-GB"/>
        </w:rPr>
        <w:fldChar w:fldCharType="end"/>
      </w:r>
      <w:r w:rsidRPr="00655238">
        <w:rPr>
          <w:lang w:val="en-GB"/>
        </w:rPr>
        <w:t>.</w:t>
      </w:r>
    </w:p>
    <w:p w14:paraId="5621D8D0" w14:textId="77777777" w:rsidR="002D6DB0" w:rsidRPr="00655238" w:rsidRDefault="002D6DB0" w:rsidP="002D6DB0">
      <w:pPr>
        <w:rPr>
          <w:lang w:val="en-GB"/>
        </w:rPr>
      </w:pPr>
      <w:r w:rsidRPr="00655238">
        <w:rPr>
          <w:lang w:val="en-GB"/>
        </w:rPr>
        <w:t xml:space="preserve">Autoreactive T cells in psoriasis do not have a single, unifying autoantigen but rather several autoantigens, including LL-37, ADAMTS-like protein 5 and </w:t>
      </w:r>
      <w:r w:rsidRPr="004A7CEF">
        <w:rPr>
          <w:lang w:val="en-GB"/>
        </w:rPr>
        <w:t xml:space="preserve">keratin 17 </w:t>
      </w:r>
      <w:r w:rsidRPr="004A7CEF">
        <w:rPr>
          <w:lang w:val="en-GB"/>
        </w:rPr>
        <w:fldChar w:fldCharType="begin">
          <w:fldData xml:space="preserve">PEVuZE5vdGU+PENpdGU+PEF1dGhvcj50ZW4gQmVyZ2VuPC9BdXRob3I+PFllYXI+MjAyMDwvWWVh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</w:fldData>
        </w:fldChar>
      </w:r>
      <w:r w:rsidRPr="004A7CEF">
        <w:rPr>
          <w:lang w:val="en-GB"/>
        </w:rPr>
        <w:instrText xml:space="preserve"> ADDIN EN.CITE </w:instrText>
      </w:r>
      <w:r w:rsidRPr="004A7CEF">
        <w:rPr>
          <w:lang w:val="en-GB"/>
        </w:rPr>
        <w:fldChar w:fldCharType="begin">
          <w:fldData xml:space="preserve">PEVuZE5vdGU+PENpdGU+PEF1dGhvcj50ZW4gQmVyZ2VuPC9BdXRob3I+PFllYXI+MjAyMDwvWWVh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</w:fldData>
        </w:fldChar>
      </w:r>
      <w:r w:rsidRPr="004A7CEF">
        <w:rPr>
          <w:lang w:val="en-GB"/>
        </w:rPr>
        <w:instrText xml:space="preserve"> ADDIN EN.CITE.DATA </w:instrText>
      </w:r>
      <w:r w:rsidRPr="004A7CEF">
        <w:rPr>
          <w:lang w:val="en-GB"/>
        </w:rPr>
      </w:r>
      <w:r w:rsidRPr="004A7CEF">
        <w:rPr>
          <w:lang w:val="en-GB"/>
        </w:rPr>
        <w:fldChar w:fldCharType="end"/>
      </w:r>
      <w:r w:rsidRPr="004A7CEF">
        <w:rPr>
          <w:lang w:val="en-GB"/>
        </w:rPr>
      </w:r>
      <w:r w:rsidRPr="004A7CEF">
        <w:rPr>
          <w:lang w:val="en-GB"/>
        </w:rPr>
        <w:fldChar w:fldCharType="separate"/>
      </w:r>
      <w:r w:rsidRPr="004A7CEF">
        <w:rPr>
          <w:noProof/>
          <w:lang w:val="en-GB"/>
        </w:rPr>
        <w:t>(Lande et al., 2014; ten Bergen et al., 2020; Yuan et al., 2019)</w:t>
      </w:r>
      <w:r w:rsidRPr="004A7CEF">
        <w:rPr>
          <w:lang w:val="en-GB"/>
        </w:rPr>
        <w:fldChar w:fldCharType="end"/>
      </w:r>
      <w:r w:rsidRPr="004A7CEF">
        <w:rPr>
          <w:lang w:val="en-GB"/>
        </w:rPr>
        <w:t>.</w:t>
      </w:r>
      <w:r w:rsidRPr="004A7CEF">
        <w:rPr>
          <w:color w:val="FF0000"/>
          <w:lang w:val="en-GB"/>
        </w:rPr>
        <w:t xml:space="preserve"> </w:t>
      </w:r>
      <w:r w:rsidRPr="004A7CEF">
        <w:rPr>
          <w:lang w:val="en-GB"/>
        </w:rPr>
        <w:t>Intracellular pathway signalling in immune cells of psoriasis patients is also altered as compared to immune cells</w:t>
      </w:r>
      <w:r w:rsidRPr="00E56ABE">
        <w:rPr>
          <w:lang w:val="en-GB"/>
        </w:rPr>
        <w:t xml:space="preserve"> from HCs</w:t>
      </w:r>
      <w:r>
        <w:rPr>
          <w:lang w:val="en-GB"/>
        </w:rPr>
        <w:t xml:space="preserve"> </w:t>
      </w:r>
      <w:r>
        <w:rPr>
          <w:lang w:val="en-GB"/>
        </w:rPr>
        <w:fldChar w:fldCharType="begin"/>
      </w:r>
      <w:r>
        <w:rPr>
          <w:lang w:val="en-GB"/>
        </w:rPr>
        <w:instrText xml:space="preserve"> ADDIN EN.CITE &lt;EndNote&gt;&lt;Cite&gt;&lt;Author&gt;Solberg&lt;/Author&gt;&lt;Year&gt;2021&lt;/Year&gt;&lt;RecNum&gt;2052&lt;/RecNum&gt;&lt;DisplayText&gt;(Solberg et al., 2021)&lt;/DisplayText&gt;&lt;record&gt;&lt;rec-number&gt;2052&lt;/rec-number&gt;&lt;foreign-keys&gt;&lt;key app="EN" db-id="9f9995srerarpvearpx5z50ydpartp52592d" timestamp="1733414777"&gt;2052&lt;/key&gt;&lt;/foreign-keys&gt;&lt;ref-type name="Journal Article"&gt;17&lt;/ref-type&gt;&lt;contributors&gt;&lt;authors&gt;&lt;author&gt;Solberg, Silje Michelsen&lt;/author&gt;&lt;author&gt;Aarebrot, Anders Krogh&lt;/author&gt;&lt;author&gt;Sarkar, Irene&lt;/author&gt;&lt;author&gt;Petrovic, Aleksandra&lt;/author&gt;&lt;author&gt;Sandvik, Lene Frøyen&lt;/author&gt;&lt;author&gt;Bergum, Brith&lt;/author&gt;&lt;author&gt;Jonsson, Roland&lt;/author&gt;&lt;author&gt;Bryceson, Yenan Troy&lt;/author&gt;&lt;author&gt;Appel, Silke&lt;/author&gt;&lt;/authors&gt;&lt;/contributors&gt;&lt;titles&gt;&lt;title&gt;Mass cytometry analysis of blood immune cells from psoriasis patients on biological therapy&lt;/title&gt;&lt;/titles&gt;&lt;pages&gt;694-702&lt;/pages&gt;&lt;volume&gt;51&lt;/volume&gt;&lt;number&gt;3&lt;/number&gt;&lt;dates&gt;&lt;year&gt;2021&lt;/year&gt;&lt;/dates&gt;&lt;isbn&gt;0014-2980&lt;/isbn&gt;&lt;urls&gt;&lt;related-urls&gt;&lt;url&gt;https://onlinelibrary.wiley.com/doi/abs/10.1002/eji.202048857&lt;/url&gt;&lt;/related-urls&gt;&lt;/urls&gt;&lt;electronic-resource-num&gt;https://doi.org/10.1002/eji.202048857&lt;/electronic-resource-num&gt;&lt;/record&gt;&lt;/Cite&gt;&lt;/EndNote&gt;</w:instrText>
      </w:r>
      <w:r>
        <w:rPr>
          <w:lang w:val="en-GB"/>
        </w:rPr>
        <w:fldChar w:fldCharType="separate"/>
      </w:r>
      <w:r>
        <w:rPr>
          <w:noProof/>
          <w:lang w:val="en-GB"/>
        </w:rPr>
        <w:t>(Solberg et al., 2021)</w:t>
      </w:r>
      <w:r>
        <w:rPr>
          <w:lang w:val="en-GB"/>
        </w:rPr>
        <w:fldChar w:fldCharType="end"/>
      </w:r>
      <w:r w:rsidRPr="00E56ABE">
        <w:rPr>
          <w:lang w:val="en-GB"/>
        </w:rPr>
        <w:t>.</w:t>
      </w:r>
      <w:r>
        <w:rPr>
          <w:lang w:val="en-GB"/>
        </w:rPr>
        <w:t xml:space="preserve">  </w:t>
      </w:r>
    </w:p>
    <w:p w14:paraId="6B8788A3" w14:textId="77777777" w:rsidR="002D6DB0" w:rsidRPr="00655238" w:rsidRDefault="002D6DB0" w:rsidP="002D6DB0">
      <w:pPr>
        <w:pStyle w:val="Heading4"/>
        <w:numPr>
          <w:ilvl w:val="3"/>
          <w:numId w:val="1"/>
        </w:numPr>
        <w:ind w:left="862" w:hanging="862"/>
        <w:rPr>
          <w:lang w:val="en-GB"/>
        </w:rPr>
      </w:pPr>
      <w:r w:rsidRPr="00655238">
        <w:rPr>
          <w:lang w:val="en-GB"/>
        </w:rPr>
        <w:t>Other immune cell types</w:t>
      </w:r>
    </w:p>
    <w:p w14:paraId="4991D6B1" w14:textId="77777777" w:rsidR="002D6DB0" w:rsidRPr="00655238" w:rsidRDefault="002D6DB0" w:rsidP="002D6DB0">
      <w:pPr>
        <w:pStyle w:val="Normal-Fyrstalnaeftirkaflaskil"/>
        <w:rPr>
          <w:lang w:val="en-GB"/>
        </w:rPr>
      </w:pPr>
      <w:r w:rsidRPr="00655238">
        <w:rPr>
          <w:lang w:val="en-GB"/>
        </w:rPr>
        <w:t xml:space="preserve">While psoriasis is considered a T cell driven disease other immune cell types play a role in the pathogenesis. The most distinctive histopathological findings in psoriasis are in fact due to neutrophil infiltration into the epidermis, the Munro microabscesses and the spongiform pustule of Kogoj </w:t>
      </w:r>
      <w:r w:rsidRPr="00655238">
        <w:rPr>
          <w:lang w:val="en-GB"/>
        </w:rPr>
        <w:fldChar w:fldCharType="begin">
          <w:fldData xml:space="preserve">PEVuZE5vdGU+PENpdGU+PEF1dGhvcj5EZSBSb3NhPC9BdXRob3I+PFllYXI+MjAwNzwvWWVhcj48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==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PEVuZE5vdGU+PENpdGU+PEF1dGhvcj5EZSBSb3NhPC9BdXRob3I+PFllYXI+MjAwNzwvWWVhcj48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==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(De Rosa &amp; Mignogna, 2007; Trozak, 1994)</w:t>
      </w:r>
      <w:r w:rsidRPr="00655238">
        <w:rPr>
          <w:lang w:val="en-GB"/>
        </w:rPr>
        <w:fldChar w:fldCharType="end"/>
      </w:r>
      <w:r w:rsidRPr="00655238">
        <w:rPr>
          <w:lang w:val="en-GB"/>
        </w:rPr>
        <w:t xml:space="preserve">. Neutrophils are recruited to sites of infection and there they produce and release </w:t>
      </w:r>
      <w:bookmarkStart w:id="71" w:name="_Hlk172812872"/>
      <w:r w:rsidRPr="00655238">
        <w:rPr>
          <w:lang w:val="en-GB"/>
        </w:rPr>
        <w:t xml:space="preserve">reactive oxygen species (respiratory burst, ROS) </w:t>
      </w:r>
      <w:bookmarkEnd w:id="71"/>
      <w:r w:rsidRPr="00655238">
        <w:rPr>
          <w:lang w:val="en-GB"/>
        </w:rPr>
        <w:t xml:space="preserve">and form neutrophil extracellular traps (NETs), effectively killing and/or trapping pathogens </w:t>
      </w:r>
      <w:r w:rsidRPr="00655238">
        <w:rPr>
          <w:lang w:val="en-GB"/>
        </w:rPr>
        <w:fldChar w:fldCharType="begin">
          <w:fldData xml:space="preserve">PEVuZE5vdGU+PENpdGU+PEF1dGhvcj5DYXN0YW5oZWlyYTwvQXV0aG9yPjxZZWFyPjIwMTk8L1ll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PEVuZE5vdGU+PENpdGU+PEF1dGhvcj5DYXN0YW5oZWlyYTwvQXV0aG9yPjxZZWFyPjIwMTk8L1ll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(Castanheira &amp; Kubes, 2019; Chiang et al., 2019)</w:t>
      </w:r>
      <w:r w:rsidRPr="00655238">
        <w:rPr>
          <w:lang w:val="en-GB"/>
        </w:rPr>
        <w:fldChar w:fldCharType="end"/>
      </w:r>
      <w:r w:rsidRPr="00655238">
        <w:rPr>
          <w:lang w:val="en-GB"/>
        </w:rPr>
        <w:t xml:space="preserve">. The ratio of neutrophils to lymphocytes is higher in psoriasis patients compared to HC but is not correlated to the severity of disease </w:t>
      </w:r>
      <w:r w:rsidRPr="00655238">
        <w:rPr>
          <w:lang w:val="en-GB"/>
        </w:rPr>
        <w:fldChar w:fldCharType="begin">
          <w:fldData xml:space="preserve">PEVuZE5vdGU+PENpdGU+PEF1dGhvcj5QYWxpb2dpYW5uaXM8L0F1dGhvcj48WWVhcj4yMDE5PC9Z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==
</w:fldData>
        </w:fldChar>
      </w:r>
      <w:r>
        <w:rPr>
          <w:lang w:val="en-GB"/>
        </w:rPr>
        <w:instrText xml:space="preserve"> ADDIN EN.CITE </w:instrText>
      </w:r>
      <w:r>
        <w:rPr>
          <w:lang w:val="en-GB"/>
        </w:rPr>
        <w:fldChar w:fldCharType="begin">
          <w:fldData xml:space="preserve">PEVuZE5vdGU+PENpdGU+PEF1dGhvcj5QYWxpb2dpYW5uaXM8L0F1dGhvcj48WWVhcj4yMDE5PC9Z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==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(Paliogiannis et al., 2019; Wang &amp; Jin, 2020)</w:t>
      </w:r>
      <w:r w:rsidRPr="00655238">
        <w:rPr>
          <w:lang w:val="en-GB"/>
        </w:rPr>
        <w:fldChar w:fldCharType="end"/>
      </w:r>
      <w:r w:rsidRPr="00655238">
        <w:rPr>
          <w:lang w:val="en-GB"/>
        </w:rPr>
        <w:t xml:space="preserve">. Low-density neutrophils are a subset of neutrophils that have an enhanced ability to form ROS and NETs </w:t>
      </w:r>
      <w:r w:rsidRPr="00655238">
        <w:rPr>
          <w:lang w:val="en-GB"/>
        </w:rPr>
        <w:fldChar w:fldCharType="begin">
          <w:fldData xml:space="preserve">PEVuZE5vdGU+PENpdGU+PEF1dGhvcj5UZWFndWU8L0F1dGhvcj48WWVhcj4yMDE5PC9ZZWFyPjxS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</w:fldData>
        </w:fldChar>
      </w:r>
      <w:r w:rsidRPr="00655238">
        <w:rPr>
          <w:lang w:val="en-GB"/>
        </w:rPr>
        <w:instrText xml:space="preserve"> ADDIN EN.CITE </w:instrText>
      </w:r>
      <w:r w:rsidRPr="00655238">
        <w:rPr>
          <w:lang w:val="en-GB"/>
        </w:rPr>
        <w:fldChar w:fldCharType="begin">
          <w:fldData xml:space="preserve">PEVuZE5vdGU+PENpdGU+PEF1dGhvcj5UZWFndWU8L0F1dGhvcj48WWVhcj4yMDE5PC9ZZWFyPjxS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(Blanco-Camarillo et al., 2021; Carmona-Rivera &amp; Kaplan, 2023; Teague et al., 2019)</w:t>
      </w:r>
      <w:r w:rsidRPr="00655238">
        <w:rPr>
          <w:lang w:val="en-GB"/>
        </w:rPr>
        <w:fldChar w:fldCharType="end"/>
      </w:r>
      <w:r w:rsidRPr="00655238">
        <w:rPr>
          <w:lang w:val="en-GB"/>
        </w:rPr>
        <w:t xml:space="preserve">. Both low-density neutrophils and normal neutrophils are found at a higher a concentration in psoriatic peripheral blood compared to HC </w:t>
      </w:r>
      <w:r w:rsidRPr="00655238">
        <w:rPr>
          <w:lang w:val="en-GB"/>
        </w:rPr>
        <w:fldChar w:fldCharType="begin">
          <w:fldData xml:space="preserve">PEVuZE5vdGU+PENpdGU+PEF1dGhvcj5UZWFndWU8L0F1dGhvcj48WWVhcj4yMDE5PC9ZZWFyPjxS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</w:fldData>
        </w:fldChar>
      </w:r>
      <w:r w:rsidRPr="00655238">
        <w:rPr>
          <w:lang w:val="en-GB"/>
        </w:rPr>
        <w:instrText xml:space="preserve"> ADDIN EN.CITE </w:instrText>
      </w:r>
      <w:r w:rsidRPr="00655238">
        <w:rPr>
          <w:lang w:val="en-GB"/>
        </w:rPr>
        <w:fldChar w:fldCharType="begin">
          <w:fldData xml:space="preserve">PEVuZE5vdGU+PENpdGU+PEF1dGhvcj5UZWFndWU8L0F1dGhvcj48WWVhcj4yMDE5PC9ZZWFyPjxS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(Teague et al., 2019)</w:t>
      </w:r>
      <w:r w:rsidRPr="00655238">
        <w:rPr>
          <w:lang w:val="en-GB"/>
        </w:rPr>
        <w:fldChar w:fldCharType="end"/>
      </w:r>
      <w:r w:rsidRPr="00655238">
        <w:rPr>
          <w:lang w:val="en-GB"/>
        </w:rPr>
        <w:t>.</w:t>
      </w:r>
    </w:p>
    <w:p w14:paraId="7AE61957" w14:textId="77777777" w:rsidR="002D6DB0" w:rsidRPr="00655238" w:rsidRDefault="002D6DB0" w:rsidP="0022534C">
      <w:pPr>
        <w:pStyle w:val="Normal-Fyrstalnaeftirkaflaskil"/>
        <w:rPr>
          <w:lang w:val="en-GB"/>
        </w:rPr>
      </w:pPr>
      <w:r w:rsidRPr="00655238">
        <w:rPr>
          <w:lang w:val="en-GB"/>
        </w:rPr>
        <w:t>DCs are professional antigen</w:t>
      </w:r>
      <w:r>
        <w:rPr>
          <w:lang w:val="en-GB"/>
        </w:rPr>
        <w:t>-</w:t>
      </w:r>
      <w:r w:rsidRPr="00655238">
        <w:rPr>
          <w:lang w:val="en-GB"/>
        </w:rPr>
        <w:t xml:space="preserve">presenting cells but they are a heterogeneous group, consisting of different subgroups in blood, such as </w:t>
      </w:r>
      <w:bookmarkStart w:id="72" w:name="_Hlk172812920"/>
      <w:r w:rsidRPr="00655238">
        <w:rPr>
          <w:lang w:val="en-GB"/>
        </w:rPr>
        <w:t xml:space="preserve">plasmacytoid dendritic cells (pDCs) </w:t>
      </w:r>
      <w:bookmarkEnd w:id="72"/>
      <w:r w:rsidRPr="00655238">
        <w:rPr>
          <w:lang w:val="en-GB"/>
        </w:rPr>
        <w:t xml:space="preserve">and </w:t>
      </w:r>
      <w:bookmarkStart w:id="73" w:name="_Hlk172812927"/>
      <w:r w:rsidRPr="00655238">
        <w:rPr>
          <w:lang w:val="en-GB"/>
        </w:rPr>
        <w:t xml:space="preserve">conventional dendritic cells (cDCs) </w:t>
      </w:r>
      <w:bookmarkEnd w:id="73"/>
      <w:r w:rsidRPr="00655238">
        <w:rPr>
          <w:lang w:val="en-GB"/>
        </w:rPr>
        <w:t xml:space="preserve">1 and 2 </w:t>
      </w:r>
      <w:r w:rsidRPr="00655238">
        <w:rPr>
          <w:lang w:val="en-GB"/>
        </w:rPr>
        <w:fldChar w:fldCharType="begin"/>
      </w:r>
      <w:r>
        <w:rPr>
          <w:lang w:val="en-GB"/>
        </w:rPr>
        <w:instrText xml:space="preserve"> ADDIN EN.CITE &lt;EndNote&gt;&lt;Cite&gt;&lt;Author&gt;Kamata&lt;/Author&gt;&lt;Year&gt;2022&lt;/Year&gt;&lt;RecNum&gt;1575&lt;/RecNum&gt;&lt;DisplayText&gt;(Kamata &amp;amp; Tada, 2022)&lt;/DisplayText&gt;&lt;record&gt;&lt;rec-number&gt;1575&lt;/rec-number&gt;&lt;foreign-keys&gt;&lt;key app="EN" db-id="9f9995srerarpvearpx5z50ydpartp52592d" timestamp="1658753519"&gt;1575&lt;/key&gt;&lt;/foreign-keys&gt;&lt;ref-type name="Journal Article"&gt;17&lt;/ref-type&gt;&lt;contributors&gt;&lt;authors&gt;&lt;author&gt;Kamata, M.&lt;/author&gt;&lt;author&gt;Tada, Y.&lt;/author&gt;&lt;/authors&gt;&lt;/contributors&gt;&lt;auth-address&gt;Department of Dermatology, Teikyo University School of Medicine, Tokyo, Japan.&lt;/auth-address&gt;&lt;titles&gt;&lt;title&gt;Dendritic Cells and Macrophages in the Pathogenesis of Psoriasis&lt;/title&gt;&lt;secondary-title&gt;Front Immunol&lt;/secondary-title&gt;&lt;alt-title&gt;Frontiers in immunology&lt;/alt-title&gt;&lt;/titles&gt;&lt;periodical&gt;&lt;full-title&gt;Front Immunol&lt;/full-title&gt;&lt;abbr-1&gt;Frontiers in immunology&lt;/abbr-1&gt;&lt;/periodical&gt;&lt;alt-periodical&gt;&lt;full-title&gt;Front Immunol&lt;/full-title&gt;&lt;abbr-1&gt;Frontiers in immunology&lt;/abbr-1&gt;&lt;/alt-periodical&gt;&lt;pages&gt;941071&lt;/pages&gt;&lt;volume&gt;13&lt;/volume&gt;&lt;edition&gt;2022/07/16&lt;/edition&gt;&lt;keywords&gt;&lt;keyword&gt;Dendritic Cells&lt;/keyword&gt;&lt;keyword&gt;Humans&lt;/keyword&gt;&lt;keyword&gt;Macrophages&lt;/keyword&gt;&lt;keyword&gt;*Psoriasis&lt;/keyword&gt;&lt;keyword&gt;*Quality of Life&lt;/keyword&gt;&lt;keyword&gt;Skin&lt;/keyword&gt;&lt;keyword&gt;*dendritic cell (DC)&lt;/keyword&gt;&lt;keyword&gt;*langerhans cell (LC)&lt;/keyword&gt;&lt;keyword&gt;*macrophage - cell&lt;/keyword&gt;&lt;keyword&gt;*monocyte - macrophage&lt;/keyword&gt;&lt;keyword&gt;*psoriatic arthritis (PsA)&lt;/keyword&gt;&lt;keyword&gt;commercial or financial relationships that could be construed as a potential&lt;/keyword&gt;&lt;keyword&gt;conflict of interest.&lt;/keyword&gt;&lt;/keywords&gt;&lt;dates&gt;&lt;year&gt;2022&lt;/year&gt;&lt;/dates&gt;&lt;isbn&gt;1664-3224&lt;/isbn&gt;&lt;accession-num&gt;35837394&lt;/accession-num&gt;&lt;urls&gt;&lt;/urls&gt;&lt;custom2&gt;PMC9274091&lt;/custom2&gt;&lt;electronic-resource-num&gt;10.3389/fimmu.2022.941071&lt;/electronic-resource-num&gt;&lt;remote-database-provider&gt;NLM&lt;/remote-database-provider&gt;&lt;language&gt;eng&lt;/language&gt;&lt;/record&gt;&lt;/Cite&gt;&lt;/EndNote&gt;</w:instrText>
      </w:r>
      <w:r w:rsidRPr="00655238">
        <w:rPr>
          <w:lang w:val="en-GB"/>
        </w:rPr>
        <w:fldChar w:fldCharType="separate"/>
      </w:r>
      <w:r>
        <w:rPr>
          <w:noProof/>
          <w:lang w:val="en-GB"/>
        </w:rPr>
        <w:t>(Kamata &amp; Tada, 2022)</w:t>
      </w:r>
      <w:r w:rsidRPr="00655238">
        <w:rPr>
          <w:lang w:val="en-GB"/>
        </w:rPr>
        <w:fldChar w:fldCharType="end"/>
      </w:r>
      <w:r w:rsidRPr="00655238">
        <w:rPr>
          <w:lang w:val="en-GB"/>
        </w:rPr>
        <w:t xml:space="preserve">. Activated DCs have been shown to enhance Th1 and Th17 cell effector function by secreting appropriate cytokines </w:t>
      </w:r>
      <w:r w:rsidRPr="00655238">
        <w:rPr>
          <w:lang w:val="en-GB"/>
        </w:rPr>
        <w:fldChar w:fldCharType="begin">
          <w:fldData xml:space="preserve">PEVuZE5vdGU+PENpdGU+PEF1dGhvcj5MZWFsIFJvamFzPC9BdXRob3I+PFllYXI+MjAxNzwvWWVh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</w:fldData>
        </w:fldChar>
      </w:r>
      <w:r w:rsidRPr="00655238">
        <w:rPr>
          <w:lang w:val="en-GB"/>
        </w:rPr>
        <w:instrText xml:space="preserve"> ADDIN EN.CITE </w:instrText>
      </w:r>
      <w:r w:rsidRPr="00655238">
        <w:rPr>
          <w:lang w:val="en-GB"/>
        </w:rPr>
        <w:fldChar w:fldCharType="begin">
          <w:fldData xml:space="preserve">PEVuZE5vdGU+PENpdGU+PEF1dGhvcj5MZWFsIFJvamFzPC9BdXRob3I+PFllYXI+MjAxNzwvWWVh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(Khasawneh et al., 2017; Leal Rojas et al., 2017)</w:t>
      </w:r>
      <w:r w:rsidRPr="00655238">
        <w:rPr>
          <w:lang w:val="en-GB"/>
        </w:rPr>
        <w:fldChar w:fldCharType="end"/>
      </w:r>
      <w:r w:rsidRPr="00655238">
        <w:rPr>
          <w:lang w:val="en-GB"/>
        </w:rPr>
        <w:t>. When newly formed psoriatic lesions were examined during their formation, infiltration of T cells was noted but the infiltration of CD11c</w:t>
      </w:r>
      <w:r w:rsidRPr="002C5FBE">
        <w:rPr>
          <w:vertAlign w:val="superscript"/>
          <w:lang w:val="en-GB"/>
        </w:rPr>
        <w:t>+</w:t>
      </w:r>
      <w:r w:rsidRPr="00655238">
        <w:rPr>
          <w:lang w:val="en-GB"/>
        </w:rPr>
        <w:t xml:space="preserve"> DCs in the dermis had a higher correlation to the severity of disease compared to infiltration of T cells, as measured by epidermal thickness </w:t>
      </w:r>
      <w:r w:rsidRPr="00655238">
        <w:rPr>
          <w:lang w:val="en-GB"/>
        </w:rPr>
        <w:fldChar w:fldCharType="begin"/>
      </w:r>
      <w:r w:rsidRPr="00655238">
        <w:rPr>
          <w:lang w:val="en-GB"/>
        </w:rPr>
        <w:instrText xml:space="preserve"> ADDIN EN.CITE &lt;EndNote&gt;&lt;Cite&gt;&lt;Author&gt;Teunissen&lt;/Author&gt;&lt;Year&gt;2012&lt;/Year&gt;&lt;RecNum&gt;926&lt;/RecNum&gt;&lt;DisplayText&gt;(Teunissen et al., 2012)&lt;/DisplayText&gt;&lt;record&gt;&lt;rec-number&gt;926&lt;/rec-number&gt;&lt;foreign-keys&gt;&lt;key app="EN" db-id="9f9995srerarpvearpx5z50ydpartp52592d" timestamp="1519737177"&gt;926&lt;/key&gt;&lt;/foreign-keys&gt;&lt;ref-type name="Journal Article"&gt;17&lt;/ref-type&gt;&lt;contributors&gt;&lt;authors&gt;&lt;author&gt;Teunissen, M. B.&lt;/author&gt;&lt;author&gt;Zheng, L.&lt;/author&gt;&lt;author&gt;de Groot, M.&lt;/author&gt;&lt;author&gt;de Rie, M. A.&lt;/author&gt;&lt;author&gt;Fine, J. S.&lt;/author&gt;&lt;author&gt;Chen, S. C.&lt;/author&gt;&lt;/authors&gt;&lt;/contributors&gt;&lt;auth-address&gt;Department of Dermatology, Academic Medical Center, University of Amsterdam, The Netherlands. m.b.teunissen@amc.uva.nl&lt;/auth-address&gt;&lt;titles&gt;&lt;title&gt;Rise in dermal CD11c+ dendritic cells associates with early-stage development of psoriatic lesions&lt;/title&gt;&lt;secondary-title&gt;Arch Dermatol Res&lt;/secondary-title&gt;&lt;alt-title&gt;Archives of dermatological research&lt;/alt-title&gt;&lt;/titles&gt;&lt;periodical&gt;&lt;full-title&gt;Arch Dermatol Res&lt;/full-title&gt;&lt;abbr-1&gt;Archives of dermatological research&lt;/abbr-1&gt;&lt;/periodical&gt;&lt;alt-periodical&gt;&lt;full-title&gt;Arch Dermatol Res&lt;/full-title&gt;&lt;abbr-1&gt;Archives of dermatological research&lt;/abbr-1&gt;&lt;/alt-periodical&gt;&lt;pages&gt;443-9&lt;/pages&gt;&lt;volume&gt;304&lt;/volume&gt;&lt;number&gt;6&lt;/number&gt;&lt;edition&gt;2012/03/23&lt;/edition&gt;&lt;keywords&gt;&lt;keyword&gt;Adult&lt;/keyword&gt;&lt;keyword&gt;Aged&lt;/keyword&gt;&lt;keyword&gt;CD11c Antigen/*analysis&lt;/keyword&gt;&lt;keyword&gt;Dendritic Cells/*immunology&lt;/keyword&gt;&lt;keyword&gt;Disease Progression&lt;/keyword&gt;&lt;keyword&gt;Female&lt;/keyword&gt;&lt;keyword&gt;Humans&lt;/keyword&gt;&lt;keyword&gt;Male&lt;/keyword&gt;&lt;keyword&gt;Middle Aged&lt;/keyword&gt;&lt;keyword&gt;Psoriasis/etiology/*immunology&lt;/keyword&gt;&lt;keyword&gt;T-Lymphocytes/immunology&lt;/keyword&gt;&lt;/keywords&gt;&lt;dates&gt;&lt;year&gt;2012&lt;/year&gt;&lt;pub-dates&gt;&lt;date&gt;Aug&lt;/date&gt;&lt;/pub-dates&gt;&lt;/dates&gt;&lt;isbn&gt;0340-3696&lt;/isbn&gt;&lt;accession-num&gt;22438166&lt;/accession-num&gt;&lt;urls&gt;&lt;/urls&gt;&lt;custom2&gt;PMC3401310&lt;/custom2&gt;&lt;electronic-resource-num&gt;10.1007/s00403-012-1231-7&lt;/electronic-resource-num&gt;&lt;remote-database-provider&gt;NLM&lt;/remote-database-provider&gt;&lt;language&gt;eng&lt;/language&gt;&lt;/record&gt;&lt;/Cite&gt;&lt;/EndNote&gt;</w:instrText>
      </w:r>
      <w:r w:rsidRPr="00655238">
        <w:rPr>
          <w:lang w:val="en-GB"/>
        </w:rPr>
        <w:fldChar w:fldCharType="separate"/>
      </w:r>
      <w:r w:rsidRPr="00655238">
        <w:rPr>
          <w:lang w:val="en-GB"/>
        </w:rPr>
        <w:t>(Teunissen et al., 2012)</w:t>
      </w:r>
      <w:r w:rsidRPr="00655238">
        <w:rPr>
          <w:lang w:val="en-GB"/>
        </w:rPr>
        <w:fldChar w:fldCharType="end"/>
      </w:r>
      <w:r w:rsidRPr="00655238">
        <w:rPr>
          <w:lang w:val="en-GB"/>
        </w:rPr>
        <w:t xml:space="preserve">. </w:t>
      </w:r>
    </w:p>
    <w:p w14:paraId="68672506" w14:textId="77777777" w:rsidR="002D6DB0" w:rsidRPr="00655238" w:rsidRDefault="002D6DB0" w:rsidP="0022534C">
      <w:pPr>
        <w:pStyle w:val="Normal-Fyrstalnaeftirkaflaskil"/>
        <w:rPr>
          <w:lang w:val="en-GB"/>
        </w:rPr>
      </w:pPr>
      <w:r w:rsidRPr="00655238">
        <w:rPr>
          <w:lang w:val="en-GB"/>
        </w:rPr>
        <w:t xml:space="preserve">In the skin, specialized </w:t>
      </w:r>
      <w:r>
        <w:rPr>
          <w:lang w:val="en-GB"/>
        </w:rPr>
        <w:t>DCs</w:t>
      </w:r>
      <w:r w:rsidRPr="00655238">
        <w:rPr>
          <w:lang w:val="en-GB"/>
        </w:rPr>
        <w:t xml:space="preserve"> named Langerhans cells reside in the epidermis. Langerhans cells survey the tissue and start the local immune response when pathogens are detected </w:t>
      </w:r>
      <w:r w:rsidRPr="00655238">
        <w:rPr>
          <w:lang w:val="en-GB"/>
        </w:rPr>
        <w:fldChar w:fldCharType="begin">
          <w:fldData xml:space="preserve">PEVuZE5vdGU+PENpdGU+PEF1dGhvcj5FaWRzbW88L0F1dGhvcj48WWVhcj4yMDE4PC9ZZWFyPjxS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PEVuZE5vdGU+PENpdGU+PEF1dGhvcj5FaWRzbW88L0F1dGhvcj48WWVhcj4yMDE4PC9ZZWFyPjxS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(Eidsmo &amp; Martini, 2018; Yan et al., 2020)</w:t>
      </w:r>
      <w:r w:rsidRPr="00655238">
        <w:rPr>
          <w:lang w:val="en-GB"/>
        </w:rPr>
        <w:fldChar w:fldCharType="end"/>
      </w:r>
      <w:r w:rsidRPr="00655238">
        <w:rPr>
          <w:lang w:val="en-GB"/>
        </w:rPr>
        <w:t xml:space="preserve">. Langerhans cells have been shown to respond to the psoriasis microenvironment in the skin in </w:t>
      </w:r>
      <w:r>
        <w:rPr>
          <w:lang w:val="en-GB"/>
        </w:rPr>
        <w:t>several</w:t>
      </w:r>
      <w:r w:rsidRPr="00655238">
        <w:rPr>
          <w:lang w:val="en-GB"/>
        </w:rPr>
        <w:t xml:space="preserve"> ways </w:t>
      </w:r>
      <w:r>
        <w:rPr>
          <w:lang w:val="en-GB"/>
        </w:rPr>
        <w:t>although a</w:t>
      </w:r>
      <w:r w:rsidRPr="00655238">
        <w:rPr>
          <w:lang w:val="en-GB"/>
        </w:rPr>
        <w:t xml:space="preserve"> consensus has not been reached. Their number has been shown to either decrease, increase, or remain unchanged in lesional skin of psoriasis patients </w:t>
      </w:r>
      <w:r w:rsidRPr="00655238">
        <w:rPr>
          <w:lang w:val="en-GB"/>
        </w:rPr>
        <w:fldChar w:fldCharType="begin">
          <w:fldData xml:space="preserve">PEVuZE5vdGU+PENpdGU+PEF1dGhvcj5SYWplc2g8L0F1dGhvcj48WWVhcj4yMDE5PC9ZZWFyPjxS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==
</w:fldData>
        </w:fldChar>
      </w:r>
      <w:r>
        <w:rPr>
          <w:lang w:val="en-GB"/>
        </w:rPr>
        <w:instrText xml:space="preserve"> ADDIN EN.CITE </w:instrText>
      </w:r>
      <w:r>
        <w:rPr>
          <w:lang w:val="en-GB"/>
        </w:rPr>
        <w:fldChar w:fldCharType="begin">
          <w:fldData xml:space="preserve">PEVuZE5vdGU+PENpdGU+PEF1dGhvcj5SYWplc2g8L0F1dGhvcj48WWVhcj4yMDE5PC9ZZWFyPjxS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==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(Eidsmo &amp; Martini, 2018; Kamata &amp; Tada, 2022; Rajesh et al., 2019; Wang &amp; Bai, 2020)</w:t>
      </w:r>
      <w:r w:rsidRPr="00655238">
        <w:rPr>
          <w:lang w:val="en-GB"/>
        </w:rPr>
        <w:fldChar w:fldCharType="end"/>
      </w:r>
      <w:r w:rsidRPr="00655238">
        <w:rPr>
          <w:lang w:val="en-GB"/>
        </w:rPr>
        <w:t xml:space="preserve">. However, in psoriatic skin, Langerhans cells have been shown to migrate to the basement membrane of the epidermis or even into the dermis. They localize with T cells and DCs within the epidermis and have been shown to be increased in the perilesional area around the psoriatic plaques </w:t>
      </w:r>
      <w:r w:rsidRPr="00655238">
        <w:rPr>
          <w:lang w:val="en-GB"/>
        </w:rPr>
        <w:fldChar w:fldCharType="begin"/>
      </w:r>
      <w:r w:rsidRPr="00655238">
        <w:rPr>
          <w:lang w:val="en-GB"/>
        </w:rPr>
        <w:instrText xml:space="preserve"> ADDIN EN.CITE &lt;EndNote&gt;&lt;Cite&gt;&lt;Author&gt;Eidsmo&lt;/Author&gt;&lt;Year&gt;2018&lt;/Year&gt;&lt;RecNum&gt;2005&lt;/RecNum&gt;&lt;DisplayText&gt;(Eidsmo &amp;amp; Martini, 2018)&lt;/DisplayText&gt;&lt;record&gt;&lt;rec-number&gt;2005&lt;/rec-number&gt;&lt;foreign-keys&gt;&lt;key app="EN" db-id="9f9995srerarpvearpx5z50ydpartp52592d" timestamp="1715183858"&gt;2005&lt;/key&gt;&lt;/foreign-keys&gt;&lt;ref-type name="Journal Article"&gt;17&lt;/ref-type&gt;&lt;contributors&gt;&lt;authors&gt;&lt;author&gt;Eidsmo, L.&lt;/author&gt;&lt;author&gt;Martini, E.&lt;/author&gt;&lt;/authors&gt;&lt;/contributors&gt;&lt;auth-address&gt;Department of Medicine Solna, Karolinska Institutet, Solna, Sweden.&amp;#xD;Department of Dermatology, Karolinska University Hospital, Stockholm, Sweden.&lt;/auth-address&gt;&lt;titles&gt;&lt;title&gt;Human Langerhans Cells with Pro-inflammatory Features Relocate within Psoriasis Lesions&lt;/title&gt;&lt;secondary-title&gt;Front Immunol&lt;/secondary-title&gt;&lt;alt-title&gt;Frontiers in immunology&lt;/alt-title&gt;&lt;/titles&gt;&lt;periodical&gt;&lt;full-title&gt;Front Immunol&lt;/full-title&gt;&lt;abbr-1&gt;Frontiers in immunology&lt;/abbr-1&gt;&lt;/periodical&gt;&lt;alt-periodical&gt;&lt;full-title&gt;Front Immunol&lt;/full-title&gt;&lt;abbr-1&gt;Frontiers in immunology&lt;/abbr-1&gt;&lt;/alt-periodical&gt;&lt;pages&gt;300&lt;/pages&gt;&lt;volume&gt;9&lt;/volume&gt;&lt;edition&gt;2018/03/10&lt;/edition&gt;&lt;keywords&gt;&lt;keyword&gt;Humans&lt;/keyword&gt;&lt;keyword&gt;Langerhans Cells/*immunology&lt;/keyword&gt;&lt;keyword&gt;Psoriasis/*immunology/*pathology&lt;/keyword&gt;&lt;keyword&gt;Langerhans cell function&lt;/keyword&gt;&lt;keyword&gt;Langerhans cell localization&lt;/keyword&gt;&lt;keyword&gt;Langerhans cells&lt;/keyword&gt;&lt;keyword&gt;human&lt;/keyword&gt;&lt;keyword&gt;inflammation&lt;/keyword&gt;&lt;keyword&gt;microenvironment&lt;/keyword&gt;&lt;keyword&gt;psoriasis&lt;/keyword&gt;&lt;/keywords&gt;&lt;dates&gt;&lt;year&gt;2018&lt;/year&gt;&lt;/dates&gt;&lt;isbn&gt;1664-3224 (Print)&amp;#xD;1664-3224&lt;/isbn&gt;&lt;accession-num&gt;29520279&lt;/accession-num&gt;&lt;urls&gt;&lt;/urls&gt;&lt;custom2&gt;PMC5827166&lt;/custom2&gt;&lt;electronic-resource-num&gt;10.3389/fimmu.2018.00300&lt;/electronic-resource-num&gt;&lt;remote-database-provider&gt;NLM&lt;/remote-database-provider&gt;&lt;language&gt;eng&lt;/language&gt;&lt;/record&gt;&lt;/Cite&gt;&lt;/EndNote&gt;</w:instrText>
      </w:r>
      <w:r w:rsidRPr="00655238">
        <w:rPr>
          <w:lang w:val="en-GB"/>
        </w:rPr>
        <w:fldChar w:fldCharType="separate"/>
      </w:r>
      <w:r w:rsidRPr="00655238">
        <w:rPr>
          <w:lang w:val="en-GB"/>
        </w:rPr>
        <w:t>(Eidsmo &amp; Martini, 2018)</w:t>
      </w:r>
      <w:r w:rsidRPr="00655238">
        <w:rPr>
          <w:lang w:val="en-GB"/>
        </w:rPr>
        <w:fldChar w:fldCharType="end"/>
      </w:r>
      <w:r w:rsidRPr="00655238">
        <w:rPr>
          <w:lang w:val="en-GB"/>
        </w:rPr>
        <w:t xml:space="preserve">. Activated Langerhans cells also secrete, among other cytokines, IL-23 that contributes to the inflammatory Th17 pathway in psoriatic skin </w:t>
      </w:r>
      <w:r w:rsidRPr="00655238">
        <w:rPr>
          <w:lang w:val="en-GB"/>
        </w:rPr>
        <w:fldChar w:fldCharType="begin">
          <w:fldData xml:space="preserve">PEVuZE5vdGU+PENpdGU+PEF1dGhvcj5NYXJ0aW5pPC9BdXRob3I+PFllYXI+MjAxNzwvWWVhcj48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PEVuZE5vdGU+PENpdGU+PEF1dGhvcj5NYXJ0aW5pPC9BdXRob3I+PFllYXI+MjAxNzwvWWVhcj48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(Antal et al., 2022; Martini et al., 2017; Zheng et al., 2018)</w:t>
      </w:r>
      <w:r w:rsidRPr="00655238">
        <w:rPr>
          <w:lang w:val="en-GB"/>
        </w:rPr>
        <w:fldChar w:fldCharType="end"/>
      </w:r>
      <w:r w:rsidRPr="00655238">
        <w:rPr>
          <w:lang w:val="en-GB"/>
        </w:rPr>
        <w:t xml:space="preserve">.   </w:t>
      </w:r>
    </w:p>
    <w:p w14:paraId="58045249" w14:textId="77777777" w:rsidR="002D6DB0" w:rsidRPr="00655238" w:rsidRDefault="002D6DB0" w:rsidP="0022534C">
      <w:pPr>
        <w:pStyle w:val="Normal-Fyrstalnaeftirkaflaskil"/>
        <w:rPr>
          <w:lang w:val="en-GB"/>
        </w:rPr>
      </w:pPr>
      <w:r w:rsidRPr="00655238">
        <w:rPr>
          <w:lang w:val="en-GB"/>
        </w:rPr>
        <w:t xml:space="preserve">Innate lymphoid cells (ILCs) are lymphoid cells that do not have T cell receptors. ILCs are divided into type 1, 2, and 3 that mirror the Th1, Th2 and Th17 cells, respectively, regarding cytokine secretion profile and transcription factor expression </w:t>
      </w:r>
      <w:r w:rsidRPr="00655238">
        <w:rPr>
          <w:lang w:val="en-GB"/>
        </w:rPr>
        <w:fldChar w:fldCharType="begin">
          <w:fldData xml:space="preserve">PEVuZE5vdGU+PENpdGU+PEF1dGhvcj5DaGVycmllcjwvQXV0aG9yPjxZZWFyPjIwMTg8L1llYXI+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</w:fldData>
        </w:fldChar>
      </w:r>
      <w:r w:rsidRPr="00655238">
        <w:rPr>
          <w:lang w:val="en-GB"/>
        </w:rPr>
        <w:instrText xml:space="preserve"> ADDIN EN.CITE </w:instrText>
      </w:r>
      <w:r w:rsidRPr="00655238">
        <w:rPr>
          <w:lang w:val="en-GB"/>
        </w:rPr>
        <w:fldChar w:fldCharType="begin">
          <w:fldData xml:space="preserve">PEVuZE5vdGU+PENpdGU+PEF1dGhvcj5DaGVycmllcjwvQXV0aG9yPjxZZWFyPjIwMTg8L1llYXI+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(Cherrier et al., 2018; Polese et al., 2020)</w:t>
      </w:r>
      <w:r w:rsidRPr="00655238">
        <w:rPr>
          <w:lang w:val="en-GB"/>
        </w:rPr>
        <w:fldChar w:fldCharType="end"/>
      </w:r>
      <w:r w:rsidRPr="00655238">
        <w:rPr>
          <w:lang w:val="en-GB"/>
        </w:rPr>
        <w:t xml:space="preserve">. Natural killer (NK) cells are categorized within the ILC1 group </w:t>
      </w:r>
      <w:r w:rsidRPr="000F6E77">
        <w:rPr>
          <w:lang w:val="en-GB"/>
        </w:rPr>
        <w:t xml:space="preserve">and mirror the Tc cells </w:t>
      </w:r>
      <w:r w:rsidRPr="00655238">
        <w:rPr>
          <w:lang w:val="en-GB"/>
        </w:rPr>
        <w:fldChar w:fldCharType="begin"/>
      </w:r>
      <w:r w:rsidRPr="00655238">
        <w:rPr>
          <w:lang w:val="en-GB"/>
        </w:rPr>
        <w:instrText xml:space="preserve"> ADDIN EN.CITE &lt;EndNote&gt;&lt;Cite&gt;&lt;Author&gt;Taggenbrock&lt;/Author&gt;&lt;Year&gt;2023&lt;/Year&gt;&lt;RecNum&gt;2013&lt;/RecNum&gt;&lt;DisplayText&gt;(Taggenbrock &amp;amp; van Gisbergen, 2023)&lt;/DisplayText&gt;&lt;record&gt;&lt;rec-number&gt;2013&lt;/rec-number&gt;&lt;foreign-keys&gt;&lt;key app="EN" db-id="9f9995srerarpvearpx5z50ydpartp52592d" timestamp="1718723420"&gt;2013&lt;/key&gt;&lt;/foreign-keys&gt;&lt;ref-type name="Journal Article"&gt;17&lt;/ref-type&gt;&lt;contributors&gt;&lt;authors&gt;&lt;author&gt;Taggenbrock, Renske L.R.E.&lt;/author&gt;&lt;author&gt;van Gisbergen, Klaas P.J.M.&lt;/author&gt;&lt;/authors&gt;&lt;/contributors&gt;&lt;titles&gt;&lt;title&gt;ILC1: Development, maturation, and transcriptional regulation&lt;/title&gt;&lt;/titles&gt;&lt;pages&gt;2149435&lt;/pages&gt;&lt;volume&gt;53&lt;/volume&gt;&lt;number&gt;2&lt;/number&gt;&lt;dates&gt;&lt;year&gt;2023&lt;/year&gt;&lt;/dates&gt;&lt;isbn&gt;0014-2980&lt;/isbn&gt;&lt;urls&gt;&lt;related-urls&gt;&lt;url&gt;https://onlinelibrary.wiley.com/doi/abs/10.1002/eji.202149435&lt;/url&gt;&lt;/related-urls&gt;&lt;/urls&gt;&lt;electronic-resource-num&gt;https://doi.org/10.1002/eji.202149435&lt;/electronic-resource-num&gt;&lt;/record&gt;&lt;/Cite&gt;&lt;/EndNote&gt;</w:instrText>
      </w:r>
      <w:r w:rsidRPr="00655238">
        <w:rPr>
          <w:lang w:val="en-GB"/>
        </w:rPr>
        <w:fldChar w:fldCharType="separate"/>
      </w:r>
      <w:r w:rsidRPr="00655238">
        <w:rPr>
          <w:lang w:val="en-GB"/>
        </w:rPr>
        <w:t>(Taggenbrock &amp; van Gisbergen, 2023)</w:t>
      </w:r>
      <w:r w:rsidRPr="00655238">
        <w:rPr>
          <w:lang w:val="en-GB"/>
        </w:rPr>
        <w:fldChar w:fldCharType="end"/>
      </w:r>
      <w:r w:rsidRPr="00655238">
        <w:rPr>
          <w:lang w:val="en-GB"/>
        </w:rPr>
        <w:t xml:space="preserve">. ILC3 cells that express the natural cytotoxicity receptor NKp44 are present at a higher level in psoriatic skin and circulation as compared to HC blood and skin </w:t>
      </w:r>
      <w:r w:rsidRPr="00655238">
        <w:rPr>
          <w:lang w:val="en-GB"/>
        </w:rPr>
        <w:fldChar w:fldCharType="begin">
          <w:fldData xml:space="preserve">PEVuZE5vdGU+PENpdGU+PEF1dGhvcj5UZXVuaXNzZW48L0F1dGhvcj48WWVhcj4yMDE0PC9ZZWFy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</w:fldData>
        </w:fldChar>
      </w:r>
      <w:r>
        <w:rPr>
          <w:lang w:val="en-GB"/>
        </w:rPr>
        <w:instrText xml:space="preserve"> ADDIN EN.CITE </w:instrText>
      </w:r>
      <w:r>
        <w:rPr>
          <w:lang w:val="en-GB"/>
        </w:rPr>
        <w:fldChar w:fldCharType="begin">
          <w:fldData xml:space="preserve">PEVuZE5vdGU+PENpdGU+PEF1dGhvcj5UZXVuaXNzZW48L0F1dGhvcj48WWVhcj4yMDE0PC9ZZWFy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(Teunissen, Munneke, et al., 2014; Villanova et al., 2014)</w:t>
      </w:r>
      <w:r w:rsidRPr="00655238">
        <w:rPr>
          <w:lang w:val="en-GB"/>
        </w:rPr>
        <w:fldChar w:fldCharType="end"/>
      </w:r>
      <w:r w:rsidRPr="00655238">
        <w:rPr>
          <w:lang w:val="en-GB"/>
        </w:rPr>
        <w:t>. NKp44</w:t>
      </w:r>
      <w:r w:rsidRPr="00655238">
        <w:rPr>
          <w:vertAlign w:val="superscript"/>
          <w:lang w:val="en-GB"/>
        </w:rPr>
        <w:t>+</w:t>
      </w:r>
      <w:r w:rsidRPr="00655238">
        <w:rPr>
          <w:lang w:val="en-GB"/>
        </w:rPr>
        <w:t xml:space="preserve"> ILC3 secrete IL-22 </w:t>
      </w:r>
      <w:r w:rsidRPr="00655238">
        <w:rPr>
          <w:i/>
          <w:iCs/>
          <w:lang w:val="en-GB"/>
        </w:rPr>
        <w:t>in vitro</w:t>
      </w:r>
      <w:r w:rsidRPr="00655238">
        <w:rPr>
          <w:lang w:val="en-GB"/>
        </w:rPr>
        <w:t xml:space="preserve">, that takes part in the pathogenesis of psoriasis by inducing the thickening of the epidermis </w:t>
      </w:r>
      <w:r w:rsidRPr="00655238">
        <w:rPr>
          <w:lang w:val="en-GB"/>
        </w:rPr>
        <w:fldChar w:fldCharType="begin"/>
      </w:r>
      <w:r>
        <w:rPr>
          <w:lang w:val="en-GB"/>
        </w:rPr>
        <w:instrText xml:space="preserve"> ADDIN EN.CITE &lt;EndNote&gt;&lt;Cite&gt;&lt;Author&gt;Teunissen&lt;/Author&gt;&lt;Year&gt;2014&lt;/Year&gt;&lt;RecNum&gt;2014&lt;/RecNum&gt;&lt;DisplayText&gt;(Teunissen, Munneke, et al., 2014)&lt;/DisplayText&gt;&lt;record&gt;&lt;rec-number&gt;2014&lt;/rec-number&gt;&lt;foreign-keys&gt;&lt;key app="EN" db-id="9f9995srerarpvearpx5z50ydpartp52592d" timestamp="1718724118"&gt;2014&lt;/key&gt;&lt;/foreign-keys&gt;&lt;ref-type name="Journal Article"&gt;17&lt;/ref-type&gt;&lt;contributors&gt;&lt;authors&gt;&lt;author&gt;Teunissen, M. B.&lt;/author&gt;&lt;author&gt;Munneke, J. Marius&lt;/author&gt;&lt;author&gt;Bernink, Jochem H.&lt;/author&gt;&lt;author&gt;Spuls, Phyllis I.&lt;/author&gt;&lt;author&gt;Res, Pieter C. M.&lt;/author&gt;&lt;author&gt;te Velde, Anje&lt;/author&gt;&lt;author&gt;Cheuk, Stanley&lt;/author&gt;&lt;author&gt;Brouwer, Marijke W. D.&lt;/author&gt;&lt;author&gt;Menting, Stef P.&lt;/author&gt;&lt;author&gt;Eidsmo, Liv&lt;/author&gt;&lt;author&gt;Spits, Hergen&lt;/author&gt;&lt;author&gt;Hazenberg, Mette D.&lt;/author&gt;&lt;author&gt;Mjösberg, Jenny&lt;/author&gt;&lt;/authors&gt;&lt;/contributors&gt;&lt;titles&gt;&lt;title&gt;Composition of Innate Lymphoid Cell Subsets in the Human Skin: Enrichment of NCR+ ILC3 in Lesional Skin and Blood of Psoriasis Patients&lt;/title&gt;&lt;secondary-title&gt;Journal of Investigative Dermatology&lt;/secondary-title&gt;&lt;/titles&gt;&lt;periodical&gt;&lt;full-title&gt;Journal of Investigative Dermatology&lt;/full-title&gt;&lt;/periodical&gt;&lt;pages&gt;2351-2360&lt;/pages&gt;&lt;volume&gt;134&lt;/volume&gt;&lt;number&gt;9&lt;/number&gt;&lt;dates&gt;&lt;year&gt;2014&lt;/year&gt;&lt;pub-dates&gt;&lt;date&gt;2014/09/01/&lt;/date&gt;&lt;/pub-dates&gt;&lt;/dates&gt;&lt;isbn&gt;0022-202X&lt;/isbn&gt;&lt;urls&gt;&lt;related-urls&gt;&lt;url&gt;https://www.sciencedirect.com/science/article/pii/S0022202X15369761&lt;/url&gt;&lt;/related-urls&gt;&lt;/urls&gt;&lt;electronic-resource-num&gt;https://doi.org/10.1038/jid.2014.146&lt;/electronic-resource-num&gt;&lt;/record&gt;&lt;/Cite&gt;&lt;/EndNote&gt;</w:instrText>
      </w:r>
      <w:r w:rsidRPr="00655238">
        <w:rPr>
          <w:lang w:val="en-GB"/>
        </w:rPr>
        <w:fldChar w:fldCharType="separate"/>
      </w:r>
      <w:r>
        <w:rPr>
          <w:noProof/>
          <w:lang w:val="en-GB"/>
        </w:rPr>
        <w:t>(Teunissen, Munneke, et al., 2014)</w:t>
      </w:r>
      <w:r w:rsidRPr="00655238">
        <w:rPr>
          <w:lang w:val="en-GB"/>
        </w:rPr>
        <w:fldChar w:fldCharType="end"/>
      </w:r>
      <w:r w:rsidRPr="00655238">
        <w:rPr>
          <w:lang w:val="en-GB"/>
        </w:rPr>
        <w:t>. A majority of circulating NKp44</w:t>
      </w:r>
      <w:r w:rsidRPr="00655238">
        <w:rPr>
          <w:vertAlign w:val="superscript"/>
          <w:lang w:val="en-GB"/>
        </w:rPr>
        <w:t>+</w:t>
      </w:r>
      <w:r w:rsidRPr="00655238">
        <w:rPr>
          <w:lang w:val="en-GB"/>
        </w:rPr>
        <w:t xml:space="preserve"> ILC3 in psoriatic patients expresses CLA, illustrating their ability to home to the skin </w:t>
      </w:r>
      <w:r w:rsidRPr="00655238">
        <w:rPr>
          <w:lang w:val="en-GB"/>
        </w:rPr>
        <w:fldChar w:fldCharType="begin">
          <w:fldData xml:space="preserve">PEVuZE5vdGU+PENpdGU+PEF1dGhvcj5WaWxsYW5vdmE8L0F1dGhvcj48WWVhcj4yMDE0PC9ZZWFy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</w:fldData>
        </w:fldChar>
      </w:r>
      <w:r w:rsidRPr="00655238">
        <w:rPr>
          <w:lang w:val="en-GB"/>
        </w:rPr>
        <w:instrText xml:space="preserve"> ADDIN EN.CITE </w:instrText>
      </w:r>
      <w:r w:rsidRPr="00655238">
        <w:rPr>
          <w:lang w:val="en-GB"/>
        </w:rPr>
        <w:fldChar w:fldCharType="begin">
          <w:fldData xml:space="preserve">PEVuZE5vdGU+PENpdGU+PEF1dGhvcj5WaWxsYW5vdmE8L0F1dGhvcj48WWVhcj4yMDE0PC9ZZWFy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(Villanova et al., 2014)</w:t>
      </w:r>
      <w:r w:rsidRPr="00655238">
        <w:rPr>
          <w:lang w:val="en-GB"/>
        </w:rPr>
        <w:fldChar w:fldCharType="end"/>
      </w:r>
      <w:r w:rsidRPr="00655238">
        <w:rPr>
          <w:lang w:val="en-GB"/>
        </w:rPr>
        <w:t xml:space="preserve">. </w:t>
      </w:r>
    </w:p>
    <w:p w14:paraId="38D5A511" w14:textId="77777777" w:rsidR="002D6DB0" w:rsidRPr="00655238" w:rsidRDefault="002D6DB0" w:rsidP="0022534C">
      <w:pPr>
        <w:pStyle w:val="Normal-Fyrstalnaeftirkaflaskil"/>
        <w:rPr>
          <w:lang w:val="en-GB"/>
        </w:rPr>
      </w:pPr>
      <w:r w:rsidRPr="00655238">
        <w:rPr>
          <w:lang w:val="en-GB"/>
        </w:rPr>
        <w:t xml:space="preserve">NK cells play a role in killing cells infected with viruses or tumour cells. A consensus has not been reached regarding their role in the pathogenesis of psoriasis. The activity of NK cells has been shown to be altered in the psoriasis microenvironment, with changes in degranulation and secretion of cytokines </w:t>
      </w:r>
      <w:r w:rsidRPr="00655238">
        <w:rPr>
          <w:lang w:val="en-GB"/>
        </w:rPr>
        <w:fldChar w:fldCharType="begin">
          <w:fldData xml:space="preserve">PEVuZE5vdGU+PENpdGU+PEF1dGhvcj5EdW5waHk8L0F1dGhvcj48WWVhcj4yMDE1PC9ZZWFyPjxS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</w:fldData>
        </w:fldChar>
      </w:r>
      <w:r>
        <w:rPr>
          <w:lang w:val="en-GB"/>
        </w:rPr>
        <w:instrText xml:space="preserve"> ADDIN EN.CITE </w:instrText>
      </w:r>
      <w:r>
        <w:rPr>
          <w:lang w:val="en-GB"/>
        </w:rPr>
        <w:fldChar w:fldCharType="begin">
          <w:fldData xml:space="preserve">PEVuZE5vdGU+PENpdGU+PEF1dGhvcj5EdW5waHk8L0F1dGhvcj48WWVhcj4yMDE1PC9ZZWFyPjxS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(Dunphy et al., 2015; Polese et al., 2020)</w:t>
      </w:r>
      <w:r w:rsidRPr="00655238">
        <w:rPr>
          <w:lang w:val="en-GB"/>
        </w:rPr>
        <w:fldChar w:fldCharType="end"/>
      </w:r>
      <w:r w:rsidRPr="00655238">
        <w:rPr>
          <w:lang w:val="en-GB"/>
        </w:rPr>
        <w:t xml:space="preserve">. </w:t>
      </w:r>
      <w:r w:rsidRPr="000F6E77">
        <w:rPr>
          <w:lang w:val="en-GB"/>
        </w:rPr>
        <w:t>γδ</w:t>
      </w:r>
      <w:r w:rsidRPr="00655238">
        <w:rPr>
          <w:lang w:val="en-GB"/>
        </w:rPr>
        <w:t xml:space="preserve"> T cells are a subset of T cells that express the γδ version of the TCR. </w:t>
      </w:r>
      <w:r w:rsidRPr="000F6E77">
        <w:rPr>
          <w:lang w:val="en-GB"/>
        </w:rPr>
        <w:t>γδ</w:t>
      </w:r>
      <w:r w:rsidRPr="00655238">
        <w:rPr>
          <w:lang w:val="en-GB"/>
        </w:rPr>
        <w:t xml:space="preserve"> T cells are very potent IL-17A producers when situated in the psoriatic dermis, where they are at higher levels as compared to HC </w:t>
      </w:r>
      <w:r w:rsidRPr="00655238">
        <w:rPr>
          <w:lang w:val="en-GB"/>
        </w:rPr>
        <w:fldChar w:fldCharType="begin">
          <w:fldData xml:space="preserve">PEVuZE5vdGU+PENpdGU+PEF1dGhvcj5DYWk8L0F1dGhvcj48WWVhcj4yMDExPC9ZZWFyPjxSZWNO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</w:fldData>
        </w:fldChar>
      </w:r>
      <w:r w:rsidRPr="00655238">
        <w:rPr>
          <w:lang w:val="en-GB"/>
        </w:rPr>
        <w:instrText xml:space="preserve"> ADDIN EN.CITE </w:instrText>
      </w:r>
      <w:r w:rsidRPr="00655238">
        <w:rPr>
          <w:lang w:val="en-GB"/>
        </w:rPr>
        <w:fldChar w:fldCharType="begin">
          <w:fldData xml:space="preserve">PEVuZE5vdGU+PENpdGU+PEF1dGhvcj5DYWk8L0F1dGhvcj48WWVhcj4yMDExPC9ZZWFyPjxSZWNO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(Cai et al., 2011)</w:t>
      </w:r>
      <w:r w:rsidRPr="00655238">
        <w:rPr>
          <w:lang w:val="en-GB"/>
        </w:rPr>
        <w:fldChar w:fldCharType="end"/>
      </w:r>
      <w:r w:rsidRPr="00655238">
        <w:rPr>
          <w:lang w:val="en-GB"/>
        </w:rPr>
        <w:t xml:space="preserve">. In mouse models of psoriasis, γδ T cells have been shown to contribute to the pathogenesis of psoriasis by producing IL-17 </w:t>
      </w:r>
      <w:r w:rsidRPr="00655238">
        <w:rPr>
          <w:lang w:val="en-GB"/>
        </w:rPr>
        <w:fldChar w:fldCharType="begin">
          <w:fldData xml:space="preserve">PEVuZE5vdGU+PENpdGU+PEF1dGhvcj5DYWk8L0F1dGhvcj48WWVhcj4yMDExPC9ZZWFyPjxSZWNO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</w:fldData>
        </w:fldChar>
      </w:r>
      <w:r w:rsidRPr="00655238">
        <w:rPr>
          <w:lang w:val="en-GB"/>
        </w:rPr>
        <w:instrText xml:space="preserve"> ADDIN EN.CITE </w:instrText>
      </w:r>
      <w:r w:rsidRPr="00655238">
        <w:rPr>
          <w:lang w:val="en-GB"/>
        </w:rPr>
        <w:fldChar w:fldCharType="begin">
          <w:fldData xml:space="preserve">PEVuZE5vdGU+PENpdGU+PEF1dGhvcj5DYWk8L0F1dGhvcj48WWVhcj4yMDExPC9ZZWFyPjxSZWNO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(Cai et al., 2011; Hartwig et al., 2015; Pantelyushin et al., 2012; Ramírez-Valle et al., 2015)</w:t>
      </w:r>
      <w:r w:rsidRPr="00655238">
        <w:rPr>
          <w:lang w:val="en-GB"/>
        </w:rPr>
        <w:fldChar w:fldCharType="end"/>
      </w:r>
      <w:r w:rsidRPr="00655238">
        <w:rPr>
          <w:lang w:val="en-GB"/>
        </w:rPr>
        <w:t>.</w:t>
      </w:r>
    </w:p>
    <w:p w14:paraId="772A6240" w14:textId="77777777" w:rsidR="002D6DB0" w:rsidRPr="00655238" w:rsidRDefault="002D6DB0" w:rsidP="002D6DB0">
      <w:pPr>
        <w:pStyle w:val="Heading3"/>
        <w:numPr>
          <w:ilvl w:val="2"/>
          <w:numId w:val="1"/>
        </w:numPr>
        <w:rPr>
          <w:lang w:val="en-GB"/>
        </w:rPr>
      </w:pPr>
      <w:r>
        <w:rPr>
          <w:lang w:val="en-GB"/>
        </w:rPr>
        <w:t xml:space="preserve"> </w:t>
      </w:r>
      <w:bookmarkStart w:id="74" w:name="_Toc184633335"/>
      <w:bookmarkStart w:id="75" w:name="_Toc184909101"/>
      <w:r w:rsidRPr="00655238">
        <w:rPr>
          <w:lang w:val="en-GB"/>
        </w:rPr>
        <w:t>Keratinocytes in psoriasis</w:t>
      </w:r>
      <w:bookmarkEnd w:id="74"/>
      <w:bookmarkEnd w:id="75"/>
    </w:p>
    <w:p w14:paraId="300832BA" w14:textId="77777777" w:rsidR="002D6DB0" w:rsidRPr="00655238" w:rsidRDefault="002D6DB0" w:rsidP="002D6DB0">
      <w:pPr>
        <w:pStyle w:val="Normal-Fyrstalnaeftirkaflaskil"/>
        <w:rPr>
          <w:lang w:val="en-GB"/>
        </w:rPr>
      </w:pPr>
      <w:r w:rsidRPr="00655238">
        <w:rPr>
          <w:lang w:val="en-GB"/>
        </w:rPr>
        <w:t xml:space="preserve">Keratinocytes show both hyperproliferation and abnormal differentiation in psoriasis, but they have historically not been seen as the drivers of psoriasis, an honour bestowed on immune cells. However, now keratinocytes are seen as one of the crucial players in the pathogenesis of psoriasis </w:t>
      </w:r>
      <w:r w:rsidRPr="00655238">
        <w:rPr>
          <w:lang w:val="en-GB"/>
        </w:rPr>
        <w:fldChar w:fldCharType="begin">
          <w:fldData xml:space="preserve">PEVuZE5vdGU+PENpdGU+PEF1dGhvcj5CZW5oYWRvdTwvQXV0aG9yPjxZZWFyPjIwMTk8L1llYXI+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</w:fldData>
        </w:fldChar>
      </w:r>
      <w:r>
        <w:rPr>
          <w:lang w:val="en-GB"/>
        </w:rPr>
        <w:instrText xml:space="preserve"> ADDIN EN.CITE </w:instrText>
      </w:r>
      <w:r>
        <w:rPr>
          <w:lang w:val="en-GB"/>
        </w:rPr>
        <w:fldChar w:fldCharType="begin">
          <w:fldData xml:space="preserve">PEVuZE5vdGU+PENpdGU+PEF1dGhvcj5CZW5oYWRvdTwvQXV0aG9yPjxZZWFyPjIwMTk8L1llYXI+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(Benhadou et al., 2019; Kamata &amp; Tada, 2023; Ni &amp; Lai, 2020; Ortiz-Lopez et al., 2022)</w:t>
      </w:r>
      <w:r w:rsidRPr="00655238">
        <w:rPr>
          <w:lang w:val="en-GB"/>
        </w:rPr>
        <w:fldChar w:fldCharType="end"/>
      </w:r>
      <w:r w:rsidRPr="00655238">
        <w:rPr>
          <w:lang w:val="en-GB"/>
        </w:rPr>
        <w:t>.</w:t>
      </w:r>
    </w:p>
    <w:p w14:paraId="458EDE9D" w14:textId="77777777" w:rsidR="002D6DB0" w:rsidRPr="00655238" w:rsidRDefault="002D6DB0" w:rsidP="002D6DB0">
      <w:pPr>
        <w:rPr>
          <w:lang w:val="en-GB"/>
        </w:rPr>
      </w:pPr>
      <w:r w:rsidRPr="00655238">
        <w:rPr>
          <w:lang w:val="en-GB"/>
        </w:rPr>
        <w:t xml:space="preserve">A distinctive feature of psoriatic keratinocytes is their increased proliferative capacity. The epidermal turnover time, the time it takes the epidermis to replace itself, is decreased in psoriasis. Estimates based on </w:t>
      </w:r>
      <w:r w:rsidRPr="00655238">
        <w:rPr>
          <w:i/>
          <w:iCs/>
          <w:lang w:val="en-GB"/>
        </w:rPr>
        <w:t>in vivo</w:t>
      </w:r>
      <w:r w:rsidRPr="00655238">
        <w:rPr>
          <w:lang w:val="en-GB"/>
        </w:rPr>
        <w:t xml:space="preserve"> uptake of </w:t>
      </w:r>
      <w:r w:rsidRPr="00655238">
        <w:rPr>
          <w:vertAlign w:val="superscript"/>
          <w:lang w:val="en-GB"/>
        </w:rPr>
        <w:t>3</w:t>
      </w:r>
      <w:r w:rsidRPr="00655238">
        <w:rPr>
          <w:lang w:val="en-GB"/>
        </w:rPr>
        <w:t xml:space="preserve">H-thymidine by keratinocytes suggest that the epidermal turnover time is 39 days in normal skin </w:t>
      </w:r>
      <w:r w:rsidRPr="00655238">
        <w:rPr>
          <w:lang w:val="en-GB"/>
        </w:rPr>
        <w:fldChar w:fldCharType="begin"/>
      </w:r>
      <w:r w:rsidRPr="00655238">
        <w:rPr>
          <w:lang w:val="en-GB"/>
        </w:rPr>
        <w:instrText xml:space="preserve"> ADDIN EN.CITE &lt;EndNote&gt;&lt;Cite&gt;&lt;Author&gt;Weinstein&lt;/Author&gt;&lt;Year&gt;1984&lt;/Year&gt;&lt;RecNum&gt;1610&lt;/RecNum&gt;&lt;DisplayText&gt;(Weinstein et al., 1984)&lt;/DisplayText&gt;&lt;record&gt;&lt;rec-number&gt;1610&lt;/rec-number&gt;&lt;foreign-keys&gt;&lt;key app="EN" db-id="9f9995srerarpvearpx5z50ydpartp52592d" timestamp="1658931451"&gt;1610&lt;/key&gt;&lt;/foreign-keys&gt;&lt;ref-type name="Journal Article"&gt;17&lt;/ref-type&gt;&lt;contributors&gt;&lt;authors&gt;&lt;author&gt;Weinstein, G. D.&lt;/author&gt;&lt;author&gt;McCullough, J. L.&lt;/author&gt;&lt;author&gt;Ross, P.&lt;/author&gt;&lt;/authors&gt;&lt;/contributors&gt;&lt;titles&gt;&lt;title&gt;Cell proliferation in normal epidermis&lt;/title&gt;&lt;secondary-title&gt;J Invest Dermatol&lt;/secondary-title&gt;&lt;alt-title&gt;The Journal of investigative dermatology&lt;/alt-title&gt;&lt;/titles&gt;&lt;periodical&gt;&lt;full-title&gt;J Invest Dermatol&lt;/full-title&gt;&lt;abbr-1&gt;The Journal of investigative dermatology&lt;/abbr-1&gt;&lt;/periodical&gt;&lt;alt-periodical&gt;&lt;full-title&gt;J Invest Dermatol&lt;/full-title&gt;&lt;abbr-1&gt;The Journal of investigative dermatology&lt;/abbr-1&gt;&lt;/alt-periodical&gt;&lt;pages&gt;623-8&lt;/pages&gt;&lt;volume&gt;82&lt;/volume&gt;&lt;number&gt;6&lt;/number&gt;&lt;edition&gt;1984/06/01&lt;/edition&gt;&lt;keywords&gt;&lt;keyword&gt;Adult&lt;/keyword&gt;&lt;keyword&gt;Cell Cycle&lt;/keyword&gt;&lt;keyword&gt;*Cell Division&lt;/keyword&gt;&lt;keyword&gt;DNA/biosynthesis&lt;/keyword&gt;&lt;keyword&gt;*Epidermal Cells&lt;/keyword&gt;&lt;keyword&gt;Humans&lt;/keyword&gt;&lt;keyword&gt;Kinetics&lt;/keyword&gt;&lt;keyword&gt;Psoriasis/pathology&lt;/keyword&gt;&lt;keyword&gt;Thymidine/metabolism&lt;/keyword&gt;&lt;keyword&gt;Tritium&lt;/keyword&gt;&lt;/keywords&gt;&lt;dates&gt;&lt;year&gt;1984&lt;/year&gt;&lt;pub-dates&gt;&lt;date&gt;Jun&lt;/date&gt;&lt;/pub-dates&gt;&lt;/dates&gt;&lt;isbn&gt;0022-202X (Print)&amp;#xD;0022-202x&lt;/isbn&gt;&lt;accession-num&gt;6725985&lt;/accession-num&gt;&lt;urls&gt;&lt;/urls&gt;&lt;electronic-resource-num&gt;10.1111/1523-1747.ep12261462&lt;/electronic-resource-num&gt;&lt;remote-database-provider&gt;NLM&lt;/remote-database-provider&gt;&lt;language&gt;eng&lt;/language&gt;&lt;/record&gt;&lt;/Cite&gt;&lt;/EndNote&gt;</w:instrText>
      </w:r>
      <w:r w:rsidRPr="00655238">
        <w:rPr>
          <w:lang w:val="en-GB"/>
        </w:rPr>
        <w:fldChar w:fldCharType="separate"/>
      </w:r>
      <w:r w:rsidRPr="00655238">
        <w:rPr>
          <w:lang w:val="en-GB"/>
        </w:rPr>
        <w:t>(Weinstein et al., 1984)</w:t>
      </w:r>
      <w:r w:rsidRPr="00655238">
        <w:rPr>
          <w:lang w:val="en-GB"/>
        </w:rPr>
        <w:fldChar w:fldCharType="end"/>
      </w:r>
      <w:r w:rsidRPr="00655238">
        <w:rPr>
          <w:lang w:val="en-GB"/>
        </w:rPr>
        <w:t xml:space="preserve"> and 5.25 days in psoriatic lesions </w:t>
      </w:r>
      <w:r w:rsidRPr="00655238">
        <w:rPr>
          <w:lang w:val="en-GB"/>
        </w:rPr>
        <w:fldChar w:fldCharType="begin"/>
      </w:r>
      <w:r w:rsidRPr="00655238">
        <w:rPr>
          <w:lang w:val="en-GB"/>
        </w:rPr>
        <w:instrText xml:space="preserve"> ADDIN EN.CITE &lt;EndNote&gt;&lt;Cite&gt;&lt;Author&gt;Weinstein&lt;/Author&gt;&lt;Year&gt;1985&lt;/Year&gt;&lt;RecNum&gt;1608&lt;/RecNum&gt;&lt;DisplayText&gt;(Weinstein et al., 1985)&lt;/DisplayText&gt;&lt;record&gt;&lt;rec-number&gt;1608&lt;/rec-number&gt;&lt;foreign-keys&gt;&lt;key app="EN" db-id="9f9995srerarpvearpx5z50ydpartp52592d" timestamp="1658929058"&gt;1608&lt;/key&gt;&lt;/foreign-keys&gt;&lt;ref-type name="Journal Article"&gt;17&lt;/ref-type&gt;&lt;contributors&gt;&lt;authors&gt;&lt;author&gt;Weinstein, G. D.&lt;/author&gt;&lt;author&gt;McCullough, J. L.&lt;/author&gt;&lt;author&gt;Ross, P. A.&lt;/author&gt;&lt;/authors&gt;&lt;/contributors&gt;&lt;titles&gt;&lt;title&gt;Cell kinetic basis for pathophysiology of psoriasis&lt;/title&gt;&lt;secondary-title&gt;J Invest Dermatol&lt;/secondary-title&gt;&lt;alt-title&gt;The Journal of investigative dermatology&lt;/alt-title&gt;&lt;/titles&gt;&lt;periodical&gt;&lt;full-title&gt;J Invest Dermatol&lt;/full-title&gt;&lt;abbr-1&gt;The Journal of investigative dermatology&lt;/abbr-1&gt;&lt;/periodical&gt;&lt;alt-periodical&gt;&lt;full-title&gt;J Invest Dermatol&lt;/full-title&gt;&lt;abbr-1&gt;The Journal of investigative dermatology&lt;/abbr-1&gt;&lt;/alt-periodical&gt;&lt;pages&gt;579-83&lt;/pages&gt;&lt;volume&gt;85&lt;/volume&gt;&lt;number&gt;6&lt;/number&gt;&lt;edition&gt;1985/12/01&lt;/edition&gt;&lt;keywords&gt;&lt;keyword&gt;Cell Division&lt;/keyword&gt;&lt;keyword&gt;Humans&lt;/keyword&gt;&lt;keyword&gt;Psoriasis/*physiopathology&lt;/keyword&gt;&lt;keyword&gt;Skin/physiopathology&lt;/keyword&gt;&lt;keyword&gt;Time&lt;/keyword&gt;&lt;/keywords&gt;&lt;dates&gt;&lt;year&gt;1985&lt;/year&gt;&lt;pub-dates&gt;&lt;date&gt;Dec&lt;/date&gt;&lt;/pub-dates&gt;&lt;/dates&gt;&lt;isbn&gt;0022-202X (Print)&amp;#xD;0022-202x&lt;/isbn&gt;&lt;accession-num&gt;4067329&lt;/accession-num&gt;&lt;urls&gt;&lt;/urls&gt;&lt;electronic-resource-num&gt;10.1111/1523-1747.ep12283594&lt;/electronic-resource-num&gt;&lt;remote-database-provider&gt;NLM&lt;/remote-database-provider&gt;&lt;language&gt;eng&lt;/language&gt;&lt;/record&gt;&lt;/Cite&gt;&lt;/EndNote&gt;</w:instrText>
      </w:r>
      <w:r w:rsidRPr="00655238">
        <w:rPr>
          <w:lang w:val="en-GB"/>
        </w:rPr>
        <w:fldChar w:fldCharType="separate"/>
      </w:r>
      <w:r w:rsidRPr="00655238">
        <w:rPr>
          <w:lang w:val="en-GB"/>
        </w:rPr>
        <w:t>(Weinstein et al., 1985)</w:t>
      </w:r>
      <w:r w:rsidRPr="00655238">
        <w:rPr>
          <w:lang w:val="en-GB"/>
        </w:rPr>
        <w:fldChar w:fldCharType="end"/>
      </w:r>
      <w:r w:rsidRPr="00655238">
        <w:rPr>
          <w:lang w:val="en-GB"/>
        </w:rPr>
        <w:t>. The shortened turnover time for lesional skin can be the result of an interplay between T cells and the keratinocytes. When normal skin was co-cultured with T cells from a psoriasis patient the turnover time was shortened compared to unstimulated control skin, 5.7</w:t>
      </w:r>
      <w:r w:rsidRPr="00655238">
        <w:rPr>
          <w:rFonts w:cs="Arial"/>
          <w:lang w:val="en-GB"/>
        </w:rPr>
        <w:t>±</w:t>
      </w:r>
      <w:r w:rsidRPr="00655238">
        <w:rPr>
          <w:lang w:val="en-GB"/>
        </w:rPr>
        <w:t>3.8 and 8.7</w:t>
      </w:r>
      <w:r w:rsidRPr="00655238">
        <w:rPr>
          <w:rFonts w:cs="Arial"/>
          <w:lang w:val="en-GB"/>
        </w:rPr>
        <w:t>±</w:t>
      </w:r>
      <w:r w:rsidRPr="00655238">
        <w:rPr>
          <w:lang w:val="en-GB"/>
        </w:rPr>
        <w:t xml:space="preserve">3.2 days, respectively. However, normal T cells did not have that effect on the turnover time </w:t>
      </w:r>
      <w:r w:rsidRPr="00655238">
        <w:rPr>
          <w:lang w:val="en-GB"/>
        </w:rPr>
        <w:fldChar w:fldCharType="begin">
          <w:fldData xml:space="preserve">PEVuZE5vdGU+PENpdGU+PEF1dGhvcj5MaTwvQXV0aG9yPjxZZWFyPjIwMTU8L1llYXI+PFJlY051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</w:fldData>
        </w:fldChar>
      </w:r>
      <w:r>
        <w:rPr>
          <w:lang w:val="en-GB"/>
        </w:rPr>
        <w:instrText xml:space="preserve"> ADDIN EN.CITE </w:instrText>
      </w:r>
      <w:r>
        <w:rPr>
          <w:lang w:val="en-GB"/>
        </w:rPr>
        <w:fldChar w:fldCharType="begin">
          <w:fldData xml:space="preserve">PEVuZE5vdGU+PENpdGU+PEF1dGhvcj5MaTwvQXV0aG9yPjxZZWFyPjIwMTU8L1llYXI+PFJlY051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(Li et al., 2015)</w:t>
      </w:r>
      <w:r w:rsidRPr="00655238">
        <w:rPr>
          <w:lang w:val="en-GB"/>
        </w:rPr>
        <w:fldChar w:fldCharType="end"/>
      </w:r>
      <w:r w:rsidRPr="00655238">
        <w:rPr>
          <w:lang w:val="en-GB"/>
        </w:rPr>
        <w:t xml:space="preserve">. Keratinocytes derived from normal skin, cultured </w:t>
      </w:r>
      <w:r w:rsidRPr="00655238">
        <w:rPr>
          <w:i/>
          <w:iCs/>
          <w:lang w:val="en-GB"/>
        </w:rPr>
        <w:t>in vitro</w:t>
      </w:r>
      <w:r w:rsidRPr="00655238">
        <w:rPr>
          <w:lang w:val="en-GB"/>
        </w:rPr>
        <w:t xml:space="preserve"> with either IL-17 or IL-22 showed increased proliferation</w:t>
      </w:r>
      <w:r>
        <w:rPr>
          <w:lang w:val="en-GB"/>
        </w:rPr>
        <w:t>, the same results as co-culturing keratinocytes with psoriatic T cells</w:t>
      </w:r>
      <w:r w:rsidRPr="00655238">
        <w:rPr>
          <w:lang w:val="en-GB"/>
        </w:rPr>
        <w:t xml:space="preserve"> </w:t>
      </w:r>
      <w:r w:rsidRPr="00655238">
        <w:rPr>
          <w:lang w:val="en-GB"/>
        </w:rPr>
        <w:fldChar w:fldCharType="begin"/>
      </w:r>
      <w:r>
        <w:rPr>
          <w:lang w:val="en-GB"/>
        </w:rPr>
        <w:instrText xml:space="preserve"> ADDIN EN.CITE &lt;EndNote&gt;&lt;Cite&gt;&lt;Author&gt;Ekman&lt;/Author&gt;&lt;Year&gt;2019&lt;/Year&gt;&lt;RecNum&gt;1140&lt;/RecNum&gt;&lt;DisplayText&gt;(Ekman et al., 2019)&lt;/DisplayText&gt;&lt;record&gt;&lt;rec-number&gt;1140&lt;/rec-number&gt;&lt;foreign-keys&gt;&lt;key app="EN" db-id="9f9995srerarpvearpx5z50ydpartp52592d" timestamp="1556124894"&gt;1140&lt;/key&gt;&lt;/foreign-keys&gt;&lt;ref-type name="Journal Article"&gt;17&lt;/ref-type&gt;&lt;contributors&gt;&lt;authors&gt;&lt;author&gt;Ekman, Anna-Karin&lt;/author&gt;&lt;author&gt;Bivik Eding, Cecilia&lt;/author&gt;&lt;author&gt;Rundquist, Ingemar&lt;/author&gt;&lt;author&gt;Enerbäck, Charlotta&lt;/author&gt;&lt;/authors&gt;&lt;/contributors&gt;&lt;titles&gt;&lt;title&gt;IL-17 and IL-22 Promote Keratinocyte Stemness in the Germinative Compartment in Psoriasis&lt;/title&gt;&lt;secondary-title&gt;Journal of Investigative Dermatology&lt;/secondary-title&gt;&lt;/titles&gt;&lt;periodical&gt;&lt;full-title&gt;Journal of Investigative Dermatology&lt;/full-title&gt;&lt;/periodical&gt;&lt;dates&gt;&lt;year&gt;2019&lt;/year&gt;&lt;pub-dates&gt;&lt;date&gt;2019/01/23/&lt;/date&gt;&lt;/pub-dates&gt;&lt;/dates&gt;&lt;isbn&gt;0022-202X&lt;/isbn&gt;&lt;urls&gt;&lt;related-urls&gt;&lt;url&gt;http://www.sciencedirect.com/science/article/pii/S0022202X1930034X&lt;/url&gt;&lt;/related-urls&gt;&lt;/urls&gt;&lt;electronic-resource-num&gt;https://doi.org/10.1016/j.jid.2019.01.014&lt;/electronic-resource-num&gt;&lt;/record&gt;&lt;/Cite&gt;&lt;/EndNote&gt;</w:instrText>
      </w:r>
      <w:r w:rsidRPr="00655238">
        <w:rPr>
          <w:lang w:val="en-GB"/>
        </w:rPr>
        <w:fldChar w:fldCharType="separate"/>
      </w:r>
      <w:r>
        <w:rPr>
          <w:noProof/>
          <w:lang w:val="en-GB"/>
        </w:rPr>
        <w:t>(Ekman et al., 2019)</w:t>
      </w:r>
      <w:r w:rsidRPr="00655238">
        <w:rPr>
          <w:lang w:val="en-GB"/>
        </w:rPr>
        <w:fldChar w:fldCharType="end"/>
      </w:r>
      <w:r w:rsidRPr="00655238">
        <w:rPr>
          <w:lang w:val="en-GB"/>
        </w:rPr>
        <w:t xml:space="preserve">.  </w:t>
      </w:r>
    </w:p>
    <w:p w14:paraId="14FF0D19" w14:textId="77777777" w:rsidR="002D6DB0" w:rsidRPr="00655238" w:rsidRDefault="002D6DB0" w:rsidP="002D6DB0">
      <w:pPr>
        <w:rPr>
          <w:lang w:val="en-GB"/>
        </w:rPr>
      </w:pPr>
      <w:r w:rsidRPr="00655238">
        <w:rPr>
          <w:lang w:val="en-GB"/>
        </w:rPr>
        <w:t xml:space="preserve">When keratinocytes from lesional skin are compared to keratinocytes from non-lesional skin using flow cytometry, keratinocytes from lesions show more expression of markers connected to stem cells (CD29, CD44, CD49f, and p63) and less </w:t>
      </w:r>
      <w:r>
        <w:rPr>
          <w:lang w:val="en-GB"/>
        </w:rPr>
        <w:t xml:space="preserve">expression </w:t>
      </w:r>
      <w:r w:rsidRPr="00655238">
        <w:rPr>
          <w:lang w:val="en-GB"/>
        </w:rPr>
        <w:t xml:space="preserve">of markers for differentiated keratinocytes </w:t>
      </w:r>
      <w:bookmarkStart w:id="76" w:name="_Hlk172813016"/>
      <w:r w:rsidRPr="00655238">
        <w:rPr>
          <w:lang w:val="en-GB"/>
        </w:rPr>
        <w:t>(keratin 10 (K10</w:t>
      </w:r>
      <w:bookmarkEnd w:id="76"/>
      <w:r w:rsidRPr="00655238">
        <w:rPr>
          <w:lang w:val="en-GB"/>
        </w:rPr>
        <w:t xml:space="preserve">) and involucrin) </w:t>
      </w:r>
      <w:r w:rsidRPr="00655238">
        <w:rPr>
          <w:lang w:val="en-GB"/>
        </w:rPr>
        <w:fldChar w:fldCharType="begin">
          <w:fldData xml:space="preserve">PEVuZE5vdGU+PENpdGU+PEF1dGhvcj5GZXJuYW5kZXM8L0F1dGhvcj48WWVhcj4yMDIyPC9ZZWFy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</w:fldData>
        </w:fldChar>
      </w:r>
      <w:r>
        <w:rPr>
          <w:lang w:val="en-GB"/>
        </w:rPr>
        <w:instrText xml:space="preserve"> ADDIN EN.CITE </w:instrText>
      </w:r>
      <w:r>
        <w:rPr>
          <w:lang w:val="en-GB"/>
        </w:rPr>
        <w:fldChar w:fldCharType="begin">
          <w:fldData xml:space="preserve">PEVuZE5vdGU+PENpdGU+PEF1dGhvcj5GZXJuYW5kZXM8L0F1dGhvcj48WWVhcj4yMDIyPC9ZZWFy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(Ekman et al., 2019; Fernandes et al., 2022; Zhang et al., 2019)</w:t>
      </w:r>
      <w:r w:rsidRPr="00655238">
        <w:rPr>
          <w:lang w:val="en-GB"/>
        </w:rPr>
        <w:fldChar w:fldCharType="end"/>
      </w:r>
      <w:r w:rsidRPr="00655238">
        <w:rPr>
          <w:lang w:val="en-GB"/>
        </w:rPr>
        <w:t xml:space="preserve">. A similar marker expression pattern can be observed after culturing </w:t>
      </w:r>
      <w:bookmarkStart w:id="77" w:name="_Hlk172813027"/>
      <w:r w:rsidRPr="00655238">
        <w:rPr>
          <w:lang w:val="en-GB"/>
        </w:rPr>
        <w:t xml:space="preserve">human neonatal epidermal keratinocytes (HEKn) </w:t>
      </w:r>
      <w:bookmarkEnd w:id="77"/>
      <w:r w:rsidRPr="00655238">
        <w:rPr>
          <w:i/>
          <w:iCs/>
          <w:lang w:val="en-GB"/>
        </w:rPr>
        <w:t xml:space="preserve">in vitro </w:t>
      </w:r>
      <w:r w:rsidRPr="00655238">
        <w:rPr>
          <w:lang w:val="en-GB"/>
        </w:rPr>
        <w:t>along with IL-17A, IL-22 and TNF</w:t>
      </w:r>
      <w:r>
        <w:rPr>
          <w:lang w:val="en-GB"/>
        </w:rPr>
        <w:t>-</w:t>
      </w:r>
      <w:r w:rsidRPr="00655238">
        <w:rPr>
          <w:rFonts w:cs="Arial"/>
          <w:lang w:val="en-GB"/>
        </w:rPr>
        <w:t>α</w:t>
      </w:r>
      <w:r w:rsidRPr="00655238">
        <w:rPr>
          <w:lang w:val="en-GB"/>
        </w:rPr>
        <w:t xml:space="preserve">, all prevalent cytokines in the pathogenesis of psoriasis. HEKn cells changed their surface marker expression after stimulation to mimic what would be seen on psoriatic keratinocytes, </w:t>
      </w:r>
      <w:r>
        <w:rPr>
          <w:lang w:val="en-GB"/>
        </w:rPr>
        <w:t xml:space="preserve">with </w:t>
      </w:r>
      <w:r w:rsidRPr="00655238">
        <w:rPr>
          <w:lang w:val="en-GB"/>
        </w:rPr>
        <w:t xml:space="preserve">more markers associated with stem cells and </w:t>
      </w:r>
      <w:r>
        <w:rPr>
          <w:lang w:val="en-GB"/>
        </w:rPr>
        <w:t>fewer</w:t>
      </w:r>
      <w:r w:rsidRPr="00655238">
        <w:rPr>
          <w:lang w:val="en-GB"/>
        </w:rPr>
        <w:t xml:space="preserve"> maturation markers </w:t>
      </w:r>
      <w:r w:rsidRPr="00655238">
        <w:rPr>
          <w:lang w:val="en-GB"/>
        </w:rPr>
        <w:fldChar w:fldCharType="begin"/>
      </w:r>
      <w:r>
        <w:rPr>
          <w:lang w:val="en-GB"/>
        </w:rPr>
        <w:instrText xml:space="preserve"> ADDIN EN.CITE &lt;EndNote&gt;&lt;Cite&gt;&lt;Author&gt;Ekman&lt;/Author&gt;&lt;Year&gt;2019&lt;/Year&gt;&lt;RecNum&gt;1140&lt;/RecNum&gt;&lt;DisplayText&gt;(Ekman et al., 2019)&lt;/DisplayText&gt;&lt;record&gt;&lt;rec-number&gt;1140&lt;/rec-number&gt;&lt;foreign-keys&gt;&lt;key app="EN" db-id="9f9995srerarpvearpx5z50ydpartp52592d" timestamp="1556124894"&gt;1140&lt;/key&gt;&lt;/foreign-keys&gt;&lt;ref-type name="Journal Article"&gt;17&lt;/ref-type&gt;&lt;contributors&gt;&lt;authors&gt;&lt;author&gt;Ekman, Anna-Karin&lt;/author&gt;&lt;author&gt;Bivik Eding, Cecilia&lt;/author&gt;&lt;author&gt;Rundquist, Ingemar&lt;/author&gt;&lt;author&gt;Enerbäck, Charlotta&lt;/author&gt;&lt;/authors&gt;&lt;/contributors&gt;&lt;titles&gt;&lt;title&gt;IL-17 and IL-22 Promote Keratinocyte Stemness in the Germinative Compartment in Psoriasis&lt;/title&gt;&lt;secondary-title&gt;Journal of Investigative Dermatology&lt;/secondary-title&gt;&lt;/titles&gt;&lt;periodical&gt;&lt;full-title&gt;Journal of Investigative Dermatology&lt;/full-title&gt;&lt;/periodical&gt;&lt;dates&gt;&lt;year&gt;2019&lt;/year&gt;&lt;pub-dates&gt;&lt;date&gt;2019/01/23/&lt;/date&gt;&lt;/pub-dates&gt;&lt;/dates&gt;&lt;isbn&gt;0022-202X&lt;/isbn&gt;&lt;urls&gt;&lt;related-urls&gt;&lt;url&gt;http://www.sciencedirect.com/science/article/pii/S0022202X1930034X&lt;/url&gt;&lt;/related-urls&gt;&lt;/urls&gt;&lt;electronic-resource-num&gt;https://doi.org/10.1016/j.jid.2019.01.014&lt;/electronic-resource-num&gt;&lt;/record&gt;&lt;/Cite&gt;&lt;/EndNote&gt;</w:instrText>
      </w:r>
      <w:r w:rsidRPr="00655238">
        <w:rPr>
          <w:lang w:val="en-GB"/>
        </w:rPr>
        <w:fldChar w:fldCharType="separate"/>
      </w:r>
      <w:r>
        <w:rPr>
          <w:noProof/>
          <w:lang w:val="en-GB"/>
        </w:rPr>
        <w:t>(Ekman et al., 2019)</w:t>
      </w:r>
      <w:r w:rsidRPr="00655238">
        <w:rPr>
          <w:lang w:val="en-GB"/>
        </w:rPr>
        <w:fldChar w:fldCharType="end"/>
      </w:r>
      <w:r w:rsidRPr="00655238">
        <w:rPr>
          <w:lang w:val="en-GB"/>
        </w:rPr>
        <w:t xml:space="preserve">. </w:t>
      </w:r>
    </w:p>
    <w:p w14:paraId="17A62651" w14:textId="77777777" w:rsidR="002D6DB0" w:rsidRPr="00655238" w:rsidRDefault="002D6DB0" w:rsidP="002D6DB0">
      <w:pPr>
        <w:rPr>
          <w:lang w:val="en-GB"/>
        </w:rPr>
      </w:pPr>
      <w:r w:rsidRPr="00655238">
        <w:rPr>
          <w:lang w:val="en-GB"/>
        </w:rPr>
        <w:t>Keratinocytes respond to the altered microenvironment in psoriasis by changing their secretion and receptor expression patterns. Thus, higher levels of IL-17A induce</w:t>
      </w:r>
      <w:r>
        <w:rPr>
          <w:lang w:val="en-GB"/>
        </w:rPr>
        <w:t>d</w:t>
      </w:r>
      <w:r w:rsidRPr="00655238">
        <w:rPr>
          <w:lang w:val="en-GB"/>
        </w:rPr>
        <w:t xml:space="preserve"> significant alteration of keratinocyte behaviour, including </w:t>
      </w:r>
      <w:r>
        <w:rPr>
          <w:lang w:val="en-GB"/>
        </w:rPr>
        <w:t xml:space="preserve">increased </w:t>
      </w:r>
      <w:r w:rsidRPr="00655238">
        <w:rPr>
          <w:lang w:val="en-GB"/>
        </w:rPr>
        <w:t xml:space="preserve">proliferation, </w:t>
      </w:r>
      <w:r>
        <w:rPr>
          <w:lang w:val="en-GB"/>
        </w:rPr>
        <w:t>altered</w:t>
      </w:r>
      <w:r w:rsidRPr="00655238">
        <w:rPr>
          <w:lang w:val="en-GB"/>
        </w:rPr>
        <w:t xml:space="preserve"> secret</w:t>
      </w:r>
      <w:r>
        <w:rPr>
          <w:lang w:val="en-GB"/>
        </w:rPr>
        <w:t>ion of immune biomarkers</w:t>
      </w:r>
      <w:r w:rsidRPr="00655238">
        <w:rPr>
          <w:lang w:val="en-GB"/>
        </w:rPr>
        <w:t xml:space="preserve"> and </w:t>
      </w:r>
      <w:r>
        <w:rPr>
          <w:lang w:val="en-GB"/>
        </w:rPr>
        <w:t xml:space="preserve">changed </w:t>
      </w:r>
      <w:r w:rsidRPr="00655238">
        <w:rPr>
          <w:lang w:val="en-GB"/>
        </w:rPr>
        <w:t xml:space="preserve">intra-cellular signalling state </w:t>
      </w:r>
      <w:r w:rsidRPr="00655238">
        <w:rPr>
          <w:lang w:val="en-GB"/>
        </w:rPr>
        <w:fldChar w:fldCharType="begin">
          <w:fldData xml:space="preserve">PEVuZE5vdGU+PENpdGU+PEF1dGhvcj5NYTwvQXV0aG9yPjxZZWFyPjIwMTY8L1llYXI+PFJlY051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</w:fldData>
        </w:fldChar>
      </w:r>
      <w:r>
        <w:rPr>
          <w:lang w:val="en-GB"/>
        </w:rPr>
        <w:instrText xml:space="preserve"> ADDIN EN.CITE </w:instrText>
      </w:r>
      <w:r>
        <w:rPr>
          <w:lang w:val="en-GB"/>
        </w:rPr>
        <w:fldChar w:fldCharType="begin">
          <w:fldData xml:space="preserve">PEVuZE5vdGU+PENpdGU+PEF1dGhvcj5NYTwvQXV0aG9yPjxZZWFyPjIwMTY8L1llYXI+PFJlY051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(Borowczyk et al., 2020; Ma et al., 2016; Pasquali et al., 2019; Pfaff et al., 2017)</w:t>
      </w:r>
      <w:r w:rsidRPr="00655238">
        <w:rPr>
          <w:lang w:val="en-GB"/>
        </w:rPr>
        <w:fldChar w:fldCharType="end"/>
      </w:r>
      <w:r w:rsidRPr="00655238">
        <w:rPr>
          <w:lang w:val="en-GB"/>
        </w:rPr>
        <w:t xml:space="preserve">. In turn, keratinocytes contribute to the polarization of naïve T cells into Th17 cells by secreting IL-23 </w:t>
      </w:r>
      <w:r w:rsidRPr="00655238">
        <w:rPr>
          <w:lang w:val="en-GB"/>
        </w:rPr>
        <w:fldChar w:fldCharType="begin"/>
      </w:r>
      <w:r w:rsidRPr="00655238">
        <w:rPr>
          <w:lang w:val="en-GB"/>
        </w:rPr>
        <w:instrText xml:space="preserve"> ADDIN EN.CITE &lt;EndNote&gt;&lt;Cite&gt;&lt;Author&gt;Park&lt;/Author&gt;&lt;Year&gt;2022&lt;/Year&gt;&lt;RecNum&gt;1620&lt;/RecNum&gt;&lt;DisplayText&gt;(Park et al., 2022)&lt;/DisplayText&gt;&lt;record&gt;&lt;rec-number&gt;1620&lt;/rec-number&gt;&lt;foreign-keys&gt;&lt;key app="EN" db-id="9f9995srerarpvearpx5z50ydpartp52592d" timestamp="1659009235"&gt;1620&lt;/key&gt;&lt;/foreign-keys&gt;&lt;ref-type name="Journal Article"&gt;17&lt;/ref-type&gt;&lt;contributors&gt;&lt;authors&gt;&lt;author&gt;Park, Young Joon&lt;/author&gt;&lt;author&gt;Kim, Yul Hee&lt;/author&gt;&lt;author&gt;Lee, Eun-So&lt;/author&gt;&lt;author&gt;Kim, You Chan&lt;/author&gt;&lt;/authors&gt;&lt;/contributors&gt;&lt;titles&gt;&lt;title&gt;Comparative Analysis of Single-Cell Transcriptome Data Reveals a Novel Role of Keratinocyte-Derived IL-23 in Psoriasis&lt;/title&gt;&lt;secondary-title&gt;Frontiers in immunology&lt;/secondary-title&gt;&lt;alt-title&gt;Front Immunol&lt;/alt-title&gt;&lt;/titles&gt;&lt;periodical&gt;&lt;full-title&gt;Front Immunol&lt;/full-title&gt;&lt;abbr-1&gt;Frontiers in immunology&lt;/abbr-1&gt;&lt;/periodical&gt;&lt;alt-periodical&gt;&lt;full-title&gt;Front Immunol&lt;/full-title&gt;&lt;abbr-1&gt;Frontiers in immunology&lt;/abbr-1&gt;&lt;/alt-periodical&gt;&lt;pages&gt;905239-905239&lt;/pages&gt;&lt;volume&gt;13&lt;/volume&gt;&lt;keywords&gt;&lt;keyword&gt;*IL-23&lt;/keyword&gt;&lt;keyword&gt;*IL-36&lt;/keyword&gt;&lt;keyword&gt;*keratinocyte-derived IL-23&lt;/keyword&gt;&lt;keyword&gt;*psoriasis&lt;/keyword&gt;&lt;keyword&gt;*single-cell RNA sequencing&lt;/keyword&gt;&lt;keyword&gt;Animals&lt;/keyword&gt;&lt;keyword&gt;Cytokines/metabolism&lt;/keyword&gt;&lt;keyword&gt;Interleukin-23/metabolism&lt;/keyword&gt;&lt;keyword&gt;Keratinocytes/metabolism&lt;/keyword&gt;&lt;keyword&gt;Mice&lt;/keyword&gt;&lt;keyword&gt;*Transcriptome&lt;/keyword&gt;&lt;/keywords&gt;&lt;dates&gt;&lt;year&gt;2022&lt;/year&gt;&lt;/dates&gt;&lt;publisher&gt;Frontiers Media S.A.&lt;/publisher&gt;&lt;isbn&gt;1664-3224&lt;/isbn&gt;&lt;accession-num&gt;35693818&lt;/accession-num&gt;&lt;urls&gt;&lt;related-urls&gt;&lt;url&gt;https://pubmed.ncbi.nlm.nih.gov/35693818&lt;/url&gt;&lt;url&gt;https://www.ncbi.nlm.nih.gov/pmc/articles/PMC9174585/&lt;/url&gt;&lt;/related-urls&gt;&lt;/urls&gt;&lt;electronic-resource-num&gt;10.3389/fimmu.2022.905239&lt;/electronic-resource-num&gt;&lt;remote-database-name&gt;PubMed&lt;/remote-database-name&gt;&lt;language&gt;eng&lt;/language&gt;&lt;/record&gt;&lt;/Cite&gt;&lt;/EndNote&gt;</w:instrText>
      </w:r>
      <w:r w:rsidRPr="00655238">
        <w:rPr>
          <w:lang w:val="en-GB"/>
        </w:rPr>
        <w:fldChar w:fldCharType="separate"/>
      </w:r>
      <w:r w:rsidRPr="00655238">
        <w:rPr>
          <w:lang w:val="en-GB"/>
        </w:rPr>
        <w:t>(Park et al., 2022)</w:t>
      </w:r>
      <w:r w:rsidRPr="00655238">
        <w:rPr>
          <w:lang w:val="en-GB"/>
        </w:rPr>
        <w:fldChar w:fldCharType="end"/>
      </w:r>
      <w:r w:rsidRPr="00655238">
        <w:rPr>
          <w:lang w:val="en-GB"/>
        </w:rPr>
        <w:t>.</w:t>
      </w:r>
    </w:p>
    <w:p w14:paraId="5C18A7AC" w14:textId="77777777" w:rsidR="002D6DB0" w:rsidRPr="00655238" w:rsidRDefault="002D6DB0" w:rsidP="002D6DB0">
      <w:pPr>
        <w:rPr>
          <w:lang w:val="en-GB"/>
        </w:rPr>
      </w:pPr>
      <w:r w:rsidRPr="00655238">
        <w:rPr>
          <w:lang w:val="en-GB"/>
        </w:rPr>
        <w:t>IL-17 has also been shown to work in synergy with other cytokines to cause the</w:t>
      </w:r>
      <w:r>
        <w:rPr>
          <w:lang w:val="en-GB"/>
        </w:rPr>
        <w:t xml:space="preserve"> altered secretion and proliferation of keratinocytes</w:t>
      </w:r>
      <w:r w:rsidRPr="00655238">
        <w:rPr>
          <w:lang w:val="en-GB"/>
        </w:rPr>
        <w:t xml:space="preserve"> </w:t>
      </w:r>
      <w:r w:rsidRPr="00655238">
        <w:rPr>
          <w:lang w:val="en-GB"/>
        </w:rPr>
        <w:fldChar w:fldCharType="begin">
          <w:fldData xml:space="preserve">PEVuZE5vdGU+PENpdGU+PEF1dGhvcj5GaXNjaGVyPC9BdXRob3I+PFllYXI+MjAyMzwvWWVhcj48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YmJyLTE+UGxvUyBvbmU8L2FiYnItMT48L2FsdC1wZXJpb2RpY2FsPjxwYWdlcz5lNTk1MzE8L3Bh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</w:fldData>
        </w:fldChar>
      </w:r>
      <w:r>
        <w:rPr>
          <w:lang w:val="en-GB"/>
        </w:rPr>
        <w:instrText xml:space="preserve"> ADDIN EN.CITE </w:instrText>
      </w:r>
      <w:r>
        <w:rPr>
          <w:lang w:val="en-GB"/>
        </w:rPr>
        <w:fldChar w:fldCharType="begin">
          <w:fldData xml:space="preserve">PEVuZE5vdGU+PENpdGU+PEF1dGhvcj5GaXNjaGVyPC9BdXRob3I+PFllYXI+MjAyMzwvWWVhcj48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YmJyLTE+UGxvUyBvbmU8L2FiYnItMT48L2FsdC1wZXJpb2RpY2FsPjxwYWdlcz5lNTk1MzE8L3Bh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(Fischer et al., 2023; Johansen et al., 2016; Rabeony et al., 2014; Simanski et al., 2013)</w:t>
      </w:r>
      <w:r w:rsidRPr="00655238">
        <w:rPr>
          <w:lang w:val="en-GB"/>
        </w:rPr>
        <w:fldChar w:fldCharType="end"/>
      </w:r>
      <w:r w:rsidRPr="00655238">
        <w:rPr>
          <w:lang w:val="en-GB"/>
        </w:rPr>
        <w:t xml:space="preserve">. Thus, </w:t>
      </w:r>
      <w:r>
        <w:rPr>
          <w:lang w:val="en-GB"/>
        </w:rPr>
        <w:t>a</w:t>
      </w:r>
      <w:r w:rsidRPr="00655238">
        <w:rPr>
          <w:lang w:val="en-GB"/>
        </w:rPr>
        <w:t xml:space="preserve"> combination of IL-17A and IFN</w:t>
      </w:r>
      <w:r w:rsidRPr="00655238">
        <w:rPr>
          <w:rFonts w:cs="Arial"/>
          <w:lang w:val="en-GB"/>
        </w:rPr>
        <w:t>γ</w:t>
      </w:r>
      <w:r w:rsidRPr="00655238">
        <w:rPr>
          <w:lang w:val="en-GB"/>
        </w:rPr>
        <w:t xml:space="preserve"> had synergistic effects on the AMP RNase 7 in primary keratinocytes </w:t>
      </w:r>
      <w:r w:rsidRPr="00655238">
        <w:rPr>
          <w:lang w:val="en-GB"/>
        </w:rPr>
        <w:fldChar w:fldCharType="begin">
          <w:fldData xml:space="preserve">PEVuZE5vdGU+PENpdGU+PEF1dGhvcj5TaW1hbnNraTwvQXV0aG9yPjxZZWFyPjIwMTM8L1llYXI+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PEVuZE5vdGU+PENpdGU+PEF1dGhvcj5TaW1hbnNraTwvQXV0aG9yPjxZZWFyPjIwMTM8L1llYXI+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(Simanski et al., 2013)</w:t>
      </w:r>
      <w:r w:rsidRPr="00655238">
        <w:rPr>
          <w:lang w:val="en-GB"/>
        </w:rPr>
        <w:fldChar w:fldCharType="end"/>
      </w:r>
      <w:r w:rsidRPr="00655238">
        <w:rPr>
          <w:lang w:val="en-GB"/>
        </w:rPr>
        <w:t xml:space="preserve">. </w:t>
      </w:r>
      <w:r>
        <w:rPr>
          <w:lang w:val="en-GB"/>
        </w:rPr>
        <w:t>A</w:t>
      </w:r>
      <w:r w:rsidRPr="00655238">
        <w:rPr>
          <w:lang w:val="en-GB"/>
        </w:rPr>
        <w:t>ntagonizing IL-36 from working in synergy with IL-17A inhibited IMQ</w:t>
      </w:r>
      <w:r>
        <w:rPr>
          <w:lang w:val="en-GB"/>
        </w:rPr>
        <w:t>-</w:t>
      </w:r>
      <w:r w:rsidRPr="00655238">
        <w:rPr>
          <w:lang w:val="en-GB"/>
        </w:rPr>
        <w:t xml:space="preserve">induced psoriasis-like skin inflammation in a mouse model </w:t>
      </w:r>
      <w:r w:rsidRPr="00655238">
        <w:rPr>
          <w:lang w:val="en-GB"/>
        </w:rPr>
        <w:fldChar w:fldCharType="begin">
          <w:fldData xml:space="preserve">PEVuZE5vdGU+PENpdGU+PEF1dGhvcj5GaXNjaGVyPC9BdXRob3I+PFllYXI+MjAyMzwvWWVhcj48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PEVuZE5vdGU+PENpdGU+PEF1dGhvcj5GaXNjaGVyPC9BdXRob3I+PFllYXI+MjAyMzwvWWVhcj48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(Fischer et al., 2023)</w:t>
      </w:r>
      <w:r w:rsidRPr="00655238">
        <w:rPr>
          <w:lang w:val="en-GB"/>
        </w:rPr>
        <w:fldChar w:fldCharType="end"/>
      </w:r>
      <w:r w:rsidRPr="00655238">
        <w:rPr>
          <w:lang w:val="en-GB"/>
        </w:rPr>
        <w:t>.</w:t>
      </w:r>
      <w:r>
        <w:rPr>
          <w:lang w:val="en-GB"/>
        </w:rPr>
        <w:t xml:space="preserve"> A </w:t>
      </w:r>
      <w:r w:rsidRPr="00655238">
        <w:rPr>
          <w:lang w:val="en-GB"/>
        </w:rPr>
        <w:t>combination of cytokines, IL-17A, IL-22, IL-1</w:t>
      </w:r>
      <w:r w:rsidRPr="00655238">
        <w:rPr>
          <w:rFonts w:cs="Arial"/>
          <w:lang w:val="en-GB"/>
        </w:rPr>
        <w:t>α</w:t>
      </w:r>
      <w:r w:rsidRPr="00655238">
        <w:rPr>
          <w:lang w:val="en-GB"/>
        </w:rPr>
        <w:t>, oncostatin M</w:t>
      </w:r>
      <w:r>
        <w:rPr>
          <w:lang w:val="en-GB"/>
        </w:rPr>
        <w:t>,</w:t>
      </w:r>
      <w:r w:rsidRPr="00655238">
        <w:rPr>
          <w:lang w:val="en-GB"/>
        </w:rPr>
        <w:t xml:space="preserve"> and TNF</w:t>
      </w:r>
      <w:r>
        <w:rPr>
          <w:lang w:val="en-GB"/>
        </w:rPr>
        <w:t>-</w:t>
      </w:r>
      <w:r w:rsidRPr="00655238">
        <w:rPr>
          <w:rFonts w:cs="Arial"/>
          <w:lang w:val="en-GB"/>
        </w:rPr>
        <w:t>α</w:t>
      </w:r>
      <w:r w:rsidRPr="00655238">
        <w:rPr>
          <w:lang w:val="en-GB"/>
        </w:rPr>
        <w:t xml:space="preserve"> synergistically suppresses</w:t>
      </w:r>
      <w:r>
        <w:rPr>
          <w:lang w:val="en-GB"/>
        </w:rPr>
        <w:t xml:space="preserve"> the</w:t>
      </w:r>
      <w:r w:rsidRPr="00655238">
        <w:rPr>
          <w:lang w:val="en-GB"/>
        </w:rPr>
        <w:t xml:space="preserve"> differentiation of keratinocytes </w:t>
      </w:r>
      <w:r w:rsidRPr="00655238">
        <w:rPr>
          <w:i/>
          <w:iCs/>
          <w:lang w:val="en-GB"/>
        </w:rPr>
        <w:t>in vitro</w:t>
      </w:r>
      <w:r w:rsidRPr="00655238">
        <w:rPr>
          <w:lang w:val="en-GB"/>
        </w:rPr>
        <w:t xml:space="preserve">. </w:t>
      </w:r>
      <w:r w:rsidRPr="000F6E77">
        <w:rPr>
          <w:lang w:val="en-GB"/>
        </w:rPr>
        <w:t xml:space="preserve">The cytokines individually reduced the keratinocyte expression of </w:t>
      </w:r>
      <w:r>
        <w:rPr>
          <w:lang w:val="en-GB"/>
        </w:rPr>
        <w:t xml:space="preserve">the </w:t>
      </w:r>
      <w:r w:rsidRPr="000F6E77">
        <w:rPr>
          <w:lang w:val="en-GB"/>
        </w:rPr>
        <w:t>differentiation marker K10 between 3</w:t>
      </w:r>
      <w:r>
        <w:rPr>
          <w:lang w:val="en-GB"/>
        </w:rPr>
        <w:t xml:space="preserve">- and </w:t>
      </w:r>
      <w:r w:rsidRPr="000F6E77">
        <w:rPr>
          <w:lang w:val="en-GB"/>
        </w:rPr>
        <w:t xml:space="preserve">8-fold compared to the expression of unstimulated keratinocytes. </w:t>
      </w:r>
      <w:r w:rsidRPr="00655238">
        <w:rPr>
          <w:lang w:val="en-GB"/>
        </w:rPr>
        <w:t xml:space="preserve">However, when used in combination, the cytokines reduced the keratinocytes expression of K10 by 500 fold, compared to unstimulated keratinocytes </w:t>
      </w:r>
      <w:r w:rsidRPr="00655238">
        <w:rPr>
          <w:lang w:val="en-GB"/>
        </w:rPr>
        <w:fldChar w:fldCharType="begin"/>
      </w:r>
      <w:r w:rsidRPr="00655238">
        <w:rPr>
          <w:lang w:val="en-GB"/>
        </w:rPr>
        <w:instrText xml:space="preserve"> ADDIN EN.CITE &lt;EndNote&gt;&lt;Cite&gt;&lt;Author&gt;Rabeony&lt;/Author&gt;&lt;Year&gt;2014&lt;/Year&gt;&lt;RecNum&gt;1724&lt;/RecNum&gt;&lt;DisplayText&gt;(Rabeony et al., 2014)&lt;/DisplayText&gt;&lt;record&gt;&lt;rec-number&gt;1724&lt;/rec-number&gt;&lt;foreign-keys&gt;&lt;key app="EN" db-id="9f9995srerarpvearpx5z50ydpartp52592d" timestamp="1668611031"&gt;1724&lt;/key&gt;&lt;/foreign-keys&gt;&lt;ref-type name="Journal Article"&gt;17&lt;/ref-type&gt;&lt;contributors&gt;&lt;authors&gt;&lt;author&gt;Rabeony, Hanitriniaina&lt;/author&gt;&lt;author&gt;Petit-Paris, Isabelle&lt;/author&gt;&lt;author&gt;Garnier, Julien&lt;/author&gt;&lt;author&gt;Barrault, Christine&lt;/author&gt;&lt;author&gt;Pedretti, Nathalie&lt;/author&gt;&lt;author&gt;Guilloteau, Karline&lt;/author&gt;&lt;author&gt;Jegou, Jean-François&lt;/author&gt;&lt;author&gt;Guillet, Gérard&lt;/author&gt;&lt;author&gt;Huguier, Vincent&lt;/author&gt;&lt;author&gt;Lecron, Jean-Claude&lt;/author&gt;&lt;author&gt;Bernard, François-Xavier&lt;/author&gt;&lt;author&gt;Morel, Franck&lt;/author&gt;&lt;/authors&gt;&lt;/contributors&gt;&lt;titles&gt;&lt;title&gt;Inhibition of Keratinocyte Differentiation by the Synergistic Effect of IL-17A, IL-22, IL-1α, TNFα and Oncostatin M&lt;/title&gt;&lt;secondary-title&gt;PLOS ONE&lt;/secondary-title&gt;&lt;/titles&gt;&lt;periodical&gt;&lt;full-title&gt;PLoS One&lt;/full-title&gt;&lt;abbr-1&gt;PloS one&lt;/abbr-1&gt;&lt;/periodical&gt;&lt;pages&gt;e101937&lt;/pages&gt;&lt;volume&gt;9&lt;/volume&gt;&lt;number&gt;7&lt;/number&gt;&lt;dates&gt;&lt;year&gt;2014&lt;/year&gt;&lt;/dates&gt;&lt;publisher&gt;Public Library of Science&lt;/publisher&gt;&lt;urls&gt;&lt;related-urls&gt;&lt;url&gt;https://doi.org/10.1371/journal.pone.0101937&lt;/url&gt;&lt;/related-urls&gt;&lt;/urls&gt;&lt;electronic-resource-num&gt;10.1371/journal.pone.0101937&lt;/electronic-resource-num&gt;&lt;/record&gt;&lt;/Cite&gt;&lt;/EndNote&gt;</w:instrText>
      </w:r>
      <w:r w:rsidRPr="00655238">
        <w:rPr>
          <w:lang w:val="en-GB"/>
        </w:rPr>
        <w:fldChar w:fldCharType="separate"/>
      </w:r>
      <w:r w:rsidRPr="00655238">
        <w:rPr>
          <w:lang w:val="en-GB"/>
        </w:rPr>
        <w:t>(Rabeony et al., 2014)</w:t>
      </w:r>
      <w:r w:rsidRPr="00655238">
        <w:rPr>
          <w:lang w:val="en-GB"/>
        </w:rPr>
        <w:fldChar w:fldCharType="end"/>
      </w:r>
      <w:r w:rsidRPr="00655238">
        <w:rPr>
          <w:lang w:val="en-GB"/>
        </w:rPr>
        <w:t xml:space="preserve">. </w:t>
      </w:r>
    </w:p>
    <w:p w14:paraId="38E55ECE" w14:textId="77777777" w:rsidR="002D6DB0" w:rsidRPr="00655238" w:rsidRDefault="002D6DB0" w:rsidP="002D6DB0">
      <w:pPr>
        <w:rPr>
          <w:lang w:val="en-GB"/>
        </w:rPr>
      </w:pPr>
      <w:r w:rsidRPr="00655238">
        <w:rPr>
          <w:lang w:val="en-GB"/>
        </w:rPr>
        <w:t>Keratinocytes secrete a wide range of chemokines, cytokines, growth factors</w:t>
      </w:r>
      <w:r>
        <w:rPr>
          <w:lang w:val="en-GB"/>
        </w:rPr>
        <w:t>,</w:t>
      </w:r>
      <w:r w:rsidRPr="00655238">
        <w:rPr>
          <w:lang w:val="en-GB"/>
        </w:rPr>
        <w:t xml:space="preserve"> and AMPs </w:t>
      </w:r>
      <w:r w:rsidRPr="00655238">
        <w:rPr>
          <w:lang w:val="en-GB"/>
        </w:rPr>
        <w:fldChar w:fldCharType="begin">
          <w:fldData xml:space="preserve">PEVuZE5vdGU+PENpdGU+PEF1dGhvcj5Cb3Jvd2N6eWs8L0F1dGhvcj48WWVhcj4yMDIwPC9ZZWFy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</w:fldData>
        </w:fldChar>
      </w:r>
      <w:r>
        <w:rPr>
          <w:lang w:val="en-GB"/>
        </w:rPr>
        <w:instrText xml:space="preserve"> ADDIN EN.CITE </w:instrText>
      </w:r>
      <w:r>
        <w:rPr>
          <w:lang w:val="en-GB"/>
        </w:rPr>
        <w:fldChar w:fldCharType="begin">
          <w:fldData xml:space="preserve">PEVuZE5vdGU+PENpdGU+PEF1dGhvcj5Cb3Jvd2N6eWs8L0F1dGhvcj48WWVhcj4yMDIwPC9ZZWFy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(Adase et al., 2016; Borowczyk et al., 2020; Chessa et al., 2020; El-Serafi et al., 2022; Frohm et al., 1997; Holstein et al., 2017; Pfaff et al., 2017; Richmond et al., 2017; Zhang et al., 2016)</w:t>
      </w:r>
      <w:r w:rsidRPr="00655238">
        <w:rPr>
          <w:lang w:val="en-GB"/>
        </w:rPr>
        <w:fldChar w:fldCharType="end"/>
      </w:r>
      <w:r w:rsidRPr="00655238">
        <w:rPr>
          <w:lang w:val="en-GB"/>
        </w:rPr>
        <w:t>. The most studied biomarkers secreted by keratinocytes include CXCL8, IL-6, CXCL10, TNF</w:t>
      </w:r>
      <w:r>
        <w:rPr>
          <w:lang w:val="en-GB"/>
        </w:rPr>
        <w:t>-</w:t>
      </w:r>
      <w:r w:rsidRPr="00655238">
        <w:rPr>
          <w:rFonts w:cs="Arial"/>
          <w:lang w:val="en-GB"/>
        </w:rPr>
        <w:t>α</w:t>
      </w:r>
      <w:r w:rsidRPr="00655238">
        <w:rPr>
          <w:lang w:val="en-GB"/>
        </w:rPr>
        <w:t>, IL-1</w:t>
      </w:r>
      <w:r w:rsidRPr="00655238">
        <w:rPr>
          <w:rFonts w:cs="Arial"/>
          <w:lang w:val="en-GB"/>
        </w:rPr>
        <w:t>α</w:t>
      </w:r>
      <w:r w:rsidRPr="00655238">
        <w:rPr>
          <w:lang w:val="en-GB"/>
        </w:rPr>
        <w:t xml:space="preserve"> and CXCL10. However, keratinocytes have been shown to have the propensity to secrete a plethora of other immune biomarkers </w:t>
      </w:r>
      <w:r w:rsidRPr="00655238">
        <w:rPr>
          <w:lang w:val="en-GB"/>
        </w:rPr>
        <w:fldChar w:fldCharType="begin"/>
      </w:r>
      <w:r w:rsidRPr="00655238">
        <w:rPr>
          <w:lang w:val="en-GB"/>
        </w:rPr>
        <w:instrText xml:space="preserve"> ADDIN EN.CITE &lt;EndNote&gt;&lt;Cite&gt;&lt;Author&gt;El-Serafi&lt;/Author&gt;&lt;Year&gt;2022&lt;/Year&gt;&lt;RecNum&gt;1625&lt;/RecNum&gt;&lt;DisplayText&gt;(El-Serafi et al., 2022)&lt;/DisplayText&gt;&lt;record&gt;&lt;rec-number&gt;1625&lt;/rec-number&gt;&lt;foreign-keys&gt;&lt;key app="EN" db-id="9f9995srerarpvearpx5z50ydpartp52592d" timestamp="1659017128"&gt;1625&lt;/key&gt;&lt;/foreign-keys&gt;&lt;ref-type name="Journal Article"&gt;17&lt;/ref-type&gt;&lt;contributors&gt;&lt;authors&gt;&lt;author&gt;El-Serafi, A. T.&lt;/author&gt;&lt;author&gt;El-Serafi, I.&lt;/author&gt;&lt;author&gt;Steinvall, I.&lt;/author&gt;&lt;author&gt;Sjöberg, F.&lt;/author&gt;&lt;author&gt;Elmasry, M.&lt;/author&gt;&lt;/authors&gt;&lt;/contributors&gt;&lt;auth-address&gt;Department of Biomedical and Clinical Sciences, Linköping University, 58183 Linkoping, Sweden.&amp;#xD;Department of Hand Surgery, Plastic Surgery and Burns, Linköping University, 58183 Linkoping, Sweden.&amp;#xD;Basic Medical Sciences Department, College of Medicine, Ajman University, Ajman P.O. Box 346, United Arab Emirates.&lt;/auth-address&gt;&lt;titles&gt;&lt;title&gt;A Systematic Review of Keratinocyte Secretions: A Regenerative Perspective&lt;/title&gt;&lt;secondary-title&gt;Int J Mol Sci&lt;/secondary-title&gt;&lt;alt-title&gt;International journal of molecular sciences&lt;/alt-title&gt;&lt;/titles&gt;&lt;periodical&gt;&lt;full-title&gt;Int J Mol Sci&lt;/full-title&gt;&lt;abbr-1&gt;International journal of molecular sciences&lt;/abbr-1&gt;&lt;/periodical&gt;&lt;alt-periodical&gt;&lt;full-title&gt;Int J Mol Sci&lt;/full-title&gt;&lt;abbr-1&gt;International journal of molecular sciences&lt;/abbr-1&gt;&lt;/alt-periodical&gt;&lt;volume&gt;23&lt;/volume&gt;&lt;number&gt;14&lt;/number&gt;&lt;edition&gt;2022/07/28&lt;/edition&gt;&lt;keywords&gt;&lt;keyword&gt;growth factor&lt;/keyword&gt;&lt;keyword&gt;inflammatory mediator&lt;/keyword&gt;&lt;keyword&gt;keratinocyte&lt;/keyword&gt;&lt;keyword&gt;keratinocyte secretion&lt;/keyword&gt;&lt;keyword&gt;skin regeneration&lt;/keyword&gt;&lt;keyword&gt;stem cell differentiation&lt;/keyword&gt;&lt;/keywords&gt;&lt;dates&gt;&lt;year&gt;2022&lt;/year&gt;&lt;pub-dates&gt;&lt;date&gt;Jul 19&lt;/date&gt;&lt;/pub-dates&gt;&lt;/dates&gt;&lt;isbn&gt;1422-0067&lt;/isbn&gt;&lt;accession-num&gt;35887279&lt;/accession-num&gt;&lt;urls&gt;&lt;/urls&gt;&lt;electronic-resource-num&gt;10.3390/ijms23147934&lt;/electronic-resource-num&gt;&lt;remote-database-provider&gt;NLM&lt;/remote-database-provider&gt;&lt;language&gt;eng&lt;/language&gt;&lt;/record&gt;&lt;/Cite&gt;&lt;/EndNote&gt;</w:instrText>
      </w:r>
      <w:r w:rsidRPr="00655238">
        <w:rPr>
          <w:lang w:val="en-GB"/>
        </w:rPr>
        <w:fldChar w:fldCharType="separate"/>
      </w:r>
      <w:r w:rsidRPr="00655238">
        <w:rPr>
          <w:lang w:val="en-GB"/>
        </w:rPr>
        <w:t>(El-Serafi et al., 2022)</w:t>
      </w:r>
      <w:r w:rsidRPr="00655238">
        <w:rPr>
          <w:lang w:val="en-GB"/>
        </w:rPr>
        <w:fldChar w:fldCharType="end"/>
      </w:r>
      <w:r w:rsidRPr="00655238">
        <w:rPr>
          <w:lang w:val="en-GB"/>
        </w:rPr>
        <w:t xml:space="preserve">. </w:t>
      </w:r>
    </w:p>
    <w:p w14:paraId="5272DF33" w14:textId="77777777" w:rsidR="002D6DB0" w:rsidRPr="00655238" w:rsidRDefault="002D6DB0" w:rsidP="002D6DB0">
      <w:pPr>
        <w:rPr>
          <w:lang w:val="en-GB"/>
        </w:rPr>
      </w:pPr>
      <w:r w:rsidRPr="00655238">
        <w:rPr>
          <w:lang w:val="en-GB"/>
        </w:rPr>
        <w:t xml:space="preserve">It is essential that keratinocytes can modulate their </w:t>
      </w:r>
      <w:r>
        <w:rPr>
          <w:lang w:val="en-GB"/>
        </w:rPr>
        <w:t xml:space="preserve">immune biomarker </w:t>
      </w:r>
      <w:r w:rsidRPr="00655238">
        <w:rPr>
          <w:lang w:val="en-GB"/>
        </w:rPr>
        <w:t>secretion in response to tissue damage or injury. These diverse immune biomarkers secreted by keratinocytes in response to injury are connected to various biological pathways, for example</w:t>
      </w:r>
      <w:r>
        <w:rPr>
          <w:lang w:val="en-GB"/>
        </w:rPr>
        <w:t>,</w:t>
      </w:r>
      <w:r w:rsidRPr="00655238">
        <w:rPr>
          <w:lang w:val="en-GB"/>
        </w:rPr>
        <w:t xml:space="preserve"> angiogenesis, proinflammatory immune response, tissue remodelling</w:t>
      </w:r>
      <w:r>
        <w:rPr>
          <w:lang w:val="en-GB"/>
        </w:rPr>
        <w:t>,</w:t>
      </w:r>
      <w:r w:rsidRPr="00655238">
        <w:rPr>
          <w:lang w:val="en-GB"/>
        </w:rPr>
        <w:t xml:space="preserve"> and chemotaxis of immune cells </w:t>
      </w:r>
      <w:r w:rsidRPr="00655238">
        <w:rPr>
          <w:lang w:val="en-GB"/>
        </w:rPr>
        <w:fldChar w:fldCharType="begin">
          <w:fldData xml:space="preserve">PEVuZE5vdGU+PENpdGU+PEF1dGhvcj5NYWFyb2Y8L0F1dGhvcj48WWVhcj4yMDE2PC9ZZWFyPjxS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==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PEVuZE5vdGU+PENpdGU+PEF1dGhvcj5NYWFyb2Y8L0F1dGhvcj48WWVhcj4yMDE2PC9ZZWFyPjxS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==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(Maarof et al., 2016)</w:t>
      </w:r>
      <w:r w:rsidRPr="00655238">
        <w:rPr>
          <w:lang w:val="en-GB"/>
        </w:rPr>
        <w:fldChar w:fldCharType="end"/>
      </w:r>
      <w:r w:rsidRPr="00655238">
        <w:rPr>
          <w:lang w:val="en-GB"/>
        </w:rPr>
        <w:t>. The immune system is also crucial when the external normal skin barrier is broken, such as during pathogen invasion following wound injury. In such instances</w:t>
      </w:r>
      <w:r>
        <w:rPr>
          <w:lang w:val="en-GB"/>
        </w:rPr>
        <w:t>,</w:t>
      </w:r>
      <w:r w:rsidRPr="00655238">
        <w:rPr>
          <w:lang w:val="en-GB"/>
        </w:rPr>
        <w:t xml:space="preserve"> keratinocytes are activated</w:t>
      </w:r>
      <w:r>
        <w:rPr>
          <w:lang w:val="en-GB"/>
        </w:rPr>
        <w:t>,</w:t>
      </w:r>
      <w:r w:rsidRPr="00655238">
        <w:rPr>
          <w:lang w:val="en-GB"/>
        </w:rPr>
        <w:t xml:space="preserve"> leading to complex responses resulting in chemokine-driven cellular influx, and secretion of various AMPs (LL-37, hBD1, hBD2 and hBD3) </w:t>
      </w:r>
      <w:r w:rsidRPr="00655238">
        <w:rPr>
          <w:lang w:val="en-GB"/>
        </w:rPr>
        <w:fldChar w:fldCharType="begin">
          <w:fldData xml:space="preserve">PEVuZE5vdGU+PENpdGU+PEF1dGhvcj5QZXJjb2NvPC9BdXRob3I+PFllYXI+MjAxMzwvWWVhcj48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</w:fldData>
        </w:fldChar>
      </w:r>
      <w:r>
        <w:rPr>
          <w:lang w:val="en-GB"/>
        </w:rPr>
        <w:instrText xml:space="preserve"> ADDIN EN.CITE </w:instrText>
      </w:r>
      <w:r>
        <w:rPr>
          <w:lang w:val="en-GB"/>
        </w:rPr>
        <w:fldChar w:fldCharType="begin">
          <w:fldData xml:space="preserve">PEVuZE5vdGU+PENpdGU+PEF1dGhvcj5QZXJjb2NvPC9BdXRob3I+PFllYXI+MjAxMzwvWWVhcj48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(Gao et al., 2022; Li et al., 2013; Ommori et al., 2013; Percoco et al., 2013)</w:t>
      </w:r>
      <w:r w:rsidRPr="00655238">
        <w:rPr>
          <w:lang w:val="en-GB"/>
        </w:rPr>
        <w:fldChar w:fldCharType="end"/>
      </w:r>
      <w:r w:rsidRPr="00655238">
        <w:rPr>
          <w:lang w:val="en-GB"/>
        </w:rPr>
        <w:t xml:space="preserve">. The HaCaT keratinocyte cell line has been shown to produce LL-37 after stimulation with IL-17A </w:t>
      </w:r>
      <w:r w:rsidRPr="00655238">
        <w:rPr>
          <w:lang w:val="en-GB"/>
        </w:rPr>
        <w:fldChar w:fldCharType="begin">
          <w:fldData xml:space="preserve">PEVuZE5vdGU+PENpdGU+PEF1dGhvcj5LaW08L0F1dGhvcj48WWVhcj4yMDE2PC9ZZWFyPjxSZWNO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</w:fldData>
        </w:fldChar>
      </w:r>
      <w:r>
        <w:rPr>
          <w:lang w:val="en-GB"/>
        </w:rPr>
        <w:instrText xml:space="preserve"> ADDIN EN.CITE </w:instrText>
      </w:r>
      <w:r>
        <w:rPr>
          <w:lang w:val="en-GB"/>
        </w:rPr>
        <w:fldChar w:fldCharType="begin">
          <w:fldData xml:space="preserve">PEVuZE5vdGU+PENpdGU+PEF1dGhvcj5LaW08L0F1dGhvcj48WWVhcj4yMDE2PC9ZZWFyPjxSZWNO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(Kim et al., 2016)</w:t>
      </w:r>
      <w:r w:rsidRPr="00655238">
        <w:rPr>
          <w:lang w:val="en-GB"/>
        </w:rPr>
        <w:fldChar w:fldCharType="end"/>
      </w:r>
      <w:r w:rsidRPr="00655238">
        <w:rPr>
          <w:lang w:val="en-GB"/>
        </w:rPr>
        <w:t xml:space="preserve"> but not after Ultraviolet B irradiation and lipopolysaccharide stimulation </w:t>
      </w:r>
      <w:r w:rsidRPr="00655238">
        <w:rPr>
          <w:lang w:val="en-GB"/>
        </w:rPr>
        <w:fldChar w:fldCharType="begin">
          <w:fldData xml:space="preserve">PEVuZE5vdGU+PENpdGU+PEF1dGhvcj5LaW08L0F1dGhvcj48WWVhcj4yMDA1PC9ZZWFyPjxSZWNO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</w:fldData>
        </w:fldChar>
      </w:r>
      <w:r>
        <w:rPr>
          <w:lang w:val="en-GB"/>
        </w:rPr>
        <w:instrText xml:space="preserve"> ADDIN EN.CITE </w:instrText>
      </w:r>
      <w:r>
        <w:rPr>
          <w:lang w:val="en-GB"/>
        </w:rPr>
        <w:fldChar w:fldCharType="begin">
          <w:fldData xml:space="preserve">PEVuZE5vdGU+PENpdGU+PEF1dGhvcj5LaW08L0F1dGhvcj48WWVhcj4yMDA1PC9ZZWFyPjxSZWNO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(Kim et al., 2005)</w:t>
      </w:r>
      <w:r w:rsidRPr="00655238">
        <w:rPr>
          <w:lang w:val="en-GB"/>
        </w:rPr>
        <w:fldChar w:fldCharType="end"/>
      </w:r>
      <w:r w:rsidRPr="00655238">
        <w:rPr>
          <w:lang w:val="en-GB"/>
        </w:rPr>
        <w:t xml:space="preserve">. </w:t>
      </w:r>
    </w:p>
    <w:p w14:paraId="1BE9839E" w14:textId="77777777" w:rsidR="002D6DB0" w:rsidRPr="00655238" w:rsidRDefault="002D6DB0" w:rsidP="002D6DB0">
      <w:pPr>
        <w:rPr>
          <w:lang w:val="en-GB"/>
        </w:rPr>
      </w:pPr>
      <w:r w:rsidRPr="00655238">
        <w:rPr>
          <w:lang w:val="en-GB"/>
        </w:rPr>
        <w:t xml:space="preserve">Keratinocytes take part in producing vitamin D after sun exposure </w:t>
      </w:r>
      <w:r w:rsidRPr="00655238">
        <w:rPr>
          <w:lang w:val="en-GB"/>
        </w:rPr>
        <w:fldChar w:fldCharType="begin"/>
      </w:r>
      <w:r>
        <w:rPr>
          <w:lang w:val="en-GB"/>
        </w:rPr>
        <w:instrText xml:space="preserve"> ADDIN EN.CITE &lt;EndNote&gt;&lt;Cite&gt;&lt;Author&gt;Kanda&lt;/Author&gt;&lt;Year&gt;2020&lt;/Year&gt;&lt;RecNum&gt;2019&lt;/RecNum&gt;&lt;DisplayText&gt;(Kanda et al., 2020)&lt;/DisplayText&gt;&lt;record&gt;&lt;rec-number&gt;2019&lt;/rec-number&gt;&lt;foreign-keys&gt;&lt;key app="EN" db-id="9f9995srerarpvearpx5z50ydpartp52592d" timestamp="1720623055"&gt;2019&lt;/key&gt;&lt;/foreign-keys&gt;&lt;ref-type name="Journal Article"&gt;17&lt;/ref-type&gt;&lt;contributors&gt;&lt;authors&gt;&lt;author&gt;Kanda, Naoko&lt;/author&gt;&lt;author&gt;Hoashi, Toshihiko&lt;/author&gt;&lt;author&gt;Saeki, Hidehisa&lt;/author&gt;&lt;/authors&gt;&lt;/contributors&gt;&lt;titles&gt;&lt;title&gt;Nutrition and Psoriasis&lt;/title&gt;&lt;/titles&gt;&lt;pages&gt;5405&lt;/pages&gt;&lt;volume&gt;21&lt;/volume&gt;&lt;number&gt;15&lt;/number&gt;&lt;dates&gt;&lt;year&gt;2020&lt;/year&gt;&lt;/dates&gt;&lt;isbn&gt;1422-0067&lt;/isbn&gt;&lt;accession-num&gt;doi:10.3390/ijms21155405&lt;/accession-num&gt;&lt;urls&gt;&lt;related-urls&gt;&lt;url&gt;https://www.mdpi.com/1422-0067/21/15/5405&lt;/url&gt;&lt;/related-urls&gt;&lt;/urls&gt;&lt;/record&gt;&lt;/Cite&gt;&lt;/EndNote&gt;</w:instrText>
      </w:r>
      <w:r w:rsidRPr="00655238">
        <w:rPr>
          <w:lang w:val="en-GB"/>
        </w:rPr>
        <w:fldChar w:fldCharType="separate"/>
      </w:r>
      <w:r>
        <w:rPr>
          <w:noProof/>
          <w:lang w:val="en-GB"/>
        </w:rPr>
        <w:t>(Kanda et al., 2020)</w:t>
      </w:r>
      <w:r w:rsidRPr="00655238">
        <w:rPr>
          <w:lang w:val="en-GB"/>
        </w:rPr>
        <w:fldChar w:fldCharType="end"/>
      </w:r>
      <w:r w:rsidRPr="00655238">
        <w:rPr>
          <w:lang w:val="en-GB"/>
        </w:rPr>
        <w:t>. Psoriasis patients have been shown to have lower levels of vitamin D in serum compared to HC</w:t>
      </w:r>
      <w:r>
        <w:rPr>
          <w:lang w:val="en-GB"/>
        </w:rPr>
        <w:t>,</w:t>
      </w:r>
      <w:r w:rsidRPr="00655238">
        <w:rPr>
          <w:lang w:val="en-GB"/>
        </w:rPr>
        <w:t xml:space="preserve"> and serum levels of vitamin D are inversely correlated to the severity of psoriasis </w:t>
      </w:r>
      <w:r w:rsidRPr="00655238">
        <w:rPr>
          <w:lang w:val="en-GB"/>
        </w:rPr>
        <w:fldChar w:fldCharType="begin">
          <w:fldData xml:space="preserve">PEVuZE5vdGU+PENpdGU+PEF1dGhvcj5Gb3JtaXNhbm88L0F1dGhvcj48WWVhcj4yMDIzPC9ZZWFy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</w:fldData>
        </w:fldChar>
      </w:r>
      <w:r w:rsidRPr="00655238">
        <w:rPr>
          <w:lang w:val="en-GB"/>
        </w:rPr>
        <w:instrText xml:space="preserve"> ADDIN EN.CITE </w:instrText>
      </w:r>
      <w:r w:rsidRPr="00655238">
        <w:rPr>
          <w:lang w:val="en-GB"/>
        </w:rPr>
        <w:fldChar w:fldCharType="begin">
          <w:fldData xml:space="preserve">PEVuZE5vdGU+PENpdGU+PEF1dGhvcj5Gb3JtaXNhbm88L0F1dGhvcj48WWVhcj4yMDIzPC9ZZWFy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(Bhat et al., 2022; Formisano et al., 2023; Pokharel et al., 2022)</w:t>
      </w:r>
      <w:r w:rsidRPr="00655238">
        <w:rPr>
          <w:lang w:val="en-GB"/>
        </w:rPr>
        <w:fldChar w:fldCharType="end"/>
      </w:r>
      <w:r w:rsidRPr="00655238">
        <w:rPr>
          <w:lang w:val="en-GB"/>
        </w:rPr>
        <w:t xml:space="preserve">. Keratinocytes in lesions have lower expression of the vitamin D receptor </w:t>
      </w:r>
      <w:r>
        <w:rPr>
          <w:lang w:val="en-GB"/>
        </w:rPr>
        <w:t>than</w:t>
      </w:r>
      <w:r w:rsidRPr="00655238">
        <w:rPr>
          <w:lang w:val="en-GB"/>
        </w:rPr>
        <w:t xml:space="preserve"> non-lesional keratinocytes from the same patient. However, the levels of vitamin D receptor</w:t>
      </w:r>
      <w:r>
        <w:rPr>
          <w:lang w:val="en-GB"/>
        </w:rPr>
        <w:t>s</w:t>
      </w:r>
      <w:r w:rsidRPr="00655238">
        <w:rPr>
          <w:lang w:val="en-GB"/>
        </w:rPr>
        <w:t xml:space="preserve"> were higher in lesional skin after patients had undergone NB-UVB treatment compared to before treatment </w:t>
      </w:r>
      <w:r w:rsidRPr="00655238">
        <w:rPr>
          <w:lang w:val="en-GB"/>
        </w:rPr>
        <w:fldChar w:fldCharType="begin"/>
      </w:r>
      <w:r w:rsidRPr="00655238">
        <w:rPr>
          <w:lang w:val="en-GB"/>
        </w:rPr>
        <w:instrText xml:space="preserve"> ADDIN EN.CITE &lt;EndNote&gt;&lt;Cite&gt;&lt;Author&gt;Elgarhy&lt;/Author&gt;&lt;Year&gt;2023&lt;/Year&gt;&lt;RecNum&gt;2020&lt;/RecNum&gt;&lt;DisplayText&gt;(Elgarhy et al., 2023)&lt;/DisplayText&gt;&lt;record&gt;&lt;rec-number&gt;2020&lt;/rec-number&gt;&lt;foreign-keys&gt;&lt;key app="EN" db-id="9f9995srerarpvearpx5z50ydpartp52592d" timestamp="1720623523"&gt;2020&lt;/key&gt;&lt;/foreign-keys&gt;&lt;ref-type name="Journal Article"&gt;17&lt;/ref-type&gt;&lt;contributors&gt;&lt;authors&gt;&lt;author&gt;Elgarhy, L. H.&lt;/author&gt;&lt;author&gt;Eltatawy, R. A.&lt;/author&gt;&lt;author&gt;Rizk, O.&lt;/author&gt;&lt;author&gt;Ismail, M.&lt;/author&gt;&lt;/authors&gt;&lt;/contributors&gt;&lt;auth-address&gt;Department of Dermatology and Venereology, Faculty of Medicine, Tanta University, Tanta, Egypt.&amp;#xD;Department of Pathology, Faculty of Medicine, Tanta University, Tanta, Egypt.&lt;/auth-address&gt;&lt;titles&gt;&lt;title&gt;Vitamin D Receptor Expression in Chronic Plaque Psoriasis Before and After Narrowband Ultraviolet B Phototherapy&lt;/title&gt;&lt;secondary-title&gt;J Cutan Aesthet Surg&lt;/secondary-title&gt;&lt;alt-title&gt;Journal of cutaneous and aesthetic surgery&lt;/alt-title&gt;&lt;/titles&gt;&lt;periodical&gt;&lt;full-title&gt;J Cutan Aesthet Surg&lt;/full-title&gt;&lt;abbr-1&gt;Journal of cutaneous and aesthetic surgery&lt;/abbr-1&gt;&lt;/periodical&gt;&lt;alt-periodical&gt;&lt;full-title&gt;J Cutan Aesthet Surg&lt;/full-title&gt;&lt;abbr-1&gt;Journal of cutaneous and aesthetic surgery&lt;/abbr-1&gt;&lt;/alt-periodical&gt;&lt;pages&gt;128-133&lt;/pages&gt;&lt;volume&gt;16&lt;/volume&gt;&lt;number&gt;2&lt;/number&gt;&lt;edition&gt;2023/08/09&lt;/edition&gt;&lt;keywords&gt;&lt;keyword&gt;Nb-uvb&lt;/keyword&gt;&lt;keyword&gt;psoriasis&lt;/keyword&gt;&lt;keyword&gt;vitamin D receptor&lt;/keyword&gt;&lt;/keywords&gt;&lt;dates&gt;&lt;year&gt;2023&lt;/year&gt;&lt;pub-dates&gt;&lt;date&gt;Apr-Jun&lt;/date&gt;&lt;/pub-dates&gt;&lt;/dates&gt;&lt;isbn&gt;0974-2077 (Print)&amp;#xD;0974-2077&lt;/isbn&gt;&lt;accession-num&gt;37554687&lt;/accession-num&gt;&lt;urls&gt;&lt;/urls&gt;&lt;custom2&gt;PMC10405538&lt;/custom2&gt;&lt;electronic-resource-num&gt;10.4103/jcas.Jcas_122_22&lt;/electronic-resource-num&gt;&lt;remote-database-provider&gt;NLM&lt;/remote-database-provider&gt;&lt;language&gt;eng&lt;/language&gt;&lt;/record&gt;&lt;/Cite&gt;&lt;/EndNote&gt;</w:instrText>
      </w:r>
      <w:r w:rsidRPr="00655238">
        <w:rPr>
          <w:lang w:val="en-GB"/>
        </w:rPr>
        <w:fldChar w:fldCharType="separate"/>
      </w:r>
      <w:r w:rsidRPr="00655238">
        <w:rPr>
          <w:lang w:val="en-GB"/>
        </w:rPr>
        <w:t>(Elgarhy et al., 2023)</w:t>
      </w:r>
      <w:r w:rsidRPr="00655238">
        <w:rPr>
          <w:lang w:val="en-GB"/>
        </w:rPr>
        <w:fldChar w:fldCharType="end"/>
      </w:r>
      <w:r w:rsidRPr="00655238">
        <w:rPr>
          <w:lang w:val="en-GB"/>
        </w:rPr>
        <w:t xml:space="preserve">. There are genetic polymorphisms in the vitamin D receptor that make individuals more susceptible to developing psoriasis and can influence the clinical response to treatment with vitamin D analogues </w:t>
      </w:r>
      <w:r w:rsidRPr="00655238">
        <w:rPr>
          <w:lang w:val="en-GB"/>
        </w:rPr>
        <w:fldChar w:fldCharType="begin"/>
      </w:r>
      <w:r>
        <w:rPr>
          <w:lang w:val="en-GB"/>
        </w:rPr>
        <w:instrText xml:space="preserve"> ADDIN EN.CITE &lt;EndNote&gt;&lt;Cite&gt;&lt;Author&gt;Liu&lt;/Author&gt;&lt;Year&gt;2020&lt;/Year&gt;&lt;RecNum&gt;2023&lt;/RecNum&gt;&lt;DisplayText&gt;(Liu et al., 2020)&lt;/DisplayText&gt;&lt;record&gt;&lt;rec-number&gt;2023&lt;/rec-number&gt;&lt;foreign-keys&gt;&lt;key app="EN" db-id="9f9995srerarpvearpx5z50ydpartp52592d" timestamp="1720695807"&gt;2023&lt;/key&gt;&lt;/foreign-keys&gt;&lt;ref-type name="Journal Article"&gt;17&lt;/ref-type&gt;&lt;contributors&gt;&lt;authors&gt;&lt;author&gt;Liu, Junlin&lt;/author&gt;&lt;author&gt;Wang, Wei&lt;/author&gt;&lt;author&gt;Liu, Kun&lt;/author&gt;&lt;author&gt;Wan, Duoyan&lt;/author&gt;&lt;author&gt;Wu, Zhiming&lt;/author&gt;&lt;author&gt;Cao, Zhirui&lt;/author&gt;&lt;author&gt;Luo, Yang&lt;/author&gt;&lt;author&gt;Xiao, Chuanliu&lt;/author&gt;&lt;author&gt;Yin, Mei&lt;/author&gt;&lt;/authors&gt;&lt;/contributors&gt;&lt;titles&gt;&lt;title&gt;Vitamin D receptor gene polymorphisms are associated with psoriasis susceptibility and the clinical response to calcipotriol in psoriatic patients&lt;/title&gt;&lt;/titles&gt;&lt;pages&gt;1186-1190&lt;/pages&gt;&lt;volume&gt;29&lt;/volume&gt;&lt;number&gt;12&lt;/number&gt;&lt;dates&gt;&lt;year&gt;2020&lt;/year&gt;&lt;/dates&gt;&lt;isbn&gt;0906-6705&lt;/isbn&gt;&lt;urls&gt;&lt;related-urls&gt;&lt;url&gt;https://onlinelibrary.wiley.com/doi/abs/10.1111/exd.14202&lt;/url&gt;&lt;/related-urls&gt;&lt;/urls&gt;&lt;electronic-resource-num&gt;https://doi.org/10.1111/exd.14202&lt;/electronic-resource-num&gt;&lt;/record&gt;&lt;/Cite&gt;&lt;/EndNote&gt;</w:instrText>
      </w:r>
      <w:r w:rsidRPr="00655238">
        <w:rPr>
          <w:lang w:val="en-GB"/>
        </w:rPr>
        <w:fldChar w:fldCharType="separate"/>
      </w:r>
      <w:r>
        <w:rPr>
          <w:noProof/>
          <w:lang w:val="en-GB"/>
        </w:rPr>
        <w:t>(Liu et al., 2020)</w:t>
      </w:r>
      <w:r w:rsidRPr="00655238">
        <w:rPr>
          <w:lang w:val="en-GB"/>
        </w:rPr>
        <w:fldChar w:fldCharType="end"/>
      </w:r>
      <w:r w:rsidRPr="00655238">
        <w:rPr>
          <w:lang w:val="en-GB"/>
        </w:rPr>
        <w:t xml:space="preserve">. Vitamin D receptor, when activated, initiates the transcription of AMPs such as LL-37 </w:t>
      </w:r>
      <w:r w:rsidRPr="00655238">
        <w:rPr>
          <w:lang w:val="en-GB"/>
        </w:rPr>
        <w:fldChar w:fldCharType="begin">
          <w:fldData xml:space="preserve">PEVuZE5vdGU+PENpdGU+PEF1dGhvcj5LdWxrYXJuaTwvQXV0aG9yPjxZZWFyPjIwMTU8L1llYXI+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</w:fldData>
        </w:fldChar>
      </w:r>
      <w:r>
        <w:rPr>
          <w:lang w:val="en-GB"/>
        </w:rPr>
        <w:instrText xml:space="preserve"> ADDIN EN.CITE </w:instrText>
      </w:r>
      <w:r>
        <w:rPr>
          <w:lang w:val="en-GB"/>
        </w:rPr>
        <w:fldChar w:fldCharType="begin">
          <w:fldData xml:space="preserve">PEVuZE5vdGU+PENpdGU+PEF1dGhvcj5LdWxrYXJuaTwvQXV0aG9yPjxZZWFyPjIwMTU8L1llYXI+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(Kulkarni et al., 2015; Wang et al., 2004)</w:t>
      </w:r>
      <w:r w:rsidRPr="00655238">
        <w:rPr>
          <w:lang w:val="en-GB"/>
        </w:rPr>
        <w:fldChar w:fldCharType="end"/>
      </w:r>
      <w:r w:rsidRPr="00655238">
        <w:rPr>
          <w:lang w:val="en-GB"/>
        </w:rPr>
        <w:t xml:space="preserve">. Vitamin D takes part in ameliorating the pathogenesis of psoriasis by inhibiting the production of IL-22, a cytokine that causes keratinocyte hyperproliferation </w:t>
      </w:r>
      <w:r w:rsidRPr="00655238">
        <w:rPr>
          <w:lang w:val="en-GB"/>
        </w:rPr>
        <w:fldChar w:fldCharType="begin">
          <w:fldData xml:space="preserve">PEVuZE5vdGU+PENpdGU+PEF1dGhvcj5Mb3BlejwvQXV0aG9yPjxZZWFyPjIwMjE8L1llYXI+PFJl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PEVuZE5vdGU+PENpdGU+PEF1dGhvcj5Mb3BlejwvQXV0aG9yPjxZZWFyPjIwMjE8L1llYXI+PFJl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(Lopez et al., 2021)</w:t>
      </w:r>
      <w:r w:rsidRPr="00655238">
        <w:rPr>
          <w:lang w:val="en-GB"/>
        </w:rPr>
        <w:fldChar w:fldCharType="end"/>
      </w:r>
      <w:r w:rsidRPr="00655238">
        <w:rPr>
          <w:lang w:val="en-GB"/>
        </w:rPr>
        <w:t xml:space="preserve">. </w:t>
      </w:r>
    </w:p>
    <w:p w14:paraId="686B00F0" w14:textId="77777777" w:rsidR="002D6DB0" w:rsidRPr="00655238" w:rsidRDefault="002D6DB0" w:rsidP="002D6DB0">
      <w:pPr>
        <w:rPr>
          <w:lang w:val="en-GB"/>
        </w:rPr>
      </w:pPr>
      <w:r w:rsidRPr="00655238">
        <w:rPr>
          <w:lang w:val="en-GB"/>
        </w:rPr>
        <w:t>A lesser</w:t>
      </w:r>
      <w:r>
        <w:rPr>
          <w:lang w:val="en-GB"/>
        </w:rPr>
        <w:t>-</w:t>
      </w:r>
      <w:r w:rsidRPr="00655238">
        <w:rPr>
          <w:lang w:val="en-GB"/>
        </w:rPr>
        <w:t xml:space="preserve">known ability of keratinocytes is to potentially activate naïve T cells under proinflammatory conditions and polarize them to either Th1 or Th17 cells </w:t>
      </w:r>
      <w:r w:rsidRPr="00655238">
        <w:rPr>
          <w:lang w:val="en-GB"/>
        </w:rPr>
        <w:fldChar w:fldCharType="begin"/>
      </w:r>
      <w:r w:rsidRPr="00655238">
        <w:rPr>
          <w:lang w:val="en-GB"/>
        </w:rPr>
        <w:instrText xml:space="preserve"> ADDIN EN.CITE &lt;EndNote&gt;&lt;Cite&gt;&lt;Author&gt;Orlik&lt;/Author&gt;&lt;Year&gt;2020&lt;/Year&gt;&lt;RecNum&gt;1917&lt;/RecNum&gt;&lt;DisplayText&gt;(Orlik et al., 2020)&lt;/DisplayText&gt;&lt;record&gt;&lt;rec-number&gt;1917&lt;/rec-number&gt;&lt;foreign-keys&gt;&lt;key app="EN" db-id="9f9995srerarpvearpx5z50ydpartp52592d" timestamp="1705580203"&gt;1917&lt;/key&gt;&lt;/foreign-keys&gt;&lt;ref-type name="Journal Article"&gt;17&lt;/ref-type&gt;&lt;contributors&gt;&lt;authors&gt;&lt;author&gt;Orlik, Christian&lt;/author&gt;&lt;author&gt;Deibel, Daniel&lt;/author&gt;&lt;author&gt;Küblbeck, Johanna&lt;/author&gt;&lt;author&gt;Balta, Emre&lt;/author&gt;&lt;author&gt;Ganskih, Sabina&lt;/author&gt;&lt;author&gt;Habicht, Jüri&lt;/author&gt;&lt;author&gt;Niesler, Beate&lt;/author&gt;&lt;author&gt;Schröder-Braunstein, Jutta&lt;/author&gt;&lt;author&gt;Schäkel, Knut&lt;/author&gt;&lt;author&gt;Wabnitz, Guido&lt;/author&gt;&lt;author&gt;Samstag, Yvonne&lt;/author&gt;&lt;/authors&gt;&lt;/contributors&gt;&lt;titles&gt;&lt;title&gt;Keratinocytes costimulate naive human T cells via CD2: a potential target to prevent the development of proinflammatory Th1 cells in the skin&lt;/title&gt;&lt;secondary-title&gt;Cellular &amp;amp; Molecular Immunology&lt;/secondary-title&gt;&lt;/titles&gt;&lt;periodical&gt;&lt;full-title&gt;Cell Mol Immunol&lt;/full-title&gt;&lt;abbr-1&gt;Cellular &amp;amp; molecular immunology&lt;/abbr-1&gt;&lt;/periodical&gt;&lt;pages&gt;380-394&lt;/pages&gt;&lt;volume&gt;17&lt;/volume&gt;&lt;number&gt;4&lt;/number&gt;&lt;dates&gt;&lt;year&gt;2020&lt;/year&gt;&lt;pub-dates&gt;&lt;date&gt;2020/04/01&lt;/date&gt;&lt;/pub-dates&gt;&lt;/dates&gt;&lt;isbn&gt;2042-0226&lt;/isbn&gt;&lt;urls&gt;&lt;related-urls&gt;&lt;url&gt;https://doi.org/10.1038/s41423-019-0261-x&lt;/url&gt;&lt;/related-urls&gt;&lt;/urls&gt;&lt;electronic-resource-num&gt;10.1038/s41423-019-0261-x&lt;/electronic-resource-num&gt;&lt;/record&gt;&lt;/Cite&gt;&lt;/EndNote&gt;</w:instrText>
      </w:r>
      <w:r w:rsidRPr="00655238">
        <w:rPr>
          <w:lang w:val="en-GB"/>
        </w:rPr>
        <w:fldChar w:fldCharType="separate"/>
      </w:r>
      <w:r w:rsidRPr="00655238">
        <w:rPr>
          <w:lang w:val="en-GB"/>
        </w:rPr>
        <w:t>(Orlik et al., 2020)</w:t>
      </w:r>
      <w:r w:rsidRPr="00655238">
        <w:rPr>
          <w:lang w:val="en-GB"/>
        </w:rPr>
        <w:fldChar w:fldCharType="end"/>
      </w:r>
      <w:r w:rsidRPr="00655238">
        <w:rPr>
          <w:lang w:val="en-GB"/>
        </w:rPr>
        <w:t xml:space="preserve">. After </w:t>
      </w:r>
      <w:r w:rsidRPr="00655238">
        <w:rPr>
          <w:i/>
          <w:iCs/>
          <w:lang w:val="en-GB"/>
        </w:rPr>
        <w:t>in vitro</w:t>
      </w:r>
      <w:r w:rsidRPr="00655238">
        <w:rPr>
          <w:lang w:val="en-GB"/>
        </w:rPr>
        <w:t xml:space="preserve"> stimulation with IFN</w:t>
      </w:r>
      <w:r w:rsidRPr="00655238">
        <w:rPr>
          <w:rFonts w:cs="Arial"/>
          <w:lang w:val="en-GB"/>
        </w:rPr>
        <w:t>γ or some TLR ligands</w:t>
      </w:r>
      <w:r w:rsidRPr="00655238">
        <w:rPr>
          <w:lang w:val="en-GB"/>
        </w:rPr>
        <w:t xml:space="preserve">, keratinocytes start to express MHC class II molecules </w:t>
      </w:r>
      <w:r w:rsidRPr="00655238">
        <w:rPr>
          <w:lang w:val="en-GB"/>
        </w:rPr>
        <w:fldChar w:fldCharType="begin">
          <w:fldData xml:space="preserve">PEVuZE5vdGU+PENpdGU+PEF1dGhvcj5CbGFjazwvQXV0aG9yPjxZZWFyPjIwMDc8L1llYXI+PFJl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</w:fldData>
        </w:fldChar>
      </w:r>
      <w:r w:rsidRPr="00655238">
        <w:rPr>
          <w:lang w:val="en-GB"/>
        </w:rPr>
        <w:instrText xml:space="preserve"> ADDIN EN.CITE </w:instrText>
      </w:r>
      <w:r w:rsidRPr="00655238">
        <w:rPr>
          <w:lang w:val="en-GB"/>
        </w:rPr>
        <w:fldChar w:fldCharType="begin">
          <w:fldData xml:space="preserve">PEVuZE5vdGU+PENpdGU+PEF1dGhvcj5CbGFjazwvQXV0aG9yPjxZZWFyPjIwMDc8L1llYXI+PFJl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(Black et al., 2007; Lebre et al., 2007)</w:t>
      </w:r>
      <w:r w:rsidRPr="00655238">
        <w:rPr>
          <w:lang w:val="en-GB"/>
        </w:rPr>
        <w:fldChar w:fldCharType="end"/>
      </w:r>
      <w:r w:rsidRPr="00655238">
        <w:rPr>
          <w:lang w:val="en-GB"/>
        </w:rPr>
        <w:t xml:space="preserve"> and they also express the unconventional co-stimulatory molecules CD58 and CD54 </w:t>
      </w:r>
      <w:r w:rsidRPr="00655238">
        <w:rPr>
          <w:lang w:val="en-GB"/>
        </w:rPr>
        <w:fldChar w:fldCharType="begin">
          <w:fldData xml:space="preserve">PEVuZE5vdGU+PENpdGU+PEF1dGhvcj5PcmxpazwvQXV0aG9yPjxZZWFyPjIwMjA8L1llYXI+PFJl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</w:fldData>
        </w:fldChar>
      </w:r>
      <w:r>
        <w:rPr>
          <w:lang w:val="en-GB"/>
        </w:rPr>
        <w:instrText xml:space="preserve"> ADDIN EN.CITE </w:instrText>
      </w:r>
      <w:r>
        <w:rPr>
          <w:lang w:val="en-GB"/>
        </w:rPr>
        <w:fldChar w:fldCharType="begin">
          <w:fldData xml:space="preserve">PEVuZE5vdGU+PENpdGU+PEF1dGhvcj5PcmxpazwvQXV0aG9yPjxZZWFyPjIwMjA8L1llYXI+PFJl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(Binder et al., 2020; S. Liu et al., 2021; Orlik et al., 2020; Zhang et al., 2021)</w:t>
      </w:r>
      <w:r w:rsidRPr="00655238">
        <w:rPr>
          <w:lang w:val="en-GB"/>
        </w:rPr>
        <w:fldChar w:fldCharType="end"/>
      </w:r>
      <w:r w:rsidRPr="00655238">
        <w:rPr>
          <w:lang w:val="en-GB"/>
        </w:rPr>
        <w:t xml:space="preserve"> and might therefore be able to activate naïve T cells. Activation of T cells by keratinocytes has also been shown in a mouse model </w:t>
      </w:r>
      <w:r w:rsidRPr="00655238">
        <w:rPr>
          <w:lang w:val="en-GB"/>
        </w:rPr>
        <w:fldChar w:fldCharType="begin"/>
      </w:r>
      <w:r w:rsidRPr="00655238">
        <w:rPr>
          <w:lang w:val="en-GB"/>
        </w:rPr>
        <w:instrText xml:space="preserve"> ADDIN EN.CITE &lt;EndNote&gt;&lt;Cite&gt;&lt;Author&gt;Meister&lt;/Author&gt;&lt;Year&gt;2015&lt;/Year&gt;&lt;RecNum&gt;1918&lt;/RecNum&gt;&lt;DisplayText&gt;(Meister et al., 2015)&lt;/DisplayText&gt;&lt;record&gt;&lt;rec-number&gt;1918&lt;/rec-number&gt;&lt;foreign-keys&gt;&lt;key app="EN" db-id="9f9995srerarpvearpx5z50ydpartp52592d" timestamp="1705581503"&gt;1918&lt;/key&gt;&lt;/foreign-keys&gt;&lt;ref-type name="Journal Article"&gt;17&lt;/ref-type&gt;&lt;contributors&gt;&lt;authors&gt;&lt;author&gt;Meister, Michael&lt;/author&gt;&lt;author&gt;Tounsi, Amel&lt;/author&gt;&lt;author&gt;Gaffal, Evelyn&lt;/author&gt;&lt;author&gt;Bald, Tobias&lt;/author&gt;&lt;author&gt;Papatriantafyllou, Maria&lt;/author&gt;&lt;author&gt;Ludwig, Julia&lt;/author&gt;&lt;author&gt;Pougialis, Georg&lt;/author&gt;&lt;author&gt;Bestvater, Felix&lt;/author&gt;&lt;author&gt;Klotz, Luisa&lt;/author&gt;&lt;author&gt;Moldenhauer, Gerhard&lt;/author&gt;&lt;author&gt;Tüting, Thomas&lt;/author&gt;&lt;author&gt;Hämmerling, Günter J.&lt;/author&gt;&lt;author&gt;Arnold, Bernd&lt;/author&gt;&lt;author&gt;Oelert, Thilo&lt;/author&gt;&lt;/authors&gt;&lt;/contributors&gt;&lt;titles&gt;&lt;title&gt;Self-Antigen Presentation by Keratinocytes in the Inflamed Adult Skin Modulates T-Cell Auto-Reactivity&lt;/title&gt;&lt;secondary-title&gt;Journal of Investigative Dermatology&lt;/secondary-title&gt;&lt;/titles&gt;&lt;periodical&gt;&lt;full-title&gt;Journal of Investigative Dermatology&lt;/full-title&gt;&lt;/periodical&gt;&lt;pages&gt;1996-2004&lt;/pages&gt;&lt;volume&gt;135&lt;/volume&gt;&lt;number&gt;8&lt;/number&gt;&lt;dates&gt;&lt;year&gt;2015&lt;/year&gt;&lt;pub-dates&gt;&lt;date&gt;2015/08/01/&lt;/date&gt;&lt;/pub-dates&gt;&lt;/dates&gt;&lt;isbn&gt;0022-202X&lt;/isbn&gt;&lt;urls&gt;&lt;related-urls&gt;&lt;url&gt;https://www.sciencedirect.com/science/article/pii/S0022202X15390497&lt;/url&gt;&lt;/related-urls&gt;&lt;/urls&gt;&lt;electronic-resource-num&gt;https://doi.org/10.1038/jid.2015.130&lt;/electronic-resource-num&gt;&lt;/record&gt;&lt;/Cite&gt;&lt;/EndNote&gt;</w:instrText>
      </w:r>
      <w:r w:rsidRPr="00655238">
        <w:rPr>
          <w:lang w:val="en-GB"/>
        </w:rPr>
        <w:fldChar w:fldCharType="separate"/>
      </w:r>
      <w:r w:rsidRPr="00655238">
        <w:rPr>
          <w:lang w:val="en-GB"/>
        </w:rPr>
        <w:t>(Meister et al., 2015)</w:t>
      </w:r>
      <w:r w:rsidRPr="00655238">
        <w:rPr>
          <w:lang w:val="en-GB"/>
        </w:rPr>
        <w:fldChar w:fldCharType="end"/>
      </w:r>
      <w:r w:rsidRPr="00655238">
        <w:rPr>
          <w:lang w:val="en-GB"/>
        </w:rPr>
        <w:t>. However, the relevance of the role of keratinocytes as “non-professional” antigen</w:t>
      </w:r>
      <w:r>
        <w:rPr>
          <w:lang w:val="en-GB"/>
        </w:rPr>
        <w:t>-</w:t>
      </w:r>
      <w:r w:rsidRPr="00655238">
        <w:rPr>
          <w:lang w:val="en-GB"/>
        </w:rPr>
        <w:t xml:space="preserve">presenting cells in the pathogenesis of psoriasis has not been elucidated </w:t>
      </w:r>
      <w:r w:rsidRPr="00655238">
        <w:rPr>
          <w:lang w:val="en-GB"/>
        </w:rPr>
        <w:fldChar w:fldCharType="begin">
          <w:fldData xml:space="preserve">PEVuZE5vdGU+PENpdGU+PEF1dGhvcj5QaWlwcG9uZW48L0F1dGhvcj48WWVhcj4yMDIwPC9ZZWFy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</w:fldData>
        </w:fldChar>
      </w:r>
      <w:r w:rsidRPr="00655238">
        <w:rPr>
          <w:lang w:val="en-GB"/>
        </w:rPr>
        <w:instrText xml:space="preserve"> ADDIN EN.CITE </w:instrText>
      </w:r>
      <w:r w:rsidRPr="00655238">
        <w:rPr>
          <w:lang w:val="en-GB"/>
        </w:rPr>
        <w:fldChar w:fldCharType="begin">
          <w:fldData xml:space="preserve">PEVuZE5vdGU+PENpdGU+PEF1dGhvcj5QaWlwcG9uZW48L0F1dGhvcj48WWVhcj4yMDIwPC9ZZWFy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(Kashem et al., 2017; Piipponen et al., 2020)</w:t>
      </w:r>
      <w:r w:rsidRPr="00655238">
        <w:rPr>
          <w:lang w:val="en-GB"/>
        </w:rPr>
        <w:fldChar w:fldCharType="end"/>
      </w:r>
      <w:r w:rsidRPr="00655238">
        <w:rPr>
          <w:lang w:val="en-GB"/>
        </w:rPr>
        <w:t>.</w:t>
      </w:r>
    </w:p>
    <w:p w14:paraId="6C0FEE65" w14:textId="77777777" w:rsidR="002D6DB0" w:rsidRPr="00655238" w:rsidRDefault="002D6DB0" w:rsidP="002D6DB0">
      <w:pPr>
        <w:pStyle w:val="Heading3"/>
        <w:numPr>
          <w:ilvl w:val="2"/>
          <w:numId w:val="1"/>
        </w:numPr>
        <w:rPr>
          <w:lang w:val="en-GB"/>
        </w:rPr>
      </w:pPr>
      <w:r>
        <w:rPr>
          <w:lang w:val="en-GB"/>
        </w:rPr>
        <w:t xml:space="preserve"> </w:t>
      </w:r>
      <w:bookmarkStart w:id="78" w:name="_Toc184633336"/>
      <w:bookmarkStart w:id="79" w:name="_Toc184909102"/>
      <w:r w:rsidRPr="00655238">
        <w:rPr>
          <w:lang w:val="en-GB"/>
        </w:rPr>
        <w:t>CD103</w:t>
      </w:r>
      <w:bookmarkEnd w:id="78"/>
      <w:bookmarkEnd w:id="79"/>
    </w:p>
    <w:p w14:paraId="3A399885" w14:textId="77777777" w:rsidR="002D6DB0" w:rsidRPr="00655238" w:rsidRDefault="002D6DB0" w:rsidP="002D6DB0">
      <w:pPr>
        <w:pStyle w:val="Normal-Fyrstalnaeftirkaflaskil"/>
        <w:rPr>
          <w:lang w:val="en-GB"/>
        </w:rPr>
      </w:pPr>
      <w:r w:rsidRPr="00655238">
        <w:rPr>
          <w:lang w:val="en-GB"/>
        </w:rPr>
        <w:t>CD103 is a well-known marker for T</w:t>
      </w:r>
      <w:r w:rsidRPr="00655238">
        <w:rPr>
          <w:vertAlign w:val="subscript"/>
          <w:lang w:val="en-GB"/>
        </w:rPr>
        <w:t>RM</w:t>
      </w:r>
      <w:r w:rsidRPr="00655238">
        <w:rPr>
          <w:lang w:val="en-GB"/>
        </w:rPr>
        <w:t xml:space="preserve"> T cells in the skin as well as on DCs </w:t>
      </w:r>
      <w:r w:rsidRPr="00655238">
        <w:rPr>
          <w:lang w:val="en-GB"/>
        </w:rPr>
        <w:fldChar w:fldCharType="begin">
          <w:fldData xml:space="preserve">PEVuZE5vdGU+PENpdGU+PEF1dGhvcj5QaGFkdW5nc2Frc2F3YXNkaTwvQXV0aG9yPjxZZWFyPjIw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</w:fldData>
        </w:fldChar>
      </w:r>
      <w:r w:rsidRPr="00655238">
        <w:rPr>
          <w:lang w:val="en-GB"/>
        </w:rPr>
        <w:instrText xml:space="preserve"> ADDIN EN.CITE </w:instrText>
      </w:r>
      <w:r w:rsidRPr="00655238">
        <w:rPr>
          <w:lang w:val="en-GB"/>
        </w:rPr>
        <w:fldChar w:fldCharType="begin">
          <w:fldData xml:space="preserve">PEVuZE5vdGU+PENpdGU+PEF1dGhvcj5QaGFkdW5nc2Frc2F3YXNkaTwvQXV0aG9yPjxZZWFyPjIw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(Fukui et al., 2020; Kurihara et al., 2022; Kurihara et al., 2019; Phadungsaksawasdi et al., 2021)</w:t>
      </w:r>
      <w:r w:rsidRPr="00655238">
        <w:rPr>
          <w:lang w:val="en-GB"/>
        </w:rPr>
        <w:fldChar w:fldCharType="end"/>
      </w:r>
      <w:r w:rsidRPr="00655238">
        <w:rPr>
          <w:lang w:val="en-GB"/>
        </w:rPr>
        <w:t>. CD103 is also known as the integrin αE that together with β</w:t>
      </w:r>
      <w:r w:rsidRPr="00655238">
        <w:rPr>
          <w:vertAlign w:val="subscript"/>
          <w:lang w:val="en-GB"/>
        </w:rPr>
        <w:t xml:space="preserve">7 </w:t>
      </w:r>
      <w:r w:rsidRPr="00655238">
        <w:rPr>
          <w:lang w:val="en-GB"/>
        </w:rPr>
        <w:t>forms</w:t>
      </w:r>
      <w:r w:rsidRPr="00655238">
        <w:rPr>
          <w:vertAlign w:val="subscript"/>
          <w:lang w:val="en-GB"/>
        </w:rPr>
        <w:t xml:space="preserve"> </w:t>
      </w:r>
      <w:r w:rsidRPr="00655238">
        <w:rPr>
          <w:lang w:val="en-GB"/>
        </w:rPr>
        <w:t>αEβ</w:t>
      </w:r>
      <w:r w:rsidRPr="00655238">
        <w:rPr>
          <w:vertAlign w:val="subscript"/>
          <w:lang w:val="en-GB"/>
        </w:rPr>
        <w:t xml:space="preserve">7 </w:t>
      </w:r>
      <w:r w:rsidRPr="00655238">
        <w:rPr>
          <w:lang w:val="en-GB"/>
        </w:rPr>
        <w:t xml:space="preserve">that binds to E-cadherin on keratinocytes and Langerhans cells in the skin (and other epithelial cells in other tissues) </w:t>
      </w:r>
      <w:r w:rsidRPr="00655238">
        <w:rPr>
          <w:lang w:val="en-GB"/>
        </w:rPr>
        <w:fldChar w:fldCharType="begin">
          <w:fldData xml:space="preserve">PEVuZE5vdGU+PENpdGU+PEF1dGhvcj5GdWt1aTwvQXV0aG9yPjxZZWFyPjIwMjA8L1llYXI+PFJl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PEVuZE5vdGU+PENpdGU+PEF1dGhvcj5GdWt1aTwvQXV0aG9yPjxZZWFyPjIwMjA8L1llYXI+PFJl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(Fukui et al., 2020)</w:t>
      </w:r>
      <w:r w:rsidRPr="00655238">
        <w:rPr>
          <w:lang w:val="en-GB"/>
        </w:rPr>
        <w:fldChar w:fldCharType="end"/>
      </w:r>
      <w:r w:rsidRPr="00655238">
        <w:rPr>
          <w:lang w:val="en-GB"/>
        </w:rPr>
        <w:t xml:space="preserve">. Lack of CD103 in a mouse model resulted in lower frequencies of cDCs and macrophages in </w:t>
      </w:r>
      <w:r>
        <w:rPr>
          <w:lang w:val="en-GB"/>
        </w:rPr>
        <w:t xml:space="preserve">the </w:t>
      </w:r>
      <w:r w:rsidRPr="00655238">
        <w:rPr>
          <w:lang w:val="en-GB"/>
        </w:rPr>
        <w:t>spleen, as well as a more prominent psoriasiform skin inflammation after IMQ application, such as more parakeratosis, Munro´s microabsesses, thicker skin</w:t>
      </w:r>
      <w:r>
        <w:rPr>
          <w:lang w:val="en-GB"/>
        </w:rPr>
        <w:t>,</w:t>
      </w:r>
      <w:r w:rsidRPr="00655238">
        <w:rPr>
          <w:lang w:val="en-GB"/>
        </w:rPr>
        <w:t xml:space="preserve"> and more scaling </w:t>
      </w:r>
      <w:r w:rsidRPr="00655238">
        <w:rPr>
          <w:lang w:val="en-GB"/>
        </w:rPr>
        <w:fldChar w:fldCharType="begin">
          <w:fldData xml:space="preserve">PEVuZE5vdGU+PENpdGU+PEF1dGhvcj5GdWt1aTwvQXV0aG9yPjxZZWFyPjIwMjA8L1llYXI+PFJl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PEVuZE5vdGU+PENpdGU+PEF1dGhvcj5GdWt1aTwvQXV0aG9yPjxZZWFyPjIwMjA8L1llYXI+PFJl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(Fukui et al., 2020)</w:t>
      </w:r>
      <w:r w:rsidRPr="00655238">
        <w:rPr>
          <w:lang w:val="en-GB"/>
        </w:rPr>
        <w:fldChar w:fldCharType="end"/>
      </w:r>
      <w:r w:rsidRPr="00655238">
        <w:rPr>
          <w:lang w:val="en-GB"/>
        </w:rPr>
        <w:t>.</w:t>
      </w:r>
    </w:p>
    <w:p w14:paraId="4E9CFBA9" w14:textId="77777777" w:rsidR="002D6DB0" w:rsidRPr="00655238" w:rsidRDefault="002D6DB0" w:rsidP="0022534C">
      <w:pPr>
        <w:pStyle w:val="Normal-Fyrstalnaeftirkaflaskil"/>
        <w:rPr>
          <w:lang w:val="en-GB"/>
        </w:rPr>
      </w:pPr>
      <w:r w:rsidRPr="00655238">
        <w:rPr>
          <w:lang w:val="en-GB"/>
        </w:rPr>
        <w:t>Immune cells expressing CD103 are more prevalent in psoriatic skin than in HC</w:t>
      </w:r>
      <w:r>
        <w:rPr>
          <w:lang w:val="en-GB"/>
        </w:rPr>
        <w:t>,</w:t>
      </w:r>
      <w:r w:rsidRPr="00655238">
        <w:rPr>
          <w:lang w:val="en-GB"/>
        </w:rPr>
        <w:t xml:space="preserve"> and most were T cells, but CD103 was also expressed </w:t>
      </w:r>
      <w:r>
        <w:rPr>
          <w:lang w:val="en-GB"/>
        </w:rPr>
        <w:t>by</w:t>
      </w:r>
      <w:r w:rsidRPr="00655238">
        <w:rPr>
          <w:lang w:val="en-GB"/>
        </w:rPr>
        <w:t xml:space="preserve"> DCs </w:t>
      </w:r>
      <w:r w:rsidRPr="00655238">
        <w:rPr>
          <w:lang w:val="en-GB"/>
        </w:rPr>
        <w:fldChar w:fldCharType="begin">
          <w:fldData xml:space="preserve">PEVuZE5vdGU+PENpdGU+PEF1dGhvcj5aaG91PC9BdXRob3I+PFllYXI+MjAyMjwvWWVhcj48UmVj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</w:fldData>
        </w:fldChar>
      </w:r>
      <w:r>
        <w:rPr>
          <w:lang w:val="en-GB"/>
        </w:rPr>
        <w:instrText xml:space="preserve"> ADDIN EN.CITE </w:instrText>
      </w:r>
      <w:r>
        <w:rPr>
          <w:lang w:val="en-GB"/>
        </w:rPr>
        <w:fldChar w:fldCharType="begin">
          <w:fldData xml:space="preserve">PEVuZE5vdGU+PENpdGU+PEF1dGhvcj5aaG91PC9BdXRob3I+PFllYXI+MjAyMjwvWWVhcj48UmVj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(Zhou et al., 2022)</w:t>
      </w:r>
      <w:r w:rsidRPr="00655238">
        <w:rPr>
          <w:lang w:val="en-GB"/>
        </w:rPr>
        <w:fldChar w:fldCharType="end"/>
      </w:r>
      <w:r w:rsidRPr="00655238">
        <w:rPr>
          <w:lang w:val="en-GB"/>
        </w:rPr>
        <w:t>. CD8</w:t>
      </w:r>
      <w:r w:rsidRPr="00655238">
        <w:rPr>
          <w:vertAlign w:val="superscript"/>
          <w:lang w:val="en-GB"/>
        </w:rPr>
        <w:t>+</w:t>
      </w:r>
      <w:r w:rsidRPr="00655238">
        <w:rPr>
          <w:lang w:val="en-GB"/>
        </w:rPr>
        <w:t xml:space="preserve"> T</w:t>
      </w:r>
      <w:r w:rsidRPr="00655238">
        <w:rPr>
          <w:vertAlign w:val="subscript"/>
          <w:lang w:val="en-GB"/>
        </w:rPr>
        <w:t>RM</w:t>
      </w:r>
      <w:r w:rsidRPr="00655238">
        <w:rPr>
          <w:lang w:val="en-GB"/>
        </w:rPr>
        <w:t xml:space="preserve"> cells that express CD103 in the skin change their position within the epidermis after psoriasis treatment </w:t>
      </w:r>
      <w:r w:rsidRPr="00655238">
        <w:rPr>
          <w:lang w:val="en-GB"/>
        </w:rPr>
        <w:fldChar w:fldCharType="begin">
          <w:fldData xml:space="preserve">PEVuZE5vdGU+PENpdGU+PEF1dGhvcj5LdXJpaGFyYTwvQXV0aG9yPjxZZWFyPjIwMjI8L1llYXI+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 </w:instrText>
      </w:r>
      <w:r w:rsidRPr="00655238">
        <w:rPr>
          <w:lang w:val="en-GB"/>
        </w:rPr>
        <w:fldChar w:fldCharType="begin">
          <w:fldData xml:space="preserve">PEVuZE5vdGU+PENpdGU+PEF1dGhvcj5LdXJpaGFyYTwvQXV0aG9yPjxZZWFyPjIwMjI8L1llYXI+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(Kurihara et al., 2022)</w:t>
      </w:r>
      <w:r w:rsidRPr="00655238">
        <w:rPr>
          <w:lang w:val="en-GB"/>
        </w:rPr>
        <w:fldChar w:fldCharType="end"/>
      </w:r>
      <w:r w:rsidRPr="00655238">
        <w:rPr>
          <w:lang w:val="en-GB"/>
        </w:rPr>
        <w:t>. They are more likely to be situated at the basement membrane of the epidermis instead of in the upper layer of the epidermis. CD8</w:t>
      </w:r>
      <w:r w:rsidRPr="00655238">
        <w:rPr>
          <w:vertAlign w:val="superscript"/>
          <w:lang w:val="en-GB"/>
        </w:rPr>
        <w:t>+</w:t>
      </w:r>
      <w:r w:rsidRPr="00655238">
        <w:rPr>
          <w:lang w:val="en-GB"/>
        </w:rPr>
        <w:t>CD103</w:t>
      </w:r>
      <w:r w:rsidRPr="00655238">
        <w:rPr>
          <w:vertAlign w:val="superscript"/>
          <w:lang w:val="en-GB"/>
        </w:rPr>
        <w:t>+</w:t>
      </w:r>
      <w:r w:rsidRPr="00655238">
        <w:rPr>
          <w:lang w:val="en-GB"/>
        </w:rPr>
        <w:t xml:space="preserve"> T</w:t>
      </w:r>
      <w:r w:rsidRPr="00655238">
        <w:rPr>
          <w:vertAlign w:val="subscript"/>
          <w:lang w:val="en-GB"/>
        </w:rPr>
        <w:t>RM</w:t>
      </w:r>
      <w:r w:rsidRPr="00655238">
        <w:rPr>
          <w:lang w:val="en-GB"/>
        </w:rPr>
        <w:t xml:space="preserve"> cells are also reduced in number after treatment </w:t>
      </w:r>
      <w:r w:rsidRPr="00655238">
        <w:rPr>
          <w:lang w:val="en-GB"/>
        </w:rPr>
        <w:fldChar w:fldCharType="begin">
          <w:fldData xml:space="preserve">PEVuZE5vdGU+PENpdGU+PEF1dGhvcj5LdXJpaGFyYTwvQXV0aG9yPjxZZWFyPjIwMjI8L1llYXI+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 </w:instrText>
      </w:r>
      <w:r w:rsidRPr="00655238">
        <w:rPr>
          <w:lang w:val="en-GB"/>
        </w:rPr>
        <w:fldChar w:fldCharType="begin">
          <w:fldData xml:space="preserve">PEVuZE5vdGU+PENpdGU+PEF1dGhvcj5LdXJpaGFyYTwvQXV0aG9yPjxZZWFyPjIwMjI8L1llYXI+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(Kurihara et al., 2022)</w:t>
      </w:r>
      <w:r w:rsidRPr="00655238">
        <w:rPr>
          <w:lang w:val="en-GB"/>
        </w:rPr>
        <w:fldChar w:fldCharType="end"/>
      </w:r>
      <w:r w:rsidRPr="00655238">
        <w:rPr>
          <w:lang w:val="en-GB"/>
        </w:rPr>
        <w:t xml:space="preserve"> as well as being correlated to the thickness of </w:t>
      </w:r>
      <w:r>
        <w:rPr>
          <w:lang w:val="en-GB"/>
        </w:rPr>
        <w:t xml:space="preserve">the </w:t>
      </w:r>
      <w:r w:rsidRPr="00655238">
        <w:rPr>
          <w:lang w:val="en-GB"/>
        </w:rPr>
        <w:t xml:space="preserve">epidermis, which is an indicator of </w:t>
      </w:r>
      <w:r>
        <w:rPr>
          <w:lang w:val="en-GB"/>
        </w:rPr>
        <w:t xml:space="preserve">the </w:t>
      </w:r>
      <w:r w:rsidRPr="00655238">
        <w:rPr>
          <w:lang w:val="en-GB"/>
        </w:rPr>
        <w:t xml:space="preserve">severity of psoriasis </w:t>
      </w:r>
      <w:r w:rsidRPr="00655238">
        <w:rPr>
          <w:lang w:val="en-GB"/>
        </w:rPr>
        <w:fldChar w:fldCharType="begin">
          <w:fldData xml:space="preserve">PEVuZE5vdGU+PENpdGU+PEF1dGhvcj5LdXJpaGFyYTwvQXV0aG9yPjxZZWFyPjIwMTk8L1llYXI+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</w:fldData>
        </w:fldChar>
      </w:r>
      <w:r w:rsidRPr="00655238">
        <w:rPr>
          <w:lang w:val="en-GB"/>
        </w:rPr>
        <w:instrText xml:space="preserve"> ADDIN EN.CITE </w:instrText>
      </w:r>
      <w:r w:rsidRPr="00655238">
        <w:rPr>
          <w:lang w:val="en-GB"/>
        </w:rPr>
        <w:fldChar w:fldCharType="begin">
          <w:fldData xml:space="preserve">PEVuZE5vdGU+PENpdGU+PEF1dGhvcj5LdXJpaGFyYTwvQXV0aG9yPjxZZWFyPjIwMTk8L1llYXI+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(Kurihara et al., 2019)</w:t>
      </w:r>
      <w:r w:rsidRPr="00655238">
        <w:rPr>
          <w:lang w:val="en-GB"/>
        </w:rPr>
        <w:fldChar w:fldCharType="end"/>
      </w:r>
      <w:r w:rsidRPr="00655238">
        <w:rPr>
          <w:lang w:val="en-GB"/>
        </w:rPr>
        <w:t xml:space="preserve">. </w:t>
      </w:r>
    </w:p>
    <w:p w14:paraId="776F57F6" w14:textId="77777777" w:rsidR="002D6DB0" w:rsidRPr="00655238" w:rsidRDefault="002D6DB0" w:rsidP="002D6DB0">
      <w:pPr>
        <w:rPr>
          <w:lang w:val="en-GB"/>
        </w:rPr>
      </w:pPr>
      <w:r w:rsidRPr="00655238">
        <w:rPr>
          <w:lang w:val="en-GB"/>
        </w:rPr>
        <w:t xml:space="preserve">CD103 expression can also be found on circulating T cells </w:t>
      </w:r>
      <w:r w:rsidRPr="00655238">
        <w:rPr>
          <w:lang w:val="en-GB"/>
        </w:rPr>
        <w:fldChar w:fldCharType="begin">
          <w:fldData xml:space="preserve">PEVuZE5vdGU+PENpdGU+PEF1dGhvcj5Kb3p3aWs8L0F1dGhvcj48WWVhcj4yMDE1PC9ZZWFyPjxS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</w:fldData>
        </w:fldChar>
      </w:r>
      <w:r>
        <w:rPr>
          <w:lang w:val="en-GB"/>
        </w:rPr>
        <w:instrText xml:space="preserve"> ADDIN EN.CITE </w:instrText>
      </w:r>
      <w:r>
        <w:rPr>
          <w:lang w:val="en-GB"/>
        </w:rPr>
        <w:fldChar w:fldCharType="begin">
          <w:fldData xml:space="preserve">PEVuZE5vdGU+PENpdGU+PEF1dGhvcj5Kb3p3aWs8L0F1dGhvcj48WWVhcj4yMDE1PC9ZZWFyPjxS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sidRPr="00655238">
        <w:rPr>
          <w:noProof/>
          <w:lang w:val="en-GB"/>
        </w:rPr>
        <w:t>(Duhen et al., 2018; Eysteinsdottir et al., 2013; Jozwik et al., 2015; Kiravu et al., 2011)</w:t>
      </w:r>
      <w:r w:rsidRPr="00655238">
        <w:rPr>
          <w:lang w:val="en-GB"/>
        </w:rPr>
        <w:fldChar w:fldCharType="end"/>
      </w:r>
      <w:r w:rsidRPr="00655238">
        <w:rPr>
          <w:lang w:val="en-GB"/>
        </w:rPr>
        <w:t>. In psoriasis patients, a distinct circulating CD8</w:t>
      </w:r>
      <w:r w:rsidRPr="00655238">
        <w:rPr>
          <w:vertAlign w:val="superscript"/>
          <w:lang w:val="en-GB"/>
        </w:rPr>
        <w:t>+</w:t>
      </w:r>
      <w:r w:rsidRPr="00655238">
        <w:rPr>
          <w:lang w:val="en-GB"/>
        </w:rPr>
        <w:t xml:space="preserve"> T cell population was found that expresses CD103, CCR4</w:t>
      </w:r>
      <w:r>
        <w:rPr>
          <w:lang w:val="en-GB"/>
        </w:rPr>
        <w:t>,</w:t>
      </w:r>
      <w:r w:rsidRPr="00655238">
        <w:rPr>
          <w:lang w:val="en-GB"/>
        </w:rPr>
        <w:t xml:space="preserve"> and CCR5 and correlated to</w:t>
      </w:r>
      <w:r>
        <w:rPr>
          <w:lang w:val="en-GB"/>
        </w:rPr>
        <w:t xml:space="preserve"> the</w:t>
      </w:r>
      <w:r w:rsidRPr="00655238">
        <w:rPr>
          <w:lang w:val="en-GB"/>
        </w:rPr>
        <w:t xml:space="preserve"> severity of psoriasis as measured by PASI </w:t>
      </w:r>
      <w:r w:rsidRPr="00655238">
        <w:rPr>
          <w:lang w:val="en-GB"/>
        </w:rPr>
        <w:fldChar w:fldCharType="begin">
          <w:fldData xml:space="preserve">PEVuZE5vdGU+PENpdGU+PEF1dGhvcj5TZ2FtYmVsbHVyaTwvQXV0aG9yPjxZZWFyPjIwMTY8L1ll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PEVuZE5vdGU+PENpdGU+PEF1dGhvcj5TZ2FtYmVsbHVyaTwvQXV0aG9yPjxZZWFyPjIwMTY8L1ll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(Sgambelluri et al., 2016)</w:t>
      </w:r>
      <w:r w:rsidRPr="00655238">
        <w:rPr>
          <w:lang w:val="en-GB"/>
        </w:rPr>
        <w:fldChar w:fldCharType="end"/>
      </w:r>
      <w:r w:rsidRPr="00655238">
        <w:rPr>
          <w:lang w:val="en-GB"/>
        </w:rPr>
        <w:t>. Psoriasis patients also had a higher percentage of CD103</w:t>
      </w:r>
      <w:r>
        <w:rPr>
          <w:lang w:val="en-GB"/>
        </w:rPr>
        <w:t xml:space="preserve"> </w:t>
      </w:r>
      <w:r w:rsidRPr="00655238">
        <w:rPr>
          <w:lang w:val="en-GB"/>
        </w:rPr>
        <w:t>expressing CLA</w:t>
      </w:r>
      <w:r w:rsidRPr="00655238">
        <w:rPr>
          <w:vertAlign w:val="superscript"/>
          <w:lang w:val="en-GB"/>
        </w:rPr>
        <w:t>+</w:t>
      </w:r>
      <w:r w:rsidRPr="00655238">
        <w:rPr>
          <w:lang w:val="en-GB"/>
        </w:rPr>
        <w:t xml:space="preserve"> T cells than HC</w:t>
      </w:r>
      <w:r>
        <w:rPr>
          <w:lang w:val="en-GB"/>
        </w:rPr>
        <w:t>,</w:t>
      </w:r>
      <w:r w:rsidRPr="00655238">
        <w:rPr>
          <w:lang w:val="en-GB"/>
        </w:rPr>
        <w:t xml:space="preserve"> and the percentage of CD103</w:t>
      </w:r>
      <w:r w:rsidRPr="00655238">
        <w:rPr>
          <w:vertAlign w:val="superscript"/>
          <w:lang w:val="en-GB"/>
        </w:rPr>
        <w:t>+</w:t>
      </w:r>
      <w:r w:rsidRPr="00655238">
        <w:rPr>
          <w:lang w:val="en-GB"/>
        </w:rPr>
        <w:t>CLA</w:t>
      </w:r>
      <w:r w:rsidRPr="00655238">
        <w:rPr>
          <w:vertAlign w:val="superscript"/>
          <w:lang w:val="en-GB"/>
        </w:rPr>
        <w:t>+</w:t>
      </w:r>
      <w:r w:rsidRPr="00655238">
        <w:rPr>
          <w:lang w:val="en-GB"/>
        </w:rPr>
        <w:t xml:space="preserve"> T cells was reduced in psoriasis patients after</w:t>
      </w:r>
      <w:r>
        <w:rPr>
          <w:lang w:val="en-GB"/>
        </w:rPr>
        <w:t xml:space="preserve"> combined</w:t>
      </w:r>
      <w:r w:rsidRPr="00655238">
        <w:rPr>
          <w:lang w:val="en-GB"/>
        </w:rPr>
        <w:t xml:space="preserve"> </w:t>
      </w:r>
      <w:r>
        <w:rPr>
          <w:lang w:val="en-GB"/>
        </w:rPr>
        <w:t xml:space="preserve">NB-UVB </w:t>
      </w:r>
      <w:r w:rsidRPr="00655238">
        <w:rPr>
          <w:lang w:val="en-GB"/>
        </w:rPr>
        <w:t xml:space="preserve">treatment </w:t>
      </w:r>
      <w:r>
        <w:rPr>
          <w:lang w:val="en-GB"/>
        </w:rPr>
        <w:t xml:space="preserve">and treatment at the Blue Lagoon </w:t>
      </w:r>
      <w:r w:rsidRPr="00655238">
        <w:rPr>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lang w:val="en-GB"/>
        </w:rPr>
        <w:instrText xml:space="preserve"> ADDIN EN.CITE </w:instrText>
      </w:r>
      <w:r>
        <w:rPr>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sidRPr="00655238">
        <w:rPr>
          <w:noProof/>
          <w:lang w:val="en-GB"/>
        </w:rPr>
        <w:t>(Eysteinsdottir et al., 2013)</w:t>
      </w:r>
      <w:r w:rsidRPr="00655238">
        <w:rPr>
          <w:lang w:val="en-GB"/>
        </w:rPr>
        <w:fldChar w:fldCharType="end"/>
      </w:r>
      <w:r w:rsidRPr="00655238">
        <w:rPr>
          <w:lang w:val="en-GB"/>
        </w:rPr>
        <w:t>.</w:t>
      </w:r>
    </w:p>
    <w:p w14:paraId="058E62D8" w14:textId="77777777" w:rsidR="002D6DB0" w:rsidRPr="00655238" w:rsidRDefault="002D6DB0" w:rsidP="002D6DB0">
      <w:pPr>
        <w:pStyle w:val="Heading3"/>
        <w:numPr>
          <w:ilvl w:val="2"/>
          <w:numId w:val="1"/>
        </w:numPr>
        <w:rPr>
          <w:lang w:val="en-GB"/>
        </w:rPr>
      </w:pPr>
      <w:r>
        <w:rPr>
          <w:lang w:val="en-GB"/>
        </w:rPr>
        <w:t xml:space="preserve"> </w:t>
      </w:r>
      <w:bookmarkStart w:id="80" w:name="_Toc184633337"/>
      <w:bookmarkStart w:id="81" w:name="_Toc184909103"/>
      <w:r w:rsidRPr="00655238">
        <w:rPr>
          <w:lang w:val="en-GB"/>
        </w:rPr>
        <w:t>CLA</w:t>
      </w:r>
      <w:bookmarkEnd w:id="80"/>
      <w:bookmarkEnd w:id="81"/>
    </w:p>
    <w:p w14:paraId="4272B04A" w14:textId="0CC60C3F" w:rsidR="002D6DB0" w:rsidRPr="00655238" w:rsidRDefault="002D6DB0" w:rsidP="002D6DB0">
      <w:pPr>
        <w:pStyle w:val="Normal-Fyrstalnaeftirkaflaskil"/>
        <w:rPr>
          <w:lang w:val="en-GB"/>
        </w:rPr>
      </w:pPr>
      <w:r w:rsidRPr="00655238">
        <w:rPr>
          <w:lang w:val="en-GB"/>
        </w:rPr>
        <w:t>CLA is a skin</w:t>
      </w:r>
      <w:r>
        <w:rPr>
          <w:lang w:val="en-GB"/>
        </w:rPr>
        <w:t>-</w:t>
      </w:r>
      <w:r w:rsidRPr="00655238">
        <w:rPr>
          <w:lang w:val="en-GB"/>
        </w:rPr>
        <w:t xml:space="preserve">homing molecule on T cells that, among other molecules and chemokine receptors, allows T cells to migrate to the skin. </w:t>
      </w:r>
      <w:bookmarkStart w:id="82" w:name="_Hlk191910039"/>
      <w:r w:rsidRPr="00655238">
        <w:rPr>
          <w:lang w:val="en-GB"/>
        </w:rPr>
        <w:t>CLA binds to E-</w:t>
      </w:r>
      <w:r w:rsidR="008A7A1D">
        <w:rPr>
          <w:lang w:val="en-GB"/>
        </w:rPr>
        <w:t>selectin</w:t>
      </w:r>
      <w:r w:rsidRPr="00655238">
        <w:rPr>
          <w:lang w:val="en-GB"/>
        </w:rPr>
        <w:t xml:space="preserve"> on activated endothelial cells </w:t>
      </w:r>
      <w:r w:rsidRPr="00655238">
        <w:rPr>
          <w:lang w:val="en-GB"/>
        </w:rPr>
        <w:fldChar w:fldCharType="begin"/>
      </w:r>
      <w:r w:rsidRPr="00655238">
        <w:rPr>
          <w:lang w:val="en-GB"/>
        </w:rPr>
        <w:instrText xml:space="preserve"> ADDIN EN.CITE &lt;EndNote&gt;&lt;Cite&gt;&lt;Author&gt;Woodland&lt;/Author&gt;&lt;Year&gt;2009&lt;/Year&gt;&lt;RecNum&gt;1895&lt;/RecNum&gt;&lt;DisplayText&gt;(Czarnowicki et al., 2017; Woodland &amp;amp; Kohlmeier, 2009)&lt;/DisplayText&gt;&lt;record&gt;&lt;rec-number&gt;1895&lt;/rec-number&gt;&lt;foreign-keys&gt;&lt;key app="EN" db-id="9f9995srerarpvearpx5z50ydpartp52592d" timestamp="1700245282"&gt;1895&lt;/key&gt;&lt;/foreign-keys&gt;&lt;ref-type name="Journal Article"&gt;17&lt;/ref-type&gt;&lt;contributors&gt;&lt;authors&gt;&lt;author&gt;Woodland, David L.&lt;/author&gt;&lt;author&gt;Kohlmeier, Jacob E.&lt;/author&gt;&lt;/authors&gt;&lt;/contributors&gt;&lt;titles&gt;&lt;title&gt;Migration, maintenance and recall of memory T cells in peripheral tissues&lt;/title&gt;&lt;secondary-title&gt;Nature Reviews Immunology&lt;/secondary-title&gt;&lt;/titles&gt;&lt;periodical&gt;&lt;full-title&gt;Nature Reviews Immunology&lt;/full-title&gt;&lt;/periodical&gt;&lt;pages&gt;153-161&lt;/pages&gt;&lt;volume&gt;9&lt;/volume&gt;&lt;number&gt;3&lt;/number&gt;&lt;dates&gt;&lt;year&gt;2009&lt;/year&gt;&lt;pub-dates&gt;&lt;date&gt;2009/03/01&lt;/date&gt;&lt;/pub-dates&gt;&lt;/dates&gt;&lt;isbn&gt;1474-1741&lt;/isbn&gt;&lt;urls&gt;&lt;related-urls&gt;&lt;url&gt;https://doi.org/10.1038/nri2496&lt;/url&gt;&lt;/related-urls&gt;&lt;/urls&gt;&lt;electronic-resource-num&gt;10.1038/nri2496&lt;/electronic-resource-num&gt;&lt;/record&gt;&lt;/Cite&gt;&lt;Cite&gt;&lt;Author&gt;Czarnowicki&lt;/Author&gt;&lt;Year&gt;2017&lt;/Year&gt;&lt;RecNum&gt;1796&lt;/RecNum&gt;&lt;record&gt;&lt;rec-number&gt;1796&lt;/rec-number&gt;&lt;foreign-keys&gt;&lt;key app="EN" db-id="9f9995srerarpvearpx5z50ydpartp52592d" timestamp="1669122237"&gt;1796&lt;/key&gt;&lt;/foreign-keys&gt;&lt;ref-type name="Journal Article"&gt;17&lt;/ref-type&gt;&lt;contributors&gt;&lt;authors&gt;&lt;author&gt;Czarnowicki, T.&lt;/author&gt;&lt;author&gt;Santamaria-Babí, L. F.&lt;/author&gt;&lt;author&gt;Guttman-Yassky, E.&lt;/author&gt;&lt;/authors&gt;&lt;/contributors&gt;&lt;titles&gt;&lt;title&gt;Circulating CLA+ T cells in atopic dermatitis and their possible role as peripheral biomarkers&lt;/title&gt;&lt;/titles&gt;&lt;pages&gt;366-372&lt;/pages&gt;&lt;volume&gt;72&lt;/volume&gt;&lt;number&gt;3&lt;/number&gt;&lt;dates&gt;&lt;year&gt;2017&lt;/year&gt;&lt;/dates&gt;&lt;isbn&gt;0105-4538&lt;/isbn&gt;&lt;urls&gt;&lt;related-urls&gt;&lt;url&gt;https://onlinelibrary.wiley.com/doi/abs/10.1111/all.13080&lt;/url&gt;&lt;/related-urls&gt;&lt;/urls&gt;&lt;electronic-resource-num&gt;https://doi.org/10.1111/all.13080&lt;/electronic-resource-num&gt;&lt;/record&gt;&lt;/Cite&gt;&lt;/EndNote&gt;</w:instrText>
      </w:r>
      <w:r w:rsidRPr="00655238">
        <w:rPr>
          <w:lang w:val="en-GB"/>
        </w:rPr>
        <w:fldChar w:fldCharType="separate"/>
      </w:r>
      <w:r w:rsidRPr="00655238">
        <w:rPr>
          <w:lang w:val="en-GB"/>
        </w:rPr>
        <w:t>(Czarnowicki et al., 2017; Woodland &amp; Kohlmeier, 2009)</w:t>
      </w:r>
      <w:r w:rsidRPr="00655238">
        <w:rPr>
          <w:lang w:val="en-GB"/>
        </w:rPr>
        <w:fldChar w:fldCharType="end"/>
      </w:r>
      <w:bookmarkEnd w:id="82"/>
      <w:r w:rsidRPr="00655238">
        <w:rPr>
          <w:lang w:val="en-GB"/>
        </w:rPr>
        <w:t>. CLA</w:t>
      </w:r>
      <w:r w:rsidRPr="00655238">
        <w:rPr>
          <w:vertAlign w:val="superscript"/>
          <w:lang w:val="en-GB"/>
        </w:rPr>
        <w:t>+</w:t>
      </w:r>
      <w:r w:rsidRPr="00655238">
        <w:rPr>
          <w:lang w:val="en-GB"/>
        </w:rPr>
        <w:t xml:space="preserve"> T cells have been shown to migrate to the</w:t>
      </w:r>
      <w:r>
        <w:rPr>
          <w:lang w:val="en-GB"/>
        </w:rPr>
        <w:t xml:space="preserve"> skin</w:t>
      </w:r>
      <w:r w:rsidRPr="00655238">
        <w:rPr>
          <w:lang w:val="en-GB"/>
        </w:rPr>
        <w:t xml:space="preserve"> </w:t>
      </w:r>
      <w:r>
        <w:rPr>
          <w:lang w:val="en-GB"/>
        </w:rPr>
        <w:t>and</w:t>
      </w:r>
      <w:r w:rsidRPr="00655238">
        <w:rPr>
          <w:lang w:val="en-GB"/>
        </w:rPr>
        <w:t xml:space="preserve"> </w:t>
      </w:r>
      <w:r>
        <w:rPr>
          <w:lang w:val="en-GB"/>
        </w:rPr>
        <w:t>while they do</w:t>
      </w:r>
      <w:r w:rsidRPr="00655238">
        <w:rPr>
          <w:lang w:val="en-GB"/>
        </w:rPr>
        <w:t xml:space="preserve"> recirculate into the bloodstream</w:t>
      </w:r>
      <w:r>
        <w:rPr>
          <w:lang w:val="en-GB"/>
        </w:rPr>
        <w:t>, most CLA</w:t>
      </w:r>
      <w:r w:rsidRPr="005B5C89">
        <w:rPr>
          <w:vertAlign w:val="superscript"/>
          <w:lang w:val="en-GB"/>
        </w:rPr>
        <w:t>+</w:t>
      </w:r>
      <w:r>
        <w:rPr>
          <w:lang w:val="en-GB"/>
        </w:rPr>
        <w:t xml:space="preserve"> T cells reside in the skin</w:t>
      </w:r>
      <w:r w:rsidRPr="00655238">
        <w:rPr>
          <w:lang w:val="en-GB"/>
        </w:rPr>
        <w:t>. CLA is often expressed on T cells express</w:t>
      </w:r>
      <w:r>
        <w:rPr>
          <w:lang w:val="en-GB"/>
        </w:rPr>
        <w:t>ing</w:t>
      </w:r>
      <w:r w:rsidRPr="00655238">
        <w:rPr>
          <w:lang w:val="en-GB"/>
        </w:rPr>
        <w:t xml:space="preserve"> CD45RO and chemokine receptors such as CCR10 and CCR4 </w:t>
      </w:r>
      <w:r w:rsidRPr="00655238">
        <w:rPr>
          <w:lang w:val="en-GB"/>
        </w:rPr>
        <w:fldChar w:fldCharType="begin">
          <w:fldData xml:space="preserve">PEVuZE5vdGU+PENpdGU+PEF1dGhvcj5kZSBKZXPDunMtR2lsPC9BdXRob3I+PFllYXI+MjAyMTwv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PEVuZE5vdGU+PENpdGU+PEF1dGhvcj5kZSBKZXPDunMtR2lsPC9BdXRob3I+PFllYXI+MjAyMTwv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(Clark et al., 2006; Czarnowicki et al., 2017; de Jesús-Gil et al., 2021)</w:t>
      </w:r>
      <w:r w:rsidRPr="00655238">
        <w:rPr>
          <w:lang w:val="en-GB"/>
        </w:rPr>
        <w:fldChar w:fldCharType="end"/>
      </w:r>
      <w:r w:rsidRPr="00655238">
        <w:rPr>
          <w:lang w:val="en-GB"/>
        </w:rPr>
        <w:t>.</w:t>
      </w:r>
    </w:p>
    <w:p w14:paraId="44E1ED16" w14:textId="77777777" w:rsidR="002D6DB0" w:rsidRPr="00655238" w:rsidRDefault="002D6DB0" w:rsidP="002D6DB0">
      <w:pPr>
        <w:rPr>
          <w:lang w:val="en-GB"/>
        </w:rPr>
      </w:pPr>
      <w:r w:rsidRPr="00655238">
        <w:rPr>
          <w:lang w:val="en-GB"/>
        </w:rPr>
        <w:t>CLA</w:t>
      </w:r>
      <w:r w:rsidRPr="00655238">
        <w:rPr>
          <w:vertAlign w:val="superscript"/>
          <w:lang w:val="en-GB"/>
        </w:rPr>
        <w:t>+</w:t>
      </w:r>
      <w:r w:rsidRPr="00655238">
        <w:rPr>
          <w:lang w:val="en-GB"/>
        </w:rPr>
        <w:t xml:space="preserve"> T cells in circulation are thought to be the same population as T cells in the skin of atopic dermatitis patients and have been proposed as a substitute for dermal T cells for research, eliminating the need for skin biopsies </w:t>
      </w:r>
      <w:r w:rsidRPr="00655238">
        <w:rPr>
          <w:lang w:val="en-GB"/>
        </w:rPr>
        <w:fldChar w:fldCharType="begin"/>
      </w:r>
      <w:r w:rsidRPr="00655238">
        <w:rPr>
          <w:lang w:val="en-GB"/>
        </w:rPr>
        <w:instrText xml:space="preserve"> ADDIN EN.CITE &lt;EndNote&gt;&lt;Cite&gt;&lt;Author&gt;Czarnowicki&lt;/Author&gt;&lt;Year&gt;2017&lt;/Year&gt;&lt;RecNum&gt;1796&lt;/RecNum&gt;&lt;DisplayText&gt;(Czarnowicki et al., 2017)&lt;/DisplayText&gt;&lt;record&gt;&lt;rec-number&gt;1796&lt;/rec-number&gt;&lt;foreign-keys&gt;&lt;key app="EN" db-id="9f9995srerarpvearpx5z50ydpartp52592d" timestamp="1669122237"&gt;1796&lt;/key&gt;&lt;/foreign-keys&gt;&lt;ref-type name="Journal Article"&gt;17&lt;/ref-type&gt;&lt;contributors&gt;&lt;authors&gt;&lt;author&gt;Czarnowicki, T.&lt;/author&gt;&lt;author&gt;Santamaria-Babí, L. F.&lt;/author&gt;&lt;author&gt;Guttman-Yassky, E.&lt;/author&gt;&lt;/authors&gt;&lt;/contributors&gt;&lt;titles&gt;&lt;title&gt;Circulating CLA+ T cells in atopic dermatitis and their possible role as peripheral biomarkers&lt;/title&gt;&lt;/titles&gt;&lt;pages&gt;366-372&lt;/pages&gt;&lt;volume&gt;72&lt;/volume&gt;&lt;number&gt;3&lt;/number&gt;&lt;dates&gt;&lt;year&gt;2017&lt;/year&gt;&lt;/dates&gt;&lt;isbn&gt;0105-4538&lt;/isbn&gt;&lt;urls&gt;&lt;related-urls&gt;&lt;url&gt;https://onlinelibrary.wiley.com/doi/abs/10.1111/all.13080&lt;/url&gt;&lt;/related-urls&gt;&lt;/urls&gt;&lt;electronic-resource-num&gt;https://doi.org/10.1111/all.13080&lt;/electronic-resource-num&gt;&lt;/record&gt;&lt;/Cite&gt;&lt;/EndNote&gt;</w:instrText>
      </w:r>
      <w:r w:rsidRPr="00655238">
        <w:rPr>
          <w:lang w:val="en-GB"/>
        </w:rPr>
        <w:fldChar w:fldCharType="separate"/>
      </w:r>
      <w:r w:rsidRPr="00655238">
        <w:rPr>
          <w:lang w:val="en-GB"/>
        </w:rPr>
        <w:t>(Czarnowicki et al., 2017)</w:t>
      </w:r>
      <w:r w:rsidRPr="00655238">
        <w:rPr>
          <w:lang w:val="en-GB"/>
        </w:rPr>
        <w:fldChar w:fldCharType="end"/>
      </w:r>
      <w:r w:rsidRPr="00655238">
        <w:rPr>
          <w:lang w:val="en-GB"/>
        </w:rPr>
        <w:t>. CLA</w:t>
      </w:r>
      <w:r w:rsidRPr="00655238">
        <w:rPr>
          <w:vertAlign w:val="superscript"/>
          <w:lang w:val="en-GB"/>
        </w:rPr>
        <w:t>+</w:t>
      </w:r>
      <w:r w:rsidRPr="00655238">
        <w:rPr>
          <w:lang w:val="en-GB"/>
        </w:rPr>
        <w:t xml:space="preserve"> T cells in circulation have also been proposed to be used as a biomarker for T cell activity in the skin in T cell</w:t>
      </w:r>
      <w:r>
        <w:rPr>
          <w:lang w:val="en-GB"/>
        </w:rPr>
        <w:t>-</w:t>
      </w:r>
      <w:r w:rsidRPr="00655238">
        <w:rPr>
          <w:lang w:val="en-GB"/>
        </w:rPr>
        <w:t xml:space="preserve">mediated skin diseases such as psoriasis and atopic dermatitis </w:t>
      </w:r>
      <w:r w:rsidRPr="00655238">
        <w:rPr>
          <w:lang w:val="en-GB"/>
        </w:rPr>
        <w:fldChar w:fldCharType="begin"/>
      </w:r>
      <w:r w:rsidRPr="00655238">
        <w:rPr>
          <w:lang w:val="en-GB"/>
        </w:rPr>
        <w:instrText xml:space="preserve"> ADDIN EN.CITE &lt;EndNote&gt;&lt;Cite&gt;&lt;Author&gt;Ferran&lt;/Author&gt;&lt;Year&gt;2013&lt;/Year&gt;&lt;RecNum&gt;1899&lt;/RecNum&gt;&lt;DisplayText&gt;(Ferran et al., 2013)&lt;/DisplayText&gt;&lt;record&gt;&lt;rec-number&gt;1899&lt;/rec-number&gt;&lt;foreign-keys&gt;&lt;key app="EN" db-id="9f9995srerarpvearpx5z50ydpartp52592d" timestamp="1700248152"&gt;1899&lt;/key&gt;&lt;/foreign-keys&gt;&lt;ref-type name="Journal Article"&gt;17&lt;/ref-type&gt;&lt;contributors&gt;&lt;authors&gt;&lt;author&gt;Ferran, Marta&lt;/author&gt;&lt;author&gt;Romeu, Ester R.&lt;/author&gt;&lt;author&gt;Rincón, Catalina&lt;/author&gt;&lt;author&gt;Sagristà, Marc&lt;/author&gt;&lt;author&gt;Giménez Arnau, Ana M.&lt;/author&gt;&lt;author&gt;Celada, Antonio&lt;/author&gt;&lt;author&gt;Pujol, Ramon M.&lt;/author&gt;&lt;author&gt;Holló, Péter&lt;/author&gt;&lt;author&gt;Jókai, Hajnalka&lt;/author&gt;&lt;author&gt;Santamaria-BabÍ, Luis F.&lt;/author&gt;&lt;/authors&gt;&lt;/contributors&gt;&lt;titles&gt;&lt;title&gt;Circulating CLA+ T lymphocytes as peripheral cell biomarkers in T-cell-mediated skin diseases&lt;/title&gt;&lt;/titles&gt;&lt;pages&gt;439-442&lt;/pages&gt;&lt;volume&gt;22&lt;/volume&gt;&lt;number&gt;7&lt;/number&gt;&lt;dates&gt;&lt;year&gt;2013&lt;/year&gt;&lt;/dates&gt;&lt;isbn&gt;0906-6705&lt;/isbn&gt;&lt;urls&gt;&lt;related-urls&gt;&lt;url&gt;https://onlinelibrary.wiley.com/doi/abs/10.1111/exd.12154&lt;/url&gt;&lt;/related-urls&gt;&lt;/urls&gt;&lt;electronic-resource-num&gt;https://doi.org/10.1111/exd.12154&lt;/electronic-resource-num&gt;&lt;/record&gt;&lt;/Cite&gt;&lt;/EndNote&gt;</w:instrText>
      </w:r>
      <w:r w:rsidRPr="00655238">
        <w:rPr>
          <w:lang w:val="en-GB"/>
        </w:rPr>
        <w:fldChar w:fldCharType="separate"/>
      </w:r>
      <w:r w:rsidRPr="00655238">
        <w:rPr>
          <w:lang w:val="en-GB"/>
        </w:rPr>
        <w:t>(Ferran et al., 2013)</w:t>
      </w:r>
      <w:r w:rsidRPr="00655238">
        <w:rPr>
          <w:lang w:val="en-GB"/>
        </w:rPr>
        <w:fldChar w:fldCharType="end"/>
      </w:r>
      <w:r w:rsidRPr="00655238">
        <w:rPr>
          <w:lang w:val="en-GB"/>
        </w:rPr>
        <w:t>. Targeting CLA</w:t>
      </w:r>
      <w:r w:rsidRPr="00655238">
        <w:rPr>
          <w:vertAlign w:val="superscript"/>
          <w:lang w:val="en-GB"/>
        </w:rPr>
        <w:t>+</w:t>
      </w:r>
      <w:r w:rsidRPr="00655238">
        <w:rPr>
          <w:lang w:val="en-GB"/>
        </w:rPr>
        <w:t xml:space="preserve"> T cells with anti-CLA antibodies has been proposed as a treatment for some cutaneous T cell lymphomas </w:t>
      </w:r>
      <w:r w:rsidRPr="00655238">
        <w:rPr>
          <w:lang w:val="en-GB"/>
        </w:rPr>
        <w:fldChar w:fldCharType="begin">
          <w:fldData xml:space="preserve">PEVuZE5vdGU+PENpdGU+PEF1dGhvcj5QZXJ1PC9BdXRob3I+PFllYXI+MjAyMjwvWWVhcj48UmVj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</w:fldData>
        </w:fldChar>
      </w:r>
      <w:r w:rsidRPr="00655238">
        <w:rPr>
          <w:lang w:val="en-GB"/>
        </w:rPr>
        <w:instrText xml:space="preserve"> ADDIN EN.CITE </w:instrText>
      </w:r>
      <w:r w:rsidRPr="00655238">
        <w:rPr>
          <w:lang w:val="en-GB"/>
        </w:rPr>
        <w:fldChar w:fldCharType="begin">
          <w:fldData xml:space="preserve">PEVuZE5vdGU+PENpdGU+PEF1dGhvcj5QZXJ1PC9BdXRob3I+PFllYXI+MjAyMjwvWWVhcj48UmVj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(Peru et al., 2022; Silic-Benussi et al., 2021)</w:t>
      </w:r>
      <w:r w:rsidRPr="00655238">
        <w:rPr>
          <w:lang w:val="en-GB"/>
        </w:rPr>
        <w:fldChar w:fldCharType="end"/>
      </w:r>
      <w:r w:rsidRPr="00655238">
        <w:rPr>
          <w:lang w:val="en-GB"/>
        </w:rPr>
        <w:t xml:space="preserve">. </w:t>
      </w:r>
    </w:p>
    <w:p w14:paraId="2A51358B" w14:textId="77777777" w:rsidR="002D6DB0" w:rsidRPr="00655238" w:rsidRDefault="002D6DB0" w:rsidP="002D6DB0">
      <w:pPr>
        <w:rPr>
          <w:lang w:val="en-GB"/>
        </w:rPr>
      </w:pPr>
      <w:r w:rsidRPr="00655238">
        <w:rPr>
          <w:lang w:val="en-GB"/>
        </w:rPr>
        <w:t>In psoriasis patients, CLA expression on T cells has been shown to be higher on CD4</w:t>
      </w:r>
      <w:r w:rsidRPr="00655238">
        <w:rPr>
          <w:vertAlign w:val="superscript"/>
          <w:lang w:val="en-GB"/>
        </w:rPr>
        <w:t>+</w:t>
      </w:r>
      <w:r w:rsidRPr="00655238">
        <w:rPr>
          <w:lang w:val="en-GB"/>
        </w:rPr>
        <w:t xml:space="preserve"> T cells as compared to CD8</w:t>
      </w:r>
      <w:r w:rsidRPr="00655238">
        <w:rPr>
          <w:vertAlign w:val="superscript"/>
          <w:lang w:val="en-GB"/>
        </w:rPr>
        <w:t>+</w:t>
      </w:r>
      <w:r w:rsidRPr="00655238">
        <w:rPr>
          <w:lang w:val="en-GB"/>
        </w:rPr>
        <w:t xml:space="preserve"> T cells. When psoriasis patients were compared to HC, CLA expression was higher on CD4</w:t>
      </w:r>
      <w:r w:rsidRPr="00655238">
        <w:rPr>
          <w:vertAlign w:val="superscript"/>
          <w:lang w:val="en-GB"/>
        </w:rPr>
        <w:t>+</w:t>
      </w:r>
      <w:r w:rsidRPr="00655238">
        <w:rPr>
          <w:lang w:val="en-GB"/>
        </w:rPr>
        <w:t>CD45RA</w:t>
      </w:r>
      <w:r w:rsidRPr="00655238">
        <w:rPr>
          <w:vertAlign w:val="superscript"/>
          <w:lang w:val="en-GB"/>
        </w:rPr>
        <w:t>-</w:t>
      </w:r>
      <w:r w:rsidRPr="00655238">
        <w:rPr>
          <w:lang w:val="en-GB"/>
        </w:rPr>
        <w:t xml:space="preserve"> T cells f</w:t>
      </w:r>
      <w:r>
        <w:rPr>
          <w:lang w:val="en-GB"/>
        </w:rPr>
        <w:t xml:space="preserve">rom </w:t>
      </w:r>
      <w:r w:rsidRPr="00655238">
        <w:rPr>
          <w:lang w:val="en-GB"/>
        </w:rPr>
        <w:t>psoriasis patients</w:t>
      </w:r>
      <w:r>
        <w:rPr>
          <w:lang w:val="en-GB"/>
        </w:rPr>
        <w:t>,</w:t>
      </w:r>
      <w:r w:rsidRPr="00655238">
        <w:rPr>
          <w:lang w:val="en-GB"/>
        </w:rPr>
        <w:t xml:space="preserve"> but there was no difference </w:t>
      </w:r>
      <w:r>
        <w:rPr>
          <w:lang w:val="en-GB"/>
        </w:rPr>
        <w:t>in</w:t>
      </w:r>
      <w:r w:rsidRPr="00655238">
        <w:rPr>
          <w:lang w:val="en-GB"/>
        </w:rPr>
        <w:t xml:space="preserve"> CD8</w:t>
      </w:r>
      <w:r w:rsidRPr="00655238">
        <w:rPr>
          <w:vertAlign w:val="superscript"/>
          <w:lang w:val="en-GB"/>
        </w:rPr>
        <w:t>+</w:t>
      </w:r>
      <w:r w:rsidRPr="00655238">
        <w:rPr>
          <w:lang w:val="en-GB"/>
        </w:rPr>
        <w:t>CD45RA</w:t>
      </w:r>
      <w:r w:rsidRPr="00655238">
        <w:rPr>
          <w:vertAlign w:val="superscript"/>
          <w:lang w:val="en-GB"/>
        </w:rPr>
        <w:t>-</w:t>
      </w:r>
      <w:r w:rsidRPr="00655238">
        <w:rPr>
          <w:lang w:val="en-GB"/>
        </w:rPr>
        <w:t xml:space="preserve"> T cells. CLA expression was higher in CCR6</w:t>
      </w:r>
      <w:r w:rsidRPr="00655238">
        <w:rPr>
          <w:vertAlign w:val="superscript"/>
          <w:lang w:val="en-GB"/>
        </w:rPr>
        <w:t>+</w:t>
      </w:r>
      <w:r w:rsidRPr="00655238">
        <w:rPr>
          <w:lang w:val="en-GB"/>
        </w:rPr>
        <w:t xml:space="preserve"> and CXCR3</w:t>
      </w:r>
      <w:r w:rsidRPr="00655238">
        <w:rPr>
          <w:vertAlign w:val="superscript"/>
          <w:lang w:val="en-GB"/>
        </w:rPr>
        <w:t>+</w:t>
      </w:r>
      <w:r w:rsidRPr="00655238">
        <w:rPr>
          <w:lang w:val="en-GB"/>
        </w:rPr>
        <w:t xml:space="preserve"> CD4</w:t>
      </w:r>
      <w:r w:rsidRPr="00655238">
        <w:rPr>
          <w:vertAlign w:val="superscript"/>
          <w:lang w:val="en-GB"/>
        </w:rPr>
        <w:t>+</w:t>
      </w:r>
      <w:r w:rsidRPr="00655238">
        <w:rPr>
          <w:lang w:val="en-GB"/>
        </w:rPr>
        <w:t xml:space="preserve"> T central memory cells (CD4</w:t>
      </w:r>
      <w:r w:rsidRPr="00655238">
        <w:rPr>
          <w:vertAlign w:val="superscript"/>
          <w:lang w:val="en-GB"/>
        </w:rPr>
        <w:t>+</w:t>
      </w:r>
      <w:r w:rsidRPr="00655238">
        <w:rPr>
          <w:lang w:val="en-GB"/>
        </w:rPr>
        <w:t>CD54RA</w:t>
      </w:r>
      <w:r w:rsidRPr="00655238">
        <w:rPr>
          <w:vertAlign w:val="superscript"/>
          <w:lang w:val="en-GB"/>
        </w:rPr>
        <w:t>-</w:t>
      </w:r>
      <w:r w:rsidRPr="00655238">
        <w:rPr>
          <w:lang w:val="en-GB"/>
        </w:rPr>
        <w:t>CCR7</w:t>
      </w:r>
      <w:r w:rsidRPr="00655238">
        <w:rPr>
          <w:vertAlign w:val="superscript"/>
          <w:lang w:val="en-GB"/>
        </w:rPr>
        <w:t>+</w:t>
      </w:r>
      <w:r w:rsidRPr="00655238">
        <w:rPr>
          <w:lang w:val="en-GB"/>
        </w:rPr>
        <w:t xml:space="preserve">) from psoriasis patients compared to those derived from HC </w:t>
      </w:r>
      <w:r w:rsidRPr="00655238">
        <w:rPr>
          <w:lang w:val="en-GB"/>
        </w:rPr>
        <w:fldChar w:fldCharType="begin"/>
      </w:r>
      <w:r w:rsidRPr="00655238">
        <w:rPr>
          <w:lang w:val="en-GB"/>
        </w:rPr>
        <w:instrText xml:space="preserve"> ADDIN EN.CITE &lt;EndNote&gt;&lt;Cite&gt;&lt;Author&gt;Diani&lt;/Author&gt;&lt;Year&gt;2017&lt;/Year&gt;&lt;RecNum&gt;1902&lt;/RecNum&gt;&lt;DisplayText&gt;(Diani et al., 2017)&lt;/DisplayText&gt;&lt;record&gt;&lt;rec-number&gt;1902&lt;/rec-number&gt;&lt;foreign-keys&gt;&lt;key app="EN" db-id="9f9995srerarpvearpx5z50ydpartp52592d" timestamp="1700251081"&gt;1902&lt;/key&gt;&lt;/foreign-keys&gt;&lt;ref-type name="Journal Article"&gt;17&lt;/ref-type&gt;&lt;contributors&gt;&lt;authors&gt;&lt;author&gt;Diani, Marco&lt;/author&gt;&lt;author&gt;Galasso, Marco&lt;/author&gt;&lt;author&gt;Cozzi, Chiara&lt;/author&gt;&lt;author&gt;Sgambelluri, Francesco&lt;/author&gt;&lt;author&gt;Altomare, Andrea&lt;/author&gt;&lt;author&gt;Cigni, Clara&lt;/author&gt;&lt;author&gt;Frigerio, Elena&lt;/author&gt;&lt;author&gt;Drago, Lorenzo&lt;/author&gt;&lt;author&gt;Volinia, Stefano&lt;/author&gt;&lt;author&gt;Granucci, Francesca&lt;/author&gt;&lt;author&gt;Altomare, Gianfranco&lt;/author&gt;&lt;author&gt;Reali, Eva&lt;/author&gt;&lt;/authors&gt;&lt;/contributors&gt;&lt;titles&gt;&lt;title&gt;Blood to skin recirculation of CD4+ memory T cells associates with cutaneous and systemic manifestations of psoriatic disease&lt;/title&gt;&lt;secondary-title&gt;Clinical Immunology&lt;/secondary-title&gt;&lt;/titles&gt;&lt;periodical&gt;&lt;full-title&gt;Clinical Immunology&lt;/full-title&gt;&lt;/periodical&gt;&lt;pages&gt;84-94&lt;/pages&gt;&lt;volume&gt;180&lt;/volume&gt;&lt;dates&gt;&lt;year&gt;2017&lt;/year&gt;&lt;pub-dates&gt;&lt;date&gt;2017/07/01/&lt;/date&gt;&lt;/pub-dates&gt;&lt;/dates&gt;&lt;isbn&gt;1521-6616&lt;/isbn&gt;&lt;urls&gt;&lt;related-urls&gt;&lt;url&gt;https://www.sciencedirect.com/science/article/pii/S1521661617301432&lt;/url&gt;&lt;/related-urls&gt;&lt;/urls&gt;&lt;electronic-resource-num&gt;https://doi.org/10.1016/j.clim.2017.04.001&lt;/electronic-resource-num&gt;&lt;/record&gt;&lt;/Cite&gt;&lt;/EndNote&gt;</w:instrText>
      </w:r>
      <w:r w:rsidRPr="00655238">
        <w:rPr>
          <w:lang w:val="en-GB"/>
        </w:rPr>
        <w:fldChar w:fldCharType="separate"/>
      </w:r>
      <w:r w:rsidRPr="00655238">
        <w:rPr>
          <w:lang w:val="en-GB"/>
        </w:rPr>
        <w:t>(Diani et al., 2017)</w:t>
      </w:r>
      <w:r w:rsidRPr="00655238">
        <w:rPr>
          <w:lang w:val="en-GB"/>
        </w:rPr>
        <w:fldChar w:fldCharType="end"/>
      </w:r>
      <w:r w:rsidRPr="00655238">
        <w:rPr>
          <w:lang w:val="en-GB"/>
        </w:rPr>
        <w:t>. CLA expression was also higher on CD8</w:t>
      </w:r>
      <w:r w:rsidRPr="00655238">
        <w:rPr>
          <w:vertAlign w:val="superscript"/>
          <w:lang w:val="en-GB"/>
        </w:rPr>
        <w:t>+</w:t>
      </w:r>
      <w:r w:rsidRPr="00655238">
        <w:rPr>
          <w:lang w:val="en-GB"/>
        </w:rPr>
        <w:t xml:space="preserve"> T central memory cells derived from psoriasis patients compared to HC, but this difference was not seen for CD8</w:t>
      </w:r>
      <w:r w:rsidRPr="00655238">
        <w:rPr>
          <w:vertAlign w:val="superscript"/>
          <w:lang w:val="en-GB"/>
        </w:rPr>
        <w:t>+</w:t>
      </w:r>
      <w:r w:rsidRPr="00655238">
        <w:rPr>
          <w:lang w:val="en-GB"/>
        </w:rPr>
        <w:t xml:space="preserve"> T effector memory cells </w:t>
      </w:r>
      <w:r>
        <w:rPr>
          <w:lang w:val="en-GB"/>
        </w:rPr>
        <w:t>(</w:t>
      </w:r>
      <w:r w:rsidRPr="00655238">
        <w:rPr>
          <w:lang w:val="en-GB"/>
        </w:rPr>
        <w:t>CD54RA</w:t>
      </w:r>
      <w:r w:rsidRPr="00655238">
        <w:rPr>
          <w:vertAlign w:val="superscript"/>
          <w:lang w:val="en-GB"/>
        </w:rPr>
        <w:t>-</w:t>
      </w:r>
      <w:r w:rsidRPr="00655238">
        <w:rPr>
          <w:lang w:val="en-GB"/>
        </w:rPr>
        <w:t>CCR7</w:t>
      </w:r>
      <w:r>
        <w:rPr>
          <w:vertAlign w:val="superscript"/>
          <w:lang w:val="en-GB"/>
        </w:rPr>
        <w:noBreakHyphen/>
      </w:r>
      <w:r w:rsidRPr="00655238">
        <w:rPr>
          <w:lang w:val="en-GB"/>
        </w:rPr>
        <w:t xml:space="preserve">) </w:t>
      </w:r>
      <w:r w:rsidRPr="00655238">
        <w:rPr>
          <w:lang w:val="en-GB"/>
        </w:rPr>
        <w:fldChar w:fldCharType="begin">
          <w:fldData xml:space="preserve">PEVuZE5vdGU+PENpdGU+PEF1dGhvcj5DYXNjaWFubzwvQXV0aG9yPjxZZWFyPjIwMjA8L1llYXI+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==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PEVuZE5vdGU+PENpdGU+PEF1dGhvcj5DYXNjaWFubzwvQXV0aG9yPjxZZWFyPjIwMjA8L1llYXI+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==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(Casciano et al., 2020)</w:t>
      </w:r>
      <w:r w:rsidRPr="00655238">
        <w:rPr>
          <w:lang w:val="en-GB"/>
        </w:rPr>
        <w:fldChar w:fldCharType="end"/>
      </w:r>
      <w:r w:rsidRPr="00655238">
        <w:rPr>
          <w:lang w:val="en-GB"/>
        </w:rPr>
        <w:t>. When Treg cells were examined</w:t>
      </w:r>
      <w:r>
        <w:rPr>
          <w:lang w:val="en-GB"/>
        </w:rPr>
        <w:t>,</w:t>
      </w:r>
      <w:r w:rsidRPr="00655238">
        <w:rPr>
          <w:lang w:val="en-GB"/>
        </w:rPr>
        <w:t xml:space="preserve"> a decrease in CLA high</w:t>
      </w:r>
      <w:r>
        <w:rPr>
          <w:lang w:val="en-GB"/>
        </w:rPr>
        <w:t>-</w:t>
      </w:r>
      <w:r w:rsidRPr="00655238">
        <w:rPr>
          <w:lang w:val="en-GB"/>
        </w:rPr>
        <w:t>expressing Treg cells w</w:t>
      </w:r>
      <w:r>
        <w:rPr>
          <w:lang w:val="en-GB"/>
        </w:rPr>
        <w:t>ere</w:t>
      </w:r>
      <w:r w:rsidRPr="00655238">
        <w:rPr>
          <w:lang w:val="en-GB"/>
        </w:rPr>
        <w:t xml:space="preserve"> observed in psoriasis patients compared to HC. This points to a defect in skin</w:t>
      </w:r>
      <w:r>
        <w:rPr>
          <w:lang w:val="en-GB"/>
        </w:rPr>
        <w:t>-</w:t>
      </w:r>
      <w:r w:rsidRPr="00655238">
        <w:rPr>
          <w:lang w:val="en-GB"/>
        </w:rPr>
        <w:t xml:space="preserve">homing of Treg cells in psoriasis patients </w:t>
      </w:r>
      <w:r w:rsidRPr="00655238">
        <w:rPr>
          <w:lang w:val="en-GB"/>
        </w:rPr>
        <w:fldChar w:fldCharType="begin"/>
      </w:r>
      <w:r>
        <w:rPr>
          <w:lang w:val="en-GB"/>
        </w:rPr>
        <w:instrText xml:space="preserve"> ADDIN EN.CITE &lt;EndNote&gt;&lt;Cite&gt;&lt;Author&gt;Lee&lt;/Author&gt;&lt;Year&gt;2024&lt;/Year&gt;&lt;RecNum&gt;1998&lt;/RecNum&gt;&lt;DisplayText&gt;(Lee et al., 2024)&lt;/DisplayText&gt;&lt;record&gt;&lt;rec-number&gt;1998&lt;/rec-number&gt;&lt;foreign-keys&gt;&lt;key app="EN" db-id="9f9995srerarpvearpx5z50ydpartp52592d" timestamp="1714387257"&gt;1998&lt;/key&gt;&lt;/foreign-keys&gt;&lt;ref-type name="Journal Article"&gt;17&lt;/ref-type&gt;&lt;contributors&gt;&lt;authors&gt;&lt;author&gt;Lee, Brian Hyohyoung&lt;/author&gt;&lt;author&gt;Bang, Yoon Ji&lt;/author&gt;&lt;author&gt;Lim, Sung Ha&lt;/author&gt;&lt;author&gt;Kang, Seong-Jun&lt;/author&gt;&lt;author&gt;Kim, Sung Hee&lt;/author&gt;&lt;author&gt;Kim-Schulze, Seunghee&lt;/author&gt;&lt;author&gt;Park, Chung-Gyu&lt;/author&gt;&lt;author&gt;Kim, Hyun Je&lt;/author&gt;&lt;author&gt;Kim, Tae-Gyun&lt;/author&gt;&lt;/authors&gt;&lt;/contributors&gt;&lt;titles&gt;&lt;title&gt;High-dimensional profiling of regulatory T cells in psoriasis reveals an impaired skin-trafficking property&lt;/title&gt;&lt;secondary-title&gt;eBioMedicine&lt;/secondary-title&gt;&lt;/titles&gt;&lt;periodical&gt;&lt;full-title&gt;eBioMedicine&lt;/full-title&gt;&lt;/periodical&gt;&lt;pages&gt;104985&lt;/pages&gt;&lt;volume&gt;100&lt;/volume&gt;&lt;keywords&gt;&lt;keyword&gt;Chemokine receptors&lt;/keyword&gt;&lt;keyword&gt;Mass cytometry&lt;/keyword&gt;&lt;keyword&gt;Psoriasis&lt;/keyword&gt;&lt;keyword&gt;Regulatory T cells&lt;/keyword&gt;&lt;keyword&gt;Skin-trafficking&lt;/keyword&gt;&lt;/keywords&gt;&lt;dates&gt;&lt;year&gt;2024&lt;/year&gt;&lt;pub-dates&gt;&lt;date&gt;2024/02/01/&lt;/date&gt;&lt;/pub-dates&gt;&lt;/dates&gt;&lt;isbn&gt;2352-3964&lt;/isbn&gt;&lt;urls&gt;&lt;related-urls&gt;&lt;url&gt;https://www.sciencedirect.com/science/article/pii/S2352396424000203&lt;/url&gt;&lt;/related-urls&gt;&lt;/urls&gt;&lt;electronic-resource-num&gt;https://doi.org/10.1016/j.ebiom.2024.104985&lt;/electronic-resource-num&gt;&lt;/record&gt;&lt;/Cite&gt;&lt;/EndNote&gt;</w:instrText>
      </w:r>
      <w:r w:rsidRPr="00655238">
        <w:rPr>
          <w:lang w:val="en-GB"/>
        </w:rPr>
        <w:fldChar w:fldCharType="separate"/>
      </w:r>
      <w:r>
        <w:rPr>
          <w:noProof/>
          <w:lang w:val="en-GB"/>
        </w:rPr>
        <w:t>(Lee et al., 2024)</w:t>
      </w:r>
      <w:r w:rsidRPr="00655238">
        <w:rPr>
          <w:lang w:val="en-GB"/>
        </w:rPr>
        <w:fldChar w:fldCharType="end"/>
      </w:r>
      <w:r w:rsidRPr="00655238">
        <w:rPr>
          <w:lang w:val="en-GB"/>
        </w:rPr>
        <w:t xml:space="preserve">. </w:t>
      </w:r>
    </w:p>
    <w:p w14:paraId="087FD317" w14:textId="77777777" w:rsidR="002D6DB0" w:rsidRPr="00655238" w:rsidRDefault="002D6DB0" w:rsidP="002D6DB0">
      <w:pPr>
        <w:pStyle w:val="Heading3"/>
        <w:numPr>
          <w:ilvl w:val="2"/>
          <w:numId w:val="1"/>
        </w:numPr>
        <w:rPr>
          <w:color w:val="000000"/>
          <w:lang w:val="en-GB"/>
        </w:rPr>
      </w:pPr>
      <w:r>
        <w:rPr>
          <w:lang w:val="en-GB"/>
        </w:rPr>
        <w:t xml:space="preserve"> </w:t>
      </w:r>
      <w:bookmarkStart w:id="83" w:name="_Toc184633338"/>
      <w:bookmarkStart w:id="84" w:name="_Toc184909104"/>
      <w:r w:rsidRPr="00655238">
        <w:rPr>
          <w:lang w:val="en-GB"/>
        </w:rPr>
        <w:t>IL-17A</w:t>
      </w:r>
      <w:bookmarkEnd w:id="83"/>
      <w:bookmarkEnd w:id="84"/>
      <w:r w:rsidRPr="00655238">
        <w:rPr>
          <w:color w:val="000000"/>
          <w:lang w:val="en-GB"/>
        </w:rPr>
        <w:t xml:space="preserve"> </w:t>
      </w:r>
    </w:p>
    <w:p w14:paraId="2AD1D8AC" w14:textId="77777777" w:rsidR="002D6DB0" w:rsidRPr="00655238" w:rsidRDefault="002D6DB0" w:rsidP="002D6DB0">
      <w:pPr>
        <w:rPr>
          <w:color w:val="000000"/>
          <w:lang w:val="en-GB"/>
        </w:rPr>
      </w:pPr>
      <w:r w:rsidRPr="00655238">
        <w:rPr>
          <w:color w:val="000000"/>
          <w:lang w:val="en-GB"/>
        </w:rPr>
        <w:t xml:space="preserve">The cytokine IL-17A belongs to the IL-17 cytokine family </w:t>
      </w:r>
      <w:r>
        <w:rPr>
          <w:color w:val="000000"/>
          <w:lang w:val="en-GB"/>
        </w:rPr>
        <w:t>which</w:t>
      </w:r>
      <w:r w:rsidRPr="00655238">
        <w:rPr>
          <w:color w:val="000000"/>
          <w:lang w:val="en-GB"/>
        </w:rPr>
        <w:t xml:space="preserve"> is comprised of IL-17A-IL-17F. IL-17A and I</w:t>
      </w:r>
      <w:r>
        <w:rPr>
          <w:color w:val="000000"/>
          <w:lang w:val="en-GB"/>
        </w:rPr>
        <w:t>L</w:t>
      </w:r>
      <w:r w:rsidRPr="00655238">
        <w:rPr>
          <w:color w:val="000000"/>
          <w:lang w:val="en-GB"/>
        </w:rPr>
        <w:t xml:space="preserve">-17F are homologous in structure and are known to act as homodimers as well as IL-17A/IL-17F heterodimers </w:t>
      </w:r>
      <w:r w:rsidRPr="00655238">
        <w:rPr>
          <w:color w:val="000000"/>
          <w:lang w:val="en-GB"/>
        </w:rPr>
        <w:fldChar w:fldCharType="begin"/>
      </w:r>
      <w:r w:rsidRPr="00655238">
        <w:rPr>
          <w:color w:val="000000"/>
          <w:lang w:val="en-GB"/>
        </w:rPr>
        <w:instrText xml:space="preserve"> ADDIN EN.CITE &lt;EndNote&gt;&lt;Cite&gt;&lt;Author&gt;McGeachy&lt;/Author&gt;&lt;Year&gt;2019&lt;/Year&gt;&lt;RecNum&gt;1939&lt;/RecNum&gt;&lt;DisplayText&gt;(McGeachy et al., 2019)&lt;/DisplayText&gt;&lt;record&gt;&lt;rec-number&gt;1939&lt;/rec-number&gt;&lt;foreign-keys&gt;&lt;key app="EN" db-id="9f9995srerarpvearpx5z50ydpartp52592d" timestamp="1708079342"&gt;1939&lt;/key&gt;&lt;/foreign-keys&gt;&lt;ref-type name="Journal Article"&gt;17&lt;/ref-type&gt;&lt;contributors&gt;&lt;authors&gt;&lt;author&gt;McGeachy, Mandy J.&lt;/author&gt;&lt;author&gt;Cua, Daniel J.&lt;/author&gt;&lt;author&gt;Gaffen, Sarah L.&lt;/author&gt;&lt;/authors&gt;&lt;/contributors&gt;&lt;titles&gt;&lt;title&gt;The IL-17 Family of Cytokines in Health and Disease&lt;/title&gt;&lt;secondary-title&gt;Immunity&lt;/secondary-title&gt;&lt;/titles&gt;&lt;periodical&gt;&lt;full-title&gt;Immunity&lt;/full-title&gt;&lt;abbr-1&gt;Immunity&lt;/abbr-1&gt;&lt;/periodical&gt;&lt;pages&gt;892-906&lt;/pages&gt;&lt;volume&gt;50&lt;/volume&gt;&lt;number&gt;4&lt;/number&gt;&lt;dates&gt;&lt;year&gt;2019&lt;/year&gt;&lt;pub-dates&gt;&lt;date&gt;2019/04/16/&lt;/date&gt;&lt;/pub-dates&gt;&lt;/dates&gt;&lt;isbn&gt;1074-7613&lt;/isbn&gt;&lt;urls&gt;&lt;related-urls&gt;&lt;url&gt;https://www.sciencedirect.com/science/article/pii/S1074761319301384&lt;/url&gt;&lt;/related-urls&gt;&lt;/urls&gt;&lt;electronic-resource-num&gt;https://doi.org/10.1016/j.immuni.2019.03.021&lt;/electronic-resource-num&gt;&lt;/record&gt;&lt;/Cite&gt;&lt;/EndNote&gt;</w:instrText>
      </w:r>
      <w:r w:rsidRPr="00655238">
        <w:rPr>
          <w:color w:val="000000"/>
          <w:lang w:val="en-GB"/>
        </w:rPr>
        <w:fldChar w:fldCharType="separate"/>
      </w:r>
      <w:r w:rsidRPr="00655238">
        <w:rPr>
          <w:color w:val="000000"/>
          <w:lang w:val="en-GB"/>
        </w:rPr>
        <w:t>(McGeachy et al., 2019)</w:t>
      </w:r>
      <w:r w:rsidRPr="00655238">
        <w:rPr>
          <w:color w:val="000000"/>
          <w:lang w:val="en-GB"/>
        </w:rPr>
        <w:fldChar w:fldCharType="end"/>
      </w:r>
      <w:r w:rsidRPr="00655238">
        <w:rPr>
          <w:color w:val="000000"/>
          <w:lang w:val="en-GB"/>
        </w:rPr>
        <w:t xml:space="preserve">. The receptors for this family of cytokines are made up of subunits called IL-17RA to IL-17RE </w:t>
      </w:r>
      <w:r w:rsidRPr="00655238">
        <w:rPr>
          <w:color w:val="000000"/>
          <w:lang w:val="en-GB"/>
        </w:rPr>
        <w:fldChar w:fldCharType="begin"/>
      </w:r>
      <w:r w:rsidRPr="00655238">
        <w:rPr>
          <w:color w:val="000000"/>
          <w:lang w:val="en-GB"/>
        </w:rPr>
        <w:instrText xml:space="preserve"> ADDIN EN.CITE &lt;EndNote&gt;&lt;Cite&gt;&lt;Author&gt;Prinz&lt;/Author&gt;&lt;Year&gt;2020&lt;/Year&gt;&lt;RecNum&gt;1331&lt;/RecNum&gt;&lt;DisplayText&gt;(Prinz et al., 2020)&lt;/DisplayText&gt;&lt;record&gt;&lt;rec-number&gt;1331&lt;/rec-number&gt;&lt;foreign-keys&gt;&lt;key app="EN" db-id="9f9995srerarpvearpx5z50ydpartp52592d" timestamp="1578920940"&gt;1331&lt;/key&gt;&lt;/foreign-keys&gt;&lt;ref-type name="Journal Article"&gt;17&lt;/ref-type&gt;&lt;contributors&gt;&lt;authors&gt;&lt;author&gt;Prinz, I.&lt;/author&gt;&lt;author&gt;Sandrock, I.&lt;/author&gt;&lt;author&gt;Mrowietz, U.&lt;/author&gt;&lt;/authors&gt;&lt;/contributors&gt;&lt;auth-address&gt;Institute of Immunology, Hannover Medical School, Hannover, Germany.&amp;#xD;Centre for Individualized Infection Medicine, Hannover, Germany.&amp;#xD;Cluster of Excellence RESIST - Resolving Infection Susceptibility (EXC 2155), Hannover Medical School, Hannover, Germany.&amp;#xD;Psoriasis Center at the Department of Dermatology and Comprehensive Center for Inflammation Medicine, University Medical Center Schleswig-Holstein, Campus Kiel, Germany.&lt;/auth-address&gt;&lt;titles&gt;&lt;title&gt;Interleukin-17 cytokines: Effectors and targets in psoriasis-A breakthrough in understanding and treatment&lt;/title&gt;&lt;secondary-title&gt;J Exp Med&lt;/secondary-title&gt;&lt;alt-title&gt;The Journal of experimental medicine&lt;/alt-title&gt;&lt;/titles&gt;&lt;periodical&gt;&lt;full-title&gt;J Exp Med&lt;/full-title&gt;&lt;abbr-1&gt;The Journal of experimental medicine&lt;/abbr-1&gt;&lt;/periodical&gt;&lt;alt-periodical&gt;&lt;full-title&gt;J Exp Med&lt;/full-title&gt;&lt;abbr-1&gt;The Journal of experimental medicine&lt;/abbr-1&gt;&lt;/alt-periodical&gt;&lt;volume&gt;217&lt;/volume&gt;&lt;number&gt;1&lt;/number&gt;&lt;edition&gt;2019/11/16&lt;/edition&gt;&lt;dates&gt;&lt;year&gt;2020&lt;/year&gt;&lt;pub-dates&gt;&lt;date&gt;Jan 6&lt;/date&gt;&lt;/pub-dates&gt;&lt;/dates&gt;&lt;isbn&gt;0022-1007&lt;/isbn&gt;&lt;accession-num&gt;31727784&lt;/accession-num&gt;&lt;urls&gt;&lt;/urls&gt;&lt;electronic-resource-num&gt;10.1084/jem.20191397&lt;/electronic-resource-num&gt;&lt;remote-database-provider&gt;NLM&lt;/remote-database-provider&gt;&lt;language&gt;eng&lt;/language&gt;&lt;/record&gt;&lt;/Cite&gt;&lt;/EndNote&gt;</w:instrText>
      </w:r>
      <w:r w:rsidRPr="00655238">
        <w:rPr>
          <w:color w:val="000000"/>
          <w:lang w:val="en-GB"/>
        </w:rPr>
        <w:fldChar w:fldCharType="separate"/>
      </w:r>
      <w:r w:rsidRPr="00655238">
        <w:rPr>
          <w:color w:val="000000"/>
          <w:lang w:val="en-GB"/>
        </w:rPr>
        <w:t>(Prinz et al., 2020)</w:t>
      </w:r>
      <w:r w:rsidRPr="00655238">
        <w:rPr>
          <w:color w:val="000000"/>
          <w:lang w:val="en-GB"/>
        </w:rPr>
        <w:fldChar w:fldCharType="end"/>
      </w:r>
      <w:r w:rsidRPr="00655238">
        <w:rPr>
          <w:color w:val="000000"/>
          <w:lang w:val="en-GB"/>
        </w:rPr>
        <w:t xml:space="preserve">. The IL-17 family of cytokines is integral in antifungal defences and has a role in the pathogenesis of inflammatory diseases such as psoriasis. The </w:t>
      </w:r>
      <w:r>
        <w:rPr>
          <w:color w:val="000000"/>
          <w:lang w:val="en-GB"/>
        </w:rPr>
        <w:t>primary</w:t>
      </w:r>
      <w:r w:rsidRPr="00655238">
        <w:rPr>
          <w:color w:val="000000"/>
          <w:lang w:val="en-GB"/>
        </w:rPr>
        <w:t xml:space="preserve"> cellular sources of IL-17 are Th17 and Tc17 cells, as well as </w:t>
      </w:r>
      <w:r w:rsidRPr="00655238">
        <w:rPr>
          <w:rFonts w:cs="Arial"/>
          <w:color w:val="000000"/>
          <w:lang w:val="en-GB"/>
        </w:rPr>
        <w:t>γδ</w:t>
      </w:r>
      <w:r w:rsidRPr="00655238">
        <w:rPr>
          <w:color w:val="000000"/>
          <w:lang w:val="en-GB"/>
        </w:rPr>
        <w:t xml:space="preserve"> T cells, neutrophils, and some types of ILCs </w:t>
      </w:r>
      <w:r w:rsidRPr="00655238">
        <w:rPr>
          <w:color w:val="000000"/>
          <w:lang w:val="en-GB"/>
        </w:rPr>
        <w:fldChar w:fldCharType="begin">
          <w:fldData xml:space="preserve">PEVuZE5vdGU+PENpdGU+PEF1dGhvcj5ad2lja3k8L0F1dGhvcj48WWVhcj4yMDIwPC9ZZWFyPjxS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==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PEVuZE5vdGU+PENpdGU+PEF1dGhvcj5ad2lja3k8L0F1dGhvcj48WWVhcj4yMDIwPC9ZZWFyPjxS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==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(Corpuz et al., 2017; Ferretti et al., 2003; Happel et al., 2003; McKenzie et al., 2017; Zwicky et al., 2020)</w:t>
      </w:r>
      <w:r w:rsidRPr="00655238">
        <w:rPr>
          <w:color w:val="000000"/>
          <w:lang w:val="en-GB"/>
        </w:rPr>
        <w:fldChar w:fldCharType="end"/>
      </w:r>
      <w:r w:rsidRPr="00655238">
        <w:rPr>
          <w:color w:val="000000"/>
          <w:lang w:val="en-GB"/>
        </w:rPr>
        <w:t>. However, in psoriatic skin, only a minority of IL-17</w:t>
      </w:r>
      <w:r>
        <w:rPr>
          <w:color w:val="000000"/>
          <w:lang w:val="en-GB"/>
        </w:rPr>
        <w:t>-</w:t>
      </w:r>
      <w:r w:rsidRPr="00655238">
        <w:rPr>
          <w:color w:val="000000"/>
          <w:lang w:val="en-GB"/>
        </w:rPr>
        <w:t xml:space="preserve">producing cells are T cells </w:t>
      </w:r>
      <w:r w:rsidRPr="00655238">
        <w:rPr>
          <w:color w:val="000000"/>
          <w:lang w:val="en-GB"/>
        </w:rPr>
        <w:fldChar w:fldCharType="begin">
          <w:fldData xml:space="preserve">PEVuZE5vdGU+PENpdGU+PEF1dGhvcj5MaW48L0F1dGhvcj48WWVhcj4yMDExPC9ZZWFyPjxSZWNO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PEVuZE5vdGU+PENpdGU+PEF1dGhvcj5MaW48L0F1dGhvcj48WWVhcj4yMDExPC9ZZWFyPjxSZWNO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(Lin et al., 2011)</w:t>
      </w:r>
      <w:r w:rsidRPr="00655238">
        <w:rPr>
          <w:color w:val="000000"/>
          <w:lang w:val="en-GB"/>
        </w:rPr>
        <w:fldChar w:fldCharType="end"/>
      </w:r>
      <w:r w:rsidRPr="00655238">
        <w:rPr>
          <w:color w:val="000000"/>
          <w:lang w:val="en-GB"/>
        </w:rPr>
        <w:t xml:space="preserve">.  </w:t>
      </w:r>
    </w:p>
    <w:p w14:paraId="4F72049E" w14:textId="77777777" w:rsidR="002D6DB0" w:rsidRPr="00655238" w:rsidRDefault="002D6DB0" w:rsidP="002D6DB0">
      <w:pPr>
        <w:rPr>
          <w:color w:val="000000"/>
          <w:lang w:val="en-GB"/>
        </w:rPr>
      </w:pPr>
      <w:r w:rsidRPr="00655238">
        <w:rPr>
          <w:color w:val="000000"/>
          <w:lang w:val="en-GB"/>
        </w:rPr>
        <w:t>In psoriasis patients</w:t>
      </w:r>
      <w:r>
        <w:rPr>
          <w:color w:val="000000"/>
          <w:lang w:val="en-GB"/>
        </w:rPr>
        <w:t>,</w:t>
      </w:r>
      <w:r w:rsidRPr="00655238">
        <w:rPr>
          <w:color w:val="000000"/>
          <w:lang w:val="en-GB"/>
        </w:rPr>
        <w:t xml:space="preserve"> there is an increased level of IL-17A and IL-17F, but m</w:t>
      </w:r>
      <w:r>
        <w:rPr>
          <w:color w:val="000000"/>
          <w:lang w:val="en-GB"/>
        </w:rPr>
        <w:t>ain</w:t>
      </w:r>
      <w:r w:rsidRPr="00655238">
        <w:rPr>
          <w:color w:val="000000"/>
          <w:lang w:val="en-GB"/>
        </w:rPr>
        <w:t xml:space="preserve">ly of IL-17C, in lesional skin compared to non-lesional </w:t>
      </w:r>
      <w:r>
        <w:rPr>
          <w:color w:val="000000"/>
          <w:lang w:val="en-GB"/>
        </w:rPr>
        <w:t xml:space="preserve">skin </w:t>
      </w:r>
      <w:r w:rsidRPr="004A7CEF">
        <w:rPr>
          <w:color w:val="000000"/>
          <w:lang w:val="en-GB"/>
        </w:rPr>
        <w:fldChar w:fldCharType="begin">
          <w:fldData xml:space="preserve">PEVuZE5vdGU+PENpdGU+PEF1dGhvcj5Kb2hhbnNlbjwvQXV0aG9yPjxZZWFyPjIwMDk8L1llYXI+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</w:fldData>
        </w:fldChar>
      </w:r>
      <w:r w:rsidRPr="004A7CEF">
        <w:rPr>
          <w:color w:val="000000"/>
          <w:lang w:val="en-GB"/>
        </w:rPr>
        <w:instrText xml:space="preserve"> ADDIN EN.CITE </w:instrText>
      </w:r>
      <w:r w:rsidRPr="004A7CEF">
        <w:rPr>
          <w:color w:val="000000"/>
          <w:lang w:val="en-GB"/>
        </w:rPr>
        <w:fldChar w:fldCharType="begin">
          <w:fldData xml:space="preserve">PEVuZE5vdGU+PENpdGU+PEF1dGhvcj5Kb2hhbnNlbjwvQXV0aG9yPjxZZWFyPjIwMDk8L1llYXI+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</w:fldData>
        </w:fldChar>
      </w:r>
      <w:r w:rsidRPr="004A7CEF">
        <w:rPr>
          <w:color w:val="000000"/>
          <w:lang w:val="en-GB"/>
        </w:rPr>
        <w:instrText xml:space="preserve"> ADDIN EN.CITE.DATA </w:instrText>
      </w:r>
      <w:r w:rsidRPr="004A7CEF">
        <w:rPr>
          <w:color w:val="000000"/>
          <w:lang w:val="en-GB"/>
        </w:rPr>
      </w:r>
      <w:r w:rsidRPr="004A7CEF">
        <w:rPr>
          <w:color w:val="000000"/>
          <w:lang w:val="en-GB"/>
        </w:rPr>
        <w:fldChar w:fldCharType="end"/>
      </w:r>
      <w:r w:rsidRPr="004A7CEF">
        <w:rPr>
          <w:color w:val="000000"/>
          <w:lang w:val="en-GB"/>
        </w:rPr>
      </w:r>
      <w:r w:rsidRPr="004A7CEF">
        <w:rPr>
          <w:color w:val="000000"/>
          <w:lang w:val="en-GB"/>
        </w:rPr>
        <w:fldChar w:fldCharType="separate"/>
      </w:r>
      <w:r w:rsidRPr="004A7CEF">
        <w:rPr>
          <w:noProof/>
          <w:color w:val="000000"/>
          <w:lang w:val="en-GB"/>
        </w:rPr>
        <w:t>(Johansen et al., 2009; Johnston et al., 2013; Wilson et al., 2007)</w:t>
      </w:r>
      <w:r w:rsidRPr="004A7CEF">
        <w:rPr>
          <w:color w:val="000000"/>
          <w:lang w:val="en-GB"/>
        </w:rPr>
        <w:fldChar w:fldCharType="end"/>
      </w:r>
      <w:r w:rsidRPr="004A7CEF">
        <w:rPr>
          <w:color w:val="000000"/>
          <w:lang w:val="en-GB"/>
        </w:rPr>
        <w:t xml:space="preserve">. However, studies differ on the levels of IL-17 in the serum of psoriasis patients compared to HC. Some studies show an increase in IL-17 levels </w:t>
      </w:r>
      <w:r w:rsidRPr="004A7CEF">
        <w:rPr>
          <w:color w:val="000000"/>
          <w:lang w:val="en-GB"/>
        </w:rPr>
        <w:fldChar w:fldCharType="begin">
          <w:fldData xml:space="preserve">PEVuZE5vdGU+PENpdGU+PEF1dGhvcj5BcmljYW48L0F1dGhvcj48WWVhcj4yMDA1PC9ZZWFyPjxS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</w:fldData>
        </w:fldChar>
      </w:r>
      <w:r w:rsidRPr="004A7CEF">
        <w:rPr>
          <w:color w:val="000000"/>
          <w:lang w:val="en-GB"/>
        </w:rPr>
        <w:instrText xml:space="preserve"> ADDIN EN.CITE </w:instrText>
      </w:r>
      <w:r w:rsidRPr="004A7CEF">
        <w:rPr>
          <w:color w:val="000000"/>
          <w:lang w:val="en-GB"/>
        </w:rPr>
        <w:fldChar w:fldCharType="begin">
          <w:fldData xml:space="preserve">PEVuZE5vdGU+PENpdGU+PEF1dGhvcj5BcmljYW48L0F1dGhvcj48WWVhcj4yMDA1PC9ZZWFyPjxS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</w:fldData>
        </w:fldChar>
      </w:r>
      <w:r w:rsidRPr="004A7CEF">
        <w:rPr>
          <w:color w:val="000000"/>
          <w:lang w:val="en-GB"/>
        </w:rPr>
        <w:instrText xml:space="preserve"> ADDIN EN.CITE.DATA </w:instrText>
      </w:r>
      <w:r w:rsidRPr="004A7CEF">
        <w:rPr>
          <w:color w:val="000000"/>
          <w:lang w:val="en-GB"/>
        </w:rPr>
      </w:r>
      <w:r w:rsidRPr="004A7CEF">
        <w:rPr>
          <w:color w:val="000000"/>
          <w:lang w:val="en-GB"/>
        </w:rPr>
        <w:fldChar w:fldCharType="end"/>
      </w:r>
      <w:r w:rsidRPr="004A7CEF">
        <w:rPr>
          <w:color w:val="000000"/>
          <w:lang w:val="en-GB"/>
        </w:rPr>
      </w:r>
      <w:r w:rsidRPr="004A7CEF">
        <w:rPr>
          <w:color w:val="000000"/>
          <w:lang w:val="en-GB"/>
        </w:rPr>
        <w:fldChar w:fldCharType="separate"/>
      </w:r>
      <w:r w:rsidRPr="004A7CEF">
        <w:rPr>
          <w:noProof/>
          <w:color w:val="000000"/>
          <w:lang w:val="en-GB"/>
        </w:rPr>
        <w:t>(Arican et al., 2005; de Oliveira et al., 2015; Lo et al., 2010; Przepiorka-Kosinska et al., 2020; Takahashi et al., 2010)</w:t>
      </w:r>
      <w:r w:rsidRPr="004A7CEF">
        <w:rPr>
          <w:color w:val="000000"/>
          <w:lang w:val="en-GB"/>
        </w:rPr>
        <w:fldChar w:fldCharType="end"/>
      </w:r>
      <w:r w:rsidRPr="004A7CEF">
        <w:rPr>
          <w:color w:val="000000"/>
          <w:lang w:val="en-GB"/>
        </w:rPr>
        <w:t xml:space="preserve"> for psoriasis patients while others show no significant difference </w:t>
      </w:r>
      <w:r w:rsidRPr="004A7CEF">
        <w:rPr>
          <w:color w:val="000000"/>
          <w:lang w:val="en-GB"/>
        </w:rPr>
        <w:fldChar w:fldCharType="begin">
          <w:fldData xml:space="preserve">PEVuZE5vdGU+PENpdGU+PEF1dGhvcj5QaXJvd3NrYTwvQXV0aG9yPjxZZWFyPjIwMTk8L1llYXI+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</w:fldData>
        </w:fldChar>
      </w:r>
      <w:r w:rsidRPr="004A7CEF">
        <w:rPr>
          <w:color w:val="000000"/>
          <w:lang w:val="en-GB"/>
        </w:rPr>
        <w:instrText xml:space="preserve"> ADDIN EN.CITE </w:instrText>
      </w:r>
      <w:r w:rsidRPr="004A7CEF">
        <w:rPr>
          <w:color w:val="000000"/>
          <w:lang w:val="en-GB"/>
        </w:rPr>
        <w:fldChar w:fldCharType="begin">
          <w:fldData xml:space="preserve">PEVuZE5vdGU+PENpdGU+PEF1dGhvcj5QaXJvd3NrYTwvQXV0aG9yPjxZZWFyPjIwMTk8L1llYXI+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</w:fldData>
        </w:fldChar>
      </w:r>
      <w:r w:rsidRPr="004A7CEF">
        <w:rPr>
          <w:color w:val="000000"/>
          <w:lang w:val="en-GB"/>
        </w:rPr>
        <w:instrText xml:space="preserve"> ADDIN EN.CITE.DATA </w:instrText>
      </w:r>
      <w:r w:rsidRPr="004A7CEF">
        <w:rPr>
          <w:color w:val="000000"/>
          <w:lang w:val="en-GB"/>
        </w:rPr>
      </w:r>
      <w:r w:rsidRPr="004A7CEF">
        <w:rPr>
          <w:color w:val="000000"/>
          <w:lang w:val="en-GB"/>
        </w:rPr>
        <w:fldChar w:fldCharType="end"/>
      </w:r>
      <w:r w:rsidRPr="004A7CEF">
        <w:rPr>
          <w:color w:val="000000"/>
          <w:lang w:val="en-GB"/>
        </w:rPr>
      </w:r>
      <w:r w:rsidRPr="004A7CEF">
        <w:rPr>
          <w:color w:val="000000"/>
          <w:lang w:val="en-GB"/>
        </w:rPr>
        <w:fldChar w:fldCharType="separate"/>
      </w:r>
      <w:r w:rsidRPr="004A7CEF">
        <w:rPr>
          <w:color w:val="000000"/>
          <w:lang w:val="en-GB"/>
        </w:rPr>
        <w:t>(Bai et al., 2018; Hwang &amp; Jung, 2014; Michalak-Stoma et al., 2013; Pirowska et al., 2019)</w:t>
      </w:r>
      <w:r w:rsidRPr="004A7CEF">
        <w:rPr>
          <w:color w:val="000000"/>
          <w:lang w:val="en-GB"/>
        </w:rPr>
        <w:fldChar w:fldCharType="end"/>
      </w:r>
      <w:r w:rsidRPr="00655238">
        <w:rPr>
          <w:color w:val="000000"/>
          <w:lang w:val="en-GB"/>
        </w:rPr>
        <w:t xml:space="preserve">. </w:t>
      </w:r>
    </w:p>
    <w:p w14:paraId="6427FBD6" w14:textId="77777777" w:rsidR="002D6DB0" w:rsidRDefault="002D6DB0" w:rsidP="002D6DB0">
      <w:pPr>
        <w:rPr>
          <w:color w:val="000000"/>
          <w:lang w:val="en-GB"/>
        </w:rPr>
      </w:pPr>
      <w:r w:rsidRPr="00655238">
        <w:rPr>
          <w:color w:val="000000"/>
          <w:lang w:val="en-GB"/>
        </w:rPr>
        <w:t xml:space="preserve">Of the IL-17 family, IL-17A </w:t>
      </w:r>
      <w:r>
        <w:rPr>
          <w:color w:val="000000"/>
          <w:lang w:val="en-GB"/>
        </w:rPr>
        <w:t>is</w:t>
      </w:r>
      <w:r w:rsidRPr="00655238">
        <w:rPr>
          <w:color w:val="000000"/>
          <w:lang w:val="en-GB"/>
        </w:rPr>
        <w:t xml:space="preserve"> the major effector cytokine in the pathogenesis of psoriasis and it causes the most psoriasis-specific changes </w:t>
      </w:r>
      <w:r>
        <w:rPr>
          <w:color w:val="000000"/>
          <w:lang w:val="en-GB"/>
        </w:rPr>
        <w:t>in</w:t>
      </w:r>
      <w:r w:rsidRPr="00655238">
        <w:rPr>
          <w:color w:val="000000"/>
          <w:lang w:val="en-GB"/>
        </w:rPr>
        <w:t xml:space="preserve"> gene transcription </w:t>
      </w:r>
      <w:r w:rsidRPr="00655238">
        <w:rPr>
          <w:color w:val="000000"/>
          <w:lang w:val="en-GB"/>
        </w:rPr>
        <w:fldChar w:fldCharType="begin">
          <w:fldData xml:space="preserve">PEVuZE5vdGU+PENpdGU+PEF1dGhvcj5Td2luZGVsbDwvQXV0aG9yPjxZZWFyPjIwMTY8L1llYXI+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PEVuZE5vdGU+PENpdGU+PEF1dGhvcj5Td2luZGVsbDwvQXV0aG9yPjxZZWFyPjIwMTY8L1llYXI+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(Swindell et al., 2016)</w:t>
      </w:r>
      <w:r w:rsidRPr="00655238">
        <w:rPr>
          <w:color w:val="000000"/>
          <w:lang w:val="en-GB"/>
        </w:rPr>
        <w:fldChar w:fldCharType="end"/>
      </w:r>
      <w:r w:rsidRPr="00655238">
        <w:rPr>
          <w:color w:val="000000"/>
          <w:lang w:val="en-GB"/>
        </w:rPr>
        <w:t xml:space="preserve">. IL-17A has been shown to induce keratinocyte secretion of chemokines that can recruit not only Th17 lymphocytes but also myeloid DCs and neutrophils to the site of inflammation. Furthermore, IL-17A has also been linked not only to the secretion of other pro-and inflammatory cytokines but also </w:t>
      </w:r>
      <w:r>
        <w:rPr>
          <w:color w:val="000000"/>
          <w:lang w:val="en-GB"/>
        </w:rPr>
        <w:t xml:space="preserve">to </w:t>
      </w:r>
      <w:r w:rsidRPr="00655238">
        <w:rPr>
          <w:color w:val="000000"/>
          <w:lang w:val="en-GB"/>
        </w:rPr>
        <w:t xml:space="preserve">AMPs with </w:t>
      </w:r>
      <w:r>
        <w:rPr>
          <w:color w:val="000000"/>
          <w:lang w:val="en-GB"/>
        </w:rPr>
        <w:t xml:space="preserve">a </w:t>
      </w:r>
      <w:r w:rsidRPr="00655238">
        <w:rPr>
          <w:color w:val="000000"/>
          <w:lang w:val="en-GB"/>
        </w:rPr>
        <w:t xml:space="preserve">potential role in the immunopathogenesis of Th17 driven autoimmune diseases like psoriasis </w:t>
      </w:r>
      <w:r w:rsidRPr="00655238">
        <w:rPr>
          <w:color w:val="000000"/>
          <w:lang w:val="en-GB"/>
        </w:rPr>
        <w:fldChar w:fldCharType="begin"/>
      </w:r>
      <w:r w:rsidRPr="00655238">
        <w:rPr>
          <w:color w:val="000000"/>
          <w:lang w:val="en-GB"/>
        </w:rPr>
        <w:instrText xml:space="preserve"> ADDIN EN.CITE &lt;EndNote&gt;&lt;Cite&gt;&lt;Author&gt;Girolomoni&lt;/Author&gt;&lt;Year&gt;2012&lt;/Year&gt;&lt;RecNum&gt;1&lt;/RecNum&gt;&lt;DisplayText&gt;(Girolomoni et al., 2012)&lt;/DisplayText&gt;&lt;record&gt;&lt;rec-number&gt;1&lt;/rec-number&gt;&lt;foreign-keys&gt;&lt;key app="EN" db-id="9f9995srerarpvearpx5z50ydpartp52592d" timestamp="0"&gt;1&lt;/key&gt;&lt;/foreign-keys&gt;&lt;ref-type name="Journal Article"&gt;17&lt;/ref-type&gt;&lt;contributors&gt;&lt;authors&gt;&lt;author&gt;Girolomoni, G.&lt;/author&gt;&lt;author&gt;Mrowietz, U.&lt;/author&gt;&lt;author&gt;Paul, C.&lt;/author&gt;&lt;/authors&gt;&lt;/contributors&gt;&lt;titles&gt;&lt;title&gt;Psoriasis: rationale for targeting interleukin-17&lt;/title&gt;&lt;secondary-title&gt;British Journal of Dermatology&lt;/secondary-title&gt;&lt;/titles&gt;&lt;periodical&gt;&lt;full-title&gt;British Journal of Dermatology&lt;/full-title&gt;&lt;/periodical&gt;&lt;pages&gt;717-724&lt;/pages&gt;&lt;volume&gt;167&lt;/volume&gt;&lt;number&gt;4&lt;/number&gt;&lt;dates&gt;&lt;year&gt;2012&lt;/year&gt;&lt;/dates&gt;&lt;publisher&gt;Blackwell Publishing Ltd&lt;/publisher&gt;&lt;isbn&gt;1365-2133&lt;/isbn&gt;&lt;urls&gt;&lt;related-urls&gt;&lt;url&gt;http://dx.doi.org/10.1111/j.1365-2133.2012.11099.x&lt;/url&gt;&lt;/related-urls&gt;&lt;/urls&gt;&lt;electronic-resource-num&gt;10.1111/j.1365-2133.2012.11099.x&lt;/electronic-resource-num&gt;&lt;/record&gt;&lt;/Cite&gt;&lt;/EndNote&gt;</w:instrText>
      </w:r>
      <w:r w:rsidRPr="00655238">
        <w:rPr>
          <w:color w:val="000000"/>
          <w:lang w:val="en-GB"/>
        </w:rPr>
        <w:fldChar w:fldCharType="separate"/>
      </w:r>
      <w:r w:rsidRPr="00655238">
        <w:rPr>
          <w:color w:val="000000"/>
          <w:lang w:val="en-GB"/>
        </w:rPr>
        <w:t>(Girolomoni et al., 2012)</w:t>
      </w:r>
      <w:r w:rsidRPr="00655238">
        <w:rPr>
          <w:color w:val="000000"/>
          <w:lang w:val="en-GB"/>
        </w:rPr>
        <w:fldChar w:fldCharType="end"/>
      </w:r>
      <w:r w:rsidRPr="00655238">
        <w:rPr>
          <w:color w:val="000000"/>
          <w:lang w:val="en-GB"/>
        </w:rPr>
        <w:t xml:space="preserve">. Targeting IL-17 in psoriasis treatment is becoming more common </w:t>
      </w:r>
      <w:r w:rsidRPr="00655238">
        <w:rPr>
          <w:color w:val="000000"/>
          <w:lang w:val="en-GB"/>
        </w:rPr>
        <w:fldChar w:fldCharType="begin">
          <w:fldData xml:space="preserve">PEVuZE5vdGU+PENpdGU+PEF1dGhvcj5Bcml6YTwvQXV0aG9yPjxZZWFyPjIwMTM8L1llYXI+PFJl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PEVuZE5vdGU+PENpdGU+PEF1dGhvcj5Bcml6YTwvQXV0aG9yPjxZZWFyPjIwMTM8L1llYXI+PFJl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(Ariza et al., 2013; Berry et al., 2022)</w:t>
      </w:r>
      <w:r w:rsidRPr="00655238">
        <w:rPr>
          <w:color w:val="000000"/>
          <w:lang w:val="en-GB"/>
        </w:rPr>
        <w:fldChar w:fldCharType="end"/>
      </w:r>
      <w:r>
        <w:rPr>
          <w:color w:val="000000"/>
          <w:lang w:val="en-GB"/>
        </w:rPr>
        <w:t>.</w:t>
      </w:r>
    </w:p>
    <w:p w14:paraId="10E64D7E" w14:textId="77777777" w:rsidR="002D6DB0" w:rsidRPr="00655238" w:rsidRDefault="002D6DB0" w:rsidP="002D6DB0">
      <w:pPr>
        <w:pStyle w:val="Heading3"/>
        <w:numPr>
          <w:ilvl w:val="2"/>
          <w:numId w:val="1"/>
        </w:numPr>
        <w:rPr>
          <w:lang w:val="en-GB"/>
        </w:rPr>
      </w:pPr>
      <w:r>
        <w:rPr>
          <w:lang w:val="en-GB"/>
        </w:rPr>
        <w:t xml:space="preserve"> </w:t>
      </w:r>
      <w:bookmarkStart w:id="85" w:name="_Toc184633339"/>
      <w:bookmarkStart w:id="86" w:name="_Toc184909105"/>
      <w:r w:rsidRPr="00655238">
        <w:rPr>
          <w:lang w:val="en-GB"/>
        </w:rPr>
        <w:t>IFN</w:t>
      </w:r>
      <w:bookmarkEnd w:id="85"/>
      <w:bookmarkEnd w:id="86"/>
    </w:p>
    <w:p w14:paraId="6E379152" w14:textId="77777777" w:rsidR="002D6DB0" w:rsidRPr="00655238" w:rsidRDefault="002D6DB0" w:rsidP="002D6DB0">
      <w:pPr>
        <w:rPr>
          <w:lang w:val="en-GB"/>
        </w:rPr>
      </w:pPr>
      <w:r w:rsidRPr="00655238">
        <w:rPr>
          <w:lang w:val="en-GB"/>
        </w:rPr>
        <w:t>IFNs are divided into type I, II and type III, all with potent antiviral functions. Type I IFNs include IFNα</w:t>
      </w:r>
      <w:r>
        <w:rPr>
          <w:lang w:val="en-GB"/>
        </w:rPr>
        <w:t xml:space="preserve"> and</w:t>
      </w:r>
      <w:r w:rsidRPr="00655238">
        <w:rPr>
          <w:lang w:val="en-GB"/>
        </w:rPr>
        <w:t xml:space="preserve"> IFNβ among others</w:t>
      </w:r>
      <w:r>
        <w:rPr>
          <w:lang w:val="en-GB"/>
        </w:rPr>
        <w:t>;</w:t>
      </w:r>
      <w:r w:rsidRPr="00655238">
        <w:rPr>
          <w:lang w:val="en-GB"/>
        </w:rPr>
        <w:t xml:space="preserve"> type II IFN is only IFN</w:t>
      </w:r>
      <w:r w:rsidRPr="00655238">
        <w:rPr>
          <w:rFonts w:cs="Arial"/>
          <w:lang w:val="en-GB"/>
        </w:rPr>
        <w:t>γ,</w:t>
      </w:r>
      <w:r w:rsidRPr="00655238">
        <w:rPr>
          <w:lang w:val="en-GB"/>
        </w:rPr>
        <w:t xml:space="preserve"> and type III IFNs are different subtypes of IFN</w:t>
      </w:r>
      <w:r w:rsidRPr="00655238">
        <w:rPr>
          <w:rFonts w:cs="Arial"/>
          <w:lang w:val="en-GB"/>
        </w:rPr>
        <w:t xml:space="preserve">λ (also known as IL-28 and IL-29). Of these, IFNγ is the most researched and least is known </w:t>
      </w:r>
      <w:r>
        <w:rPr>
          <w:rFonts w:cs="Arial"/>
          <w:lang w:val="en-GB"/>
        </w:rPr>
        <w:t>about</w:t>
      </w:r>
      <w:r w:rsidRPr="00655238">
        <w:rPr>
          <w:rFonts w:cs="Arial"/>
          <w:lang w:val="en-GB"/>
        </w:rPr>
        <w:t xml:space="preserve"> type III IFNs </w:t>
      </w:r>
      <w:r w:rsidRPr="00655238">
        <w:rPr>
          <w:lang w:val="en-GB"/>
        </w:rPr>
        <w:fldChar w:fldCharType="begin">
          <w:fldData xml:space="preserve">PEVuZE5vdGU+PENpdGU+PEF1dGhvcj5aaG91PC9BdXRob3I+PFllYXI+MjAxODwvWWVhcj48UmVj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</w:fldData>
        </w:fldChar>
      </w:r>
      <w:r>
        <w:rPr>
          <w:lang w:val="en-GB"/>
        </w:rPr>
        <w:instrText xml:space="preserve"> ADDIN EN.CITE </w:instrText>
      </w:r>
      <w:r>
        <w:rPr>
          <w:lang w:val="en-GB"/>
        </w:rPr>
        <w:fldChar w:fldCharType="begin">
          <w:fldData xml:space="preserve">PEVuZE5vdGU+PENpdGU+PEF1dGhvcj5aaG91PC9BdXRob3I+PFllYXI+MjAxODwvWWVhcj48UmVj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(Dai &amp; Adamopoulos, 2020; Hertzog &amp; Williams, 2013; Hile et al., 2018; Ivashkiv &amp; Donlin, 2014; Zhou et al., 2018)</w:t>
      </w:r>
      <w:r w:rsidRPr="00655238">
        <w:rPr>
          <w:lang w:val="en-GB"/>
        </w:rPr>
        <w:fldChar w:fldCharType="end"/>
      </w:r>
      <w:r w:rsidRPr="00655238">
        <w:rPr>
          <w:lang w:val="en-GB"/>
        </w:rPr>
        <w:t>. IFN</w:t>
      </w:r>
      <w:r w:rsidRPr="00655238">
        <w:rPr>
          <w:rFonts w:cs="Arial"/>
          <w:lang w:val="en-GB"/>
        </w:rPr>
        <w:t>γ</w:t>
      </w:r>
      <w:r w:rsidRPr="00655238">
        <w:rPr>
          <w:lang w:val="en-GB"/>
        </w:rPr>
        <w:t xml:space="preserve"> is secreted by T1 cells, NK cells, NKT cells, B cells</w:t>
      </w:r>
      <w:r>
        <w:rPr>
          <w:lang w:val="en-GB"/>
        </w:rPr>
        <w:t>,</w:t>
      </w:r>
      <w:r w:rsidRPr="00655238">
        <w:rPr>
          <w:lang w:val="en-GB"/>
        </w:rPr>
        <w:t xml:space="preserve"> and antigen</w:t>
      </w:r>
      <w:r>
        <w:rPr>
          <w:lang w:val="en-GB"/>
        </w:rPr>
        <w:t>-</w:t>
      </w:r>
      <w:r w:rsidRPr="00655238">
        <w:rPr>
          <w:lang w:val="en-GB"/>
        </w:rPr>
        <w:t xml:space="preserve">presenting cells in response to other inflammatory cytokines and </w:t>
      </w:r>
      <w:r>
        <w:rPr>
          <w:lang w:val="en-GB"/>
        </w:rPr>
        <w:t xml:space="preserve">recognition of </w:t>
      </w:r>
      <w:r w:rsidRPr="00655238">
        <w:rPr>
          <w:lang w:val="en-GB"/>
        </w:rPr>
        <w:t xml:space="preserve">pathogen-associated molecular patterns </w:t>
      </w:r>
      <w:r w:rsidRPr="00655238">
        <w:rPr>
          <w:lang w:val="en-GB"/>
        </w:rPr>
        <w:fldChar w:fldCharType="begin">
          <w:fldData xml:space="preserve">PEVuZE5vdGU+PENpdGU+PEF1dGhvcj5DYXN0cm88L0F1dGhvcj48WWVhcj4yMDE4PC9ZZWFyPjxS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</w:fldData>
        </w:fldChar>
      </w:r>
      <w:r>
        <w:rPr>
          <w:lang w:val="en-GB"/>
        </w:rPr>
        <w:instrText xml:space="preserve"> ADDIN EN.CITE </w:instrText>
      </w:r>
      <w:r>
        <w:rPr>
          <w:lang w:val="en-GB"/>
        </w:rPr>
        <w:fldChar w:fldCharType="begin">
          <w:fldData xml:space="preserve">PEVuZE5vdGU+PENpdGU+PEF1dGhvcj5DYXN0cm88L0F1dGhvcj48WWVhcj4yMDE4PC9ZZWFyPjxS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(Castro et al., 2018; Dai &amp; Adamopoulos, 2020)</w:t>
      </w:r>
      <w:r w:rsidRPr="00655238">
        <w:rPr>
          <w:lang w:val="en-GB"/>
        </w:rPr>
        <w:fldChar w:fldCharType="end"/>
      </w:r>
      <w:r w:rsidRPr="00655238">
        <w:rPr>
          <w:lang w:val="en-GB"/>
        </w:rPr>
        <w:t>.</w:t>
      </w:r>
    </w:p>
    <w:p w14:paraId="64CED99E" w14:textId="77777777" w:rsidR="002D6DB0" w:rsidRPr="00655238" w:rsidRDefault="002D6DB0" w:rsidP="002D6DB0">
      <w:pPr>
        <w:rPr>
          <w:lang w:val="en-GB"/>
        </w:rPr>
      </w:pPr>
      <w:r w:rsidRPr="00655238">
        <w:rPr>
          <w:lang w:val="en-GB"/>
        </w:rPr>
        <w:t xml:space="preserve">The pathogenesis of psoriasis is driven by </w:t>
      </w:r>
      <w:r>
        <w:rPr>
          <w:lang w:val="en-GB"/>
        </w:rPr>
        <w:t xml:space="preserve">the </w:t>
      </w:r>
      <w:r w:rsidRPr="00655238">
        <w:rPr>
          <w:lang w:val="en-GB"/>
        </w:rPr>
        <w:t xml:space="preserve">Th1 response, as well as </w:t>
      </w:r>
      <w:r>
        <w:rPr>
          <w:lang w:val="en-GB"/>
        </w:rPr>
        <w:t xml:space="preserve">the </w:t>
      </w:r>
      <w:r w:rsidRPr="00655238">
        <w:rPr>
          <w:lang w:val="en-GB"/>
        </w:rPr>
        <w:t>Th17 response. IFN</w:t>
      </w:r>
      <w:r w:rsidRPr="00655238">
        <w:rPr>
          <w:rFonts w:cs="Arial"/>
          <w:lang w:val="en-GB"/>
        </w:rPr>
        <w:t>γ</w:t>
      </w:r>
      <w:r w:rsidRPr="00655238">
        <w:rPr>
          <w:lang w:val="en-GB"/>
        </w:rPr>
        <w:t xml:space="preserve"> is increased in the serum of psoriasis patients when compared to HC </w:t>
      </w:r>
      <w:r w:rsidRPr="00655238">
        <w:rPr>
          <w:lang w:val="en-GB"/>
        </w:rPr>
        <w:fldChar w:fldCharType="begin">
          <w:fldData xml:space="preserve">PEVuZE5vdGU+PENpdGU+PEF1dGhvcj5Id2FuZzwvQXV0aG9yPjxZZWFyPjIwMTQ8L1llYXI+PFJl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==
</w:fldData>
        </w:fldChar>
      </w:r>
      <w:r>
        <w:rPr>
          <w:lang w:val="en-GB"/>
        </w:rPr>
        <w:instrText xml:space="preserve"> ADDIN EN.CITE </w:instrText>
      </w:r>
      <w:r>
        <w:rPr>
          <w:lang w:val="en-GB"/>
        </w:rPr>
        <w:fldChar w:fldCharType="begin">
          <w:fldData xml:space="preserve">PEVuZE5vdGU+PENpdGU+PEF1dGhvcj5Id2FuZzwvQXV0aG9yPjxZZWFyPjIwMTQ8L1llYXI+PFJl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==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(Arican et al., 2005; Bai et al., 2018; Hwang &amp; Jung, 2014)</w:t>
      </w:r>
      <w:r w:rsidRPr="00655238">
        <w:rPr>
          <w:lang w:val="en-GB"/>
        </w:rPr>
        <w:fldChar w:fldCharType="end"/>
      </w:r>
      <w:r w:rsidRPr="00655238">
        <w:rPr>
          <w:lang w:val="en-GB"/>
        </w:rPr>
        <w:t xml:space="preserve"> and the level of IFN</w:t>
      </w:r>
      <w:r w:rsidRPr="00655238">
        <w:rPr>
          <w:rFonts w:cs="Arial"/>
          <w:lang w:val="en-GB"/>
        </w:rPr>
        <w:t>γ</w:t>
      </w:r>
      <w:r w:rsidRPr="00655238">
        <w:rPr>
          <w:lang w:val="en-GB"/>
        </w:rPr>
        <w:t xml:space="preserve"> is correlated to the severity of disease measured by PASI </w:t>
      </w:r>
      <w:r w:rsidRPr="00655238">
        <w:rPr>
          <w:lang w:val="en-GB"/>
        </w:rPr>
        <w:fldChar w:fldCharType="begin">
          <w:fldData xml:space="preserve">PEVuZE5vdGU+PENpdGU+PEF1dGhvcj5Id2FuZzwvQXV0aG9yPjxZZWFyPjIwMTQ8L1llYXI+PFJl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</w:fldData>
        </w:fldChar>
      </w:r>
      <w:r>
        <w:rPr>
          <w:lang w:val="en-GB"/>
        </w:rPr>
        <w:instrText xml:space="preserve"> ADDIN EN.CITE </w:instrText>
      </w:r>
      <w:r>
        <w:rPr>
          <w:lang w:val="en-GB"/>
        </w:rPr>
        <w:fldChar w:fldCharType="begin">
          <w:fldData xml:space="preserve">PEVuZE5vdGU+PENpdGU+PEF1dGhvcj5Id2FuZzwvQXV0aG9yPjxZZWFyPjIwMTQ8L1llYXI+PFJl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(Arican et al., 2005; Hwang &amp; Jung, 2014)</w:t>
      </w:r>
      <w:r w:rsidRPr="00655238">
        <w:rPr>
          <w:lang w:val="en-GB"/>
        </w:rPr>
        <w:fldChar w:fldCharType="end"/>
      </w:r>
      <w:r w:rsidRPr="00655238">
        <w:rPr>
          <w:lang w:val="en-GB"/>
        </w:rPr>
        <w:t xml:space="preserve">. The efficacy of NB-UVB treatment for psoriasis is in part due to the downregulation of both type I and II IFN signalling and Th17 signalling </w:t>
      </w:r>
      <w:r w:rsidRPr="00655238">
        <w:rPr>
          <w:lang w:val="en-GB"/>
        </w:rPr>
        <w:fldChar w:fldCharType="begin">
          <w:fldData xml:space="preserve">PEVuZE5vdGU+PENpdGU+PEF1dGhvcj5SYWN6PC9BdXRob3I+PFllYXI+MjAxMTwvWWVhcj48UmVj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PEVuZE5vdGU+PENpdGU+PEF1dGhvcj5SYWN6PC9BdXRob3I+PFllYXI+MjAxMTwvWWVhcj48UmVj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(Racz et al., 2011)</w:t>
      </w:r>
      <w:r w:rsidRPr="00655238">
        <w:rPr>
          <w:lang w:val="en-GB"/>
        </w:rPr>
        <w:fldChar w:fldCharType="end"/>
      </w:r>
    </w:p>
    <w:p w14:paraId="6E7F72B7" w14:textId="77777777" w:rsidR="002D6DB0" w:rsidRPr="00655238" w:rsidRDefault="002D6DB0" w:rsidP="002D6DB0">
      <w:pPr>
        <w:pStyle w:val="Heading3"/>
        <w:numPr>
          <w:ilvl w:val="2"/>
          <w:numId w:val="1"/>
        </w:numPr>
        <w:rPr>
          <w:lang w:val="en-GB"/>
        </w:rPr>
      </w:pPr>
      <w:r>
        <w:rPr>
          <w:lang w:val="en-GB"/>
        </w:rPr>
        <w:t xml:space="preserve"> </w:t>
      </w:r>
      <w:bookmarkStart w:id="87" w:name="_Toc184633340"/>
      <w:bookmarkStart w:id="88" w:name="_Toc184909106"/>
      <w:r w:rsidRPr="00655238">
        <w:rPr>
          <w:lang w:val="en-GB"/>
        </w:rPr>
        <w:t>TNF</w:t>
      </w:r>
      <w:r>
        <w:rPr>
          <w:lang w:val="en-GB"/>
        </w:rPr>
        <w:t>-</w:t>
      </w:r>
      <w:r w:rsidRPr="00655238">
        <w:rPr>
          <w:lang w:val="en-GB"/>
        </w:rPr>
        <w:t>α</w:t>
      </w:r>
      <w:bookmarkEnd w:id="87"/>
      <w:bookmarkEnd w:id="88"/>
    </w:p>
    <w:p w14:paraId="2A60BB09" w14:textId="77777777" w:rsidR="002D6DB0" w:rsidRPr="00655238" w:rsidRDefault="002D6DB0" w:rsidP="002D6DB0">
      <w:pPr>
        <w:pStyle w:val="Normal-Fyrstalnaeftirkaflaskil"/>
        <w:rPr>
          <w:lang w:val="en-GB"/>
        </w:rPr>
      </w:pPr>
      <w:r w:rsidRPr="00655238">
        <w:rPr>
          <w:lang w:val="en-GB"/>
        </w:rPr>
        <w:t>TNF</w:t>
      </w:r>
      <w:r>
        <w:rPr>
          <w:lang w:val="en-GB"/>
        </w:rPr>
        <w:t>-</w:t>
      </w:r>
      <w:r w:rsidRPr="00655238">
        <w:rPr>
          <w:lang w:val="en-GB"/>
        </w:rPr>
        <w:t>α is a cytokine with many functions, it is known to regulat</w:t>
      </w:r>
      <w:r>
        <w:rPr>
          <w:lang w:val="en-GB"/>
        </w:rPr>
        <w:t>e</w:t>
      </w:r>
      <w:r w:rsidRPr="00655238">
        <w:rPr>
          <w:lang w:val="en-GB"/>
        </w:rPr>
        <w:t xml:space="preserve"> inflammatory responses and takes part in the pathogenesis of many autoimmune diseases, such as psoriasis. TNF</w:t>
      </w:r>
      <w:r>
        <w:rPr>
          <w:lang w:val="en-GB"/>
        </w:rPr>
        <w:t>-</w:t>
      </w:r>
      <w:r w:rsidRPr="00655238">
        <w:rPr>
          <w:lang w:val="en-GB"/>
        </w:rPr>
        <w:t xml:space="preserve">α is structured as a homotrimer protein and can be in a transmembrane form that is then cleaved into a soluble form </w:t>
      </w:r>
      <w:r w:rsidRPr="00655238">
        <w:rPr>
          <w:lang w:val="en-GB"/>
        </w:rPr>
        <w:fldChar w:fldCharType="begin"/>
      </w:r>
      <w:r w:rsidRPr="00655238">
        <w:rPr>
          <w:lang w:val="en-GB"/>
        </w:rPr>
        <w:instrText xml:space="preserve"> ADDIN EN.CITE &lt;EndNote&gt;&lt;Cite&gt;&lt;Author&gt;Jang&lt;/Author&gt;&lt;Year&gt;2021&lt;/Year&gt;&lt;RecNum&gt;1935&lt;/RecNum&gt;&lt;DisplayText&gt;(Jang et al., 2021)&lt;/DisplayText&gt;&lt;record&gt;&lt;rec-number&gt;1935&lt;/rec-number&gt;&lt;foreign-keys&gt;&lt;key app="EN" db-id="9f9995srerarpvearpx5z50ydpartp52592d" timestamp="1707818255"&gt;1935&lt;/key&gt;&lt;/foreign-keys&gt;&lt;ref-type name="Journal Article"&gt;17&lt;/ref-type&gt;&lt;contributors&gt;&lt;authors&gt;&lt;author&gt;Jang, Dan-in&lt;/author&gt;&lt;author&gt;Lee, A-Hyeon&lt;/author&gt;&lt;author&gt;Shin, Hye-Yoon&lt;/author&gt;&lt;author&gt;Song, Hyo-Ryeong&lt;/author&gt;&lt;author&gt;Park, Jong-Hwi&lt;/author&gt;&lt;author&gt;Kang, Tae-Bong&lt;/author&gt;&lt;author&gt;Lee, Sang-Ryong&lt;/author&gt;&lt;author&gt;Yang, Seung-Hoon&lt;/author&gt;&lt;/authors&gt;&lt;/contributors&gt;&lt;titles&gt;&lt;title&gt;The Role of Tumor Necrosis Factor Alpha (TNF-α) in Autoimmune Disease and Current TNF-α Inhibitors in Therapeutics&lt;/title&gt;&lt;/titles&gt;&lt;pages&gt;2719&lt;/pages&gt;&lt;volume&gt;22&lt;/volume&gt;&lt;number&gt;5&lt;/number&gt;&lt;dates&gt;&lt;year&gt;2021&lt;/year&gt;&lt;/dates&gt;&lt;isbn&gt;1422-0067&lt;/isbn&gt;&lt;accession-num&gt;doi:10.3390/ijms22052719&lt;/accession-num&gt;&lt;urls&gt;&lt;related-urls&gt;&lt;url&gt;https://www.mdpi.com/1422-0067/22/5/2719&lt;/url&gt;&lt;/related-urls&gt;&lt;/urls&gt;&lt;/record&gt;&lt;/Cite&gt;&lt;/EndNote&gt;</w:instrText>
      </w:r>
      <w:r w:rsidRPr="00655238">
        <w:rPr>
          <w:lang w:val="en-GB"/>
        </w:rPr>
        <w:fldChar w:fldCharType="separate"/>
      </w:r>
      <w:r w:rsidRPr="00655238">
        <w:rPr>
          <w:lang w:val="en-GB"/>
        </w:rPr>
        <w:t>(Jang et al., 2021)</w:t>
      </w:r>
      <w:r w:rsidRPr="00655238">
        <w:rPr>
          <w:lang w:val="en-GB"/>
        </w:rPr>
        <w:fldChar w:fldCharType="end"/>
      </w:r>
      <w:r w:rsidRPr="00655238">
        <w:rPr>
          <w:lang w:val="en-GB"/>
        </w:rPr>
        <w:t xml:space="preserve">. Many </w:t>
      </w:r>
      <w:r>
        <w:rPr>
          <w:lang w:val="en-GB"/>
        </w:rPr>
        <w:t xml:space="preserve">immune </w:t>
      </w:r>
      <w:r w:rsidRPr="00655238">
        <w:rPr>
          <w:lang w:val="en-GB"/>
        </w:rPr>
        <w:t>cell types produce TNF</w:t>
      </w:r>
      <w:r>
        <w:rPr>
          <w:lang w:val="en-GB"/>
        </w:rPr>
        <w:t>-</w:t>
      </w:r>
      <w:r w:rsidRPr="00655238">
        <w:rPr>
          <w:lang w:val="en-GB"/>
        </w:rPr>
        <w:t>α, such as macrophages, monocytes, CD4</w:t>
      </w:r>
      <w:r w:rsidRPr="00655238">
        <w:rPr>
          <w:vertAlign w:val="superscript"/>
          <w:lang w:val="en-GB"/>
        </w:rPr>
        <w:t>+</w:t>
      </w:r>
      <w:r w:rsidRPr="00655238">
        <w:rPr>
          <w:lang w:val="en-GB"/>
        </w:rPr>
        <w:t xml:space="preserve"> T cells, B cells and neutrophils. Non-immune cell types also secrete TNF</w:t>
      </w:r>
      <w:r>
        <w:rPr>
          <w:lang w:val="en-GB"/>
        </w:rPr>
        <w:t>-</w:t>
      </w:r>
      <w:r w:rsidRPr="00655238">
        <w:rPr>
          <w:lang w:val="en-GB"/>
        </w:rPr>
        <w:t xml:space="preserve">α, such as fibroblasts, endothelial cells, smooth muscle cells, and adipocytes </w:t>
      </w:r>
      <w:r w:rsidRPr="00655238">
        <w:rPr>
          <w:lang w:val="en-GB"/>
        </w:rPr>
        <w:fldChar w:fldCharType="begin">
          <w:fldData xml:space="preserve">PEVuZE5vdGU+PENpdGU+PEF1dGhvcj5Ba2RpczwvQXV0aG9yPjxZZWFyPjIwMTY8L1llYXI+PFJl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PEVuZE5vdGU+PENpdGU+PEF1dGhvcj5Ba2RpczwvQXV0aG9yPjxZZWFyPjIwMTY8L1llYXI+PFJl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(Akdis et al., 2016)</w:t>
      </w:r>
      <w:r w:rsidRPr="00655238">
        <w:rPr>
          <w:lang w:val="en-GB"/>
        </w:rPr>
        <w:fldChar w:fldCharType="end"/>
      </w:r>
      <w:r w:rsidRPr="00655238">
        <w:rPr>
          <w:lang w:val="en-GB"/>
        </w:rPr>
        <w:t>.</w:t>
      </w:r>
    </w:p>
    <w:p w14:paraId="5BF4191E" w14:textId="77777777" w:rsidR="002D6DB0" w:rsidRDefault="002D6DB0" w:rsidP="002D6DB0">
      <w:pPr>
        <w:rPr>
          <w:lang w:val="en-GB"/>
        </w:rPr>
      </w:pPr>
      <w:r w:rsidRPr="00655238">
        <w:rPr>
          <w:lang w:val="en-GB"/>
        </w:rPr>
        <w:t>TNF</w:t>
      </w:r>
      <w:r>
        <w:rPr>
          <w:lang w:val="en-GB"/>
        </w:rPr>
        <w:t>-</w:t>
      </w:r>
      <w:r w:rsidRPr="00655238">
        <w:rPr>
          <w:lang w:val="en-GB"/>
        </w:rPr>
        <w:t>α takes part in the pathogenesis of psoriasis by altering gene transcription in keratinocytes and in</w:t>
      </w:r>
      <w:r>
        <w:rPr>
          <w:lang w:val="en-GB"/>
        </w:rPr>
        <w:t xml:space="preserve"> </w:t>
      </w:r>
      <w:r w:rsidRPr="00655238">
        <w:rPr>
          <w:lang w:val="en-GB"/>
        </w:rPr>
        <w:t xml:space="preserve">synergy with IL-17A </w:t>
      </w:r>
      <w:r w:rsidRPr="00655238">
        <w:rPr>
          <w:lang w:val="en-GB"/>
        </w:rPr>
        <w:fldChar w:fldCharType="begin">
          <w:fldData xml:space="preserve">PEVuZE5vdGU+PENpdGU+PEF1dGhvcj5DaGlyaWNvenppPC9BdXRob3I+PFllYXI+MjAxMTwvWWVh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PEVuZE5vdGU+PENpdGU+PEF1dGhvcj5DaGlyaWNvenppPC9BdXRob3I+PFllYXI+MjAxMTwvWWVh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(Chiricozzi et al., 2011; Harper et al., 2009)</w:t>
      </w:r>
      <w:r w:rsidRPr="00655238">
        <w:rPr>
          <w:lang w:val="en-GB"/>
        </w:rPr>
        <w:fldChar w:fldCharType="end"/>
      </w:r>
      <w:r w:rsidRPr="00655238">
        <w:rPr>
          <w:lang w:val="en-GB"/>
        </w:rPr>
        <w:t>, alter</w:t>
      </w:r>
      <w:r>
        <w:rPr>
          <w:lang w:val="en-GB"/>
        </w:rPr>
        <w:t>ing the</w:t>
      </w:r>
      <w:r w:rsidRPr="00655238">
        <w:rPr>
          <w:lang w:val="en-GB"/>
        </w:rPr>
        <w:t xml:space="preserve"> secretion of immune biomarkers from keratinocytes </w:t>
      </w:r>
      <w:r w:rsidRPr="00655238">
        <w:rPr>
          <w:lang w:val="en-GB"/>
        </w:rPr>
        <w:fldChar w:fldCharType="begin"/>
      </w:r>
      <w:r w:rsidRPr="00655238">
        <w:rPr>
          <w:lang w:val="en-GB"/>
        </w:rPr>
        <w:instrText xml:space="preserve"> ADDIN EN.CITE &lt;EndNote&gt;&lt;Cite&gt;&lt;Author&gt;Patel&lt;/Author&gt;&lt;Year&gt;2017&lt;/Year&gt;&lt;RecNum&gt;809&lt;/RecNum&gt;&lt;DisplayText&gt;(Patel et al., 2017)&lt;/DisplayText&gt;&lt;record&gt;&lt;rec-number&gt;809&lt;/rec-number&gt;&lt;foreign-keys&gt;&lt;key app="EN" db-id="9f9995srerarpvearpx5z50ydpartp52592d" timestamp="1516794323"&gt;809&lt;/key&gt;&lt;/foreign-keys&gt;&lt;ref-type name="Journal Article"&gt;17&lt;/ref-type&gt;&lt;contributors&gt;&lt;authors&gt;&lt;author&gt;Patel, A. B.&lt;/author&gt;&lt;author&gt;Tsilioni, I.&lt;/author&gt;&lt;author&gt;Weng, Z.&lt;/author&gt;&lt;author&gt;Theoharides, T. C.&lt;/author&gt;&lt;/authors&gt;&lt;/contributors&gt;&lt;auth-address&gt;Molecular Immunopharmacology and Drug Discovery Laboratory, Department of Integrative Physiology and Pathobiology, Tufts University School of Medicine, Boston, MA, USA.&amp;#xD;Graduate Program in Cell, Molecular and Developmental Biology, Sackler School of Graduate Biomedical Sciences, Tufts University, Boston, MA, USA.&amp;#xD;Department of Internal Medicine, Tufts Medical Center, Tufts University School of Medicine, Boston, MA, USA.&lt;/auth-address&gt;&lt;titles&gt;&lt;title&gt;TNF stimulates IL-6, CXCL8 and VEGF secretion from human keratinocytes via activation of mTOR, inhibited by tetramethoxyluteolin&lt;/title&gt;&lt;secondary-title&gt;Exp Dermatol&lt;/secondary-title&gt;&lt;alt-title&gt;Experimental dermatology&lt;/alt-title&gt;&lt;/titles&gt;&lt;periodical&gt;&lt;full-title&gt;Exp Dermatol&lt;/full-title&gt;&lt;abbr-1&gt;Experimental dermatology&lt;/abbr-1&gt;&lt;/periodical&gt;&lt;alt-periodical&gt;&lt;full-title&gt;Exp Dermatol&lt;/full-title&gt;&lt;abbr-1&gt;Experimental dermatology&lt;/abbr-1&gt;&lt;/alt-periodical&gt;&lt;edition&gt;2017/11/07&lt;/edition&gt;&lt;keywords&gt;&lt;keyword&gt;cytokines&lt;/keyword&gt;&lt;keyword&gt;keratinocytes&lt;/keyword&gt;&lt;keyword&gt;mTOR&lt;/keyword&gt;&lt;keyword&gt;psoriasis&lt;/keyword&gt;&lt;keyword&gt;tetramethoxyluteolin&lt;/keyword&gt;&lt;/keywords&gt;&lt;dates&gt;&lt;year&gt;2017&lt;/year&gt;&lt;pub-dates&gt;&lt;date&gt;Nov 4&lt;/date&gt;&lt;/pub-dates&gt;&lt;/dates&gt;&lt;isbn&gt;0906-6705&lt;/isbn&gt;&lt;accession-num&gt;29105195&lt;/accession-num&gt;&lt;urls&gt;&lt;/urls&gt;&lt;electronic-resource-num&gt;10.1111/exd.13461&lt;/electronic-resource-num&gt;&lt;remote-database-provider&gt;NLM&lt;/remote-database-provider&gt;&lt;language&gt;eng&lt;/language&gt;&lt;/record&gt;&lt;/Cite&gt;&lt;/EndNote&gt;</w:instrText>
      </w:r>
      <w:r w:rsidRPr="00655238">
        <w:rPr>
          <w:lang w:val="en-GB"/>
        </w:rPr>
        <w:fldChar w:fldCharType="separate"/>
      </w:r>
      <w:r w:rsidRPr="00655238">
        <w:rPr>
          <w:lang w:val="en-GB"/>
        </w:rPr>
        <w:t>(Patel et al., 2017)</w:t>
      </w:r>
      <w:r w:rsidRPr="00655238">
        <w:rPr>
          <w:lang w:val="en-GB"/>
        </w:rPr>
        <w:fldChar w:fldCharType="end"/>
      </w:r>
      <w:r w:rsidRPr="00655238">
        <w:rPr>
          <w:lang w:val="en-GB"/>
        </w:rPr>
        <w:t xml:space="preserve"> and driv</w:t>
      </w:r>
      <w:r>
        <w:rPr>
          <w:lang w:val="en-GB"/>
        </w:rPr>
        <w:t>ing the</w:t>
      </w:r>
      <w:r w:rsidRPr="00655238">
        <w:rPr>
          <w:lang w:val="en-GB"/>
        </w:rPr>
        <w:t xml:space="preserve"> proliferation of keratinocytes </w:t>
      </w:r>
      <w:r w:rsidRPr="00655238">
        <w:rPr>
          <w:lang w:val="en-GB"/>
        </w:rPr>
        <w:fldChar w:fldCharType="begin">
          <w:fldData xml:space="preserve">PEVuZE5vdGU+PENpdGU+PEF1dGhvcj5XYW5nPC9BdXRob3I+PFllYXI+MjAxMjwvWWVhcj48UmVj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</w:fldData>
        </w:fldChar>
      </w:r>
      <w:r>
        <w:rPr>
          <w:lang w:val="en-GB"/>
        </w:rPr>
        <w:instrText xml:space="preserve"> ADDIN EN.CITE </w:instrText>
      </w:r>
      <w:r>
        <w:rPr>
          <w:lang w:val="en-GB"/>
        </w:rPr>
        <w:fldChar w:fldCharType="begin">
          <w:fldData xml:space="preserve">PEVuZE5vdGU+PENpdGU+PEF1dGhvcj5XYW5nPC9BdXRob3I+PFllYXI+MjAxMjwvWWVhcj48UmVj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(Wang et al., 2012)</w:t>
      </w:r>
      <w:r w:rsidRPr="00655238">
        <w:rPr>
          <w:lang w:val="en-GB"/>
        </w:rPr>
        <w:fldChar w:fldCharType="end"/>
      </w:r>
      <w:r w:rsidRPr="00655238">
        <w:rPr>
          <w:lang w:val="en-GB"/>
        </w:rPr>
        <w:t>. Blocking the TNF</w:t>
      </w:r>
      <w:r>
        <w:rPr>
          <w:lang w:val="en-GB"/>
        </w:rPr>
        <w:t>-</w:t>
      </w:r>
      <w:r w:rsidRPr="00655238">
        <w:rPr>
          <w:rFonts w:cs="Arial"/>
          <w:lang w:val="en-GB"/>
        </w:rPr>
        <w:t>α</w:t>
      </w:r>
      <w:r w:rsidRPr="00655238">
        <w:rPr>
          <w:lang w:val="en-GB"/>
        </w:rPr>
        <w:t xml:space="preserve"> pathway has been used as a treatment for psoriasis  </w:t>
      </w:r>
      <w:r w:rsidRPr="00655238">
        <w:rPr>
          <w:lang w:val="en-GB"/>
        </w:rPr>
        <w:fldChar w:fldCharType="begin">
          <w:fldData xml:space="preserve">PEVuZE5vdGU+PENpdGU+PEF1dGhvcj5DYW1wYW5hdGk8L0F1dGhvcj48WWVhcj4yMDIwPC9ZZWFy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PEVuZE5vdGU+PENpdGU+PEF1dGhvcj5DYW1wYW5hdGk8L0F1dGhvcj48WWVhcj4yMDIwPC9ZZWFy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(Campanati et al., 2020)</w:t>
      </w:r>
      <w:r w:rsidRPr="00655238">
        <w:rPr>
          <w:lang w:val="en-GB"/>
        </w:rPr>
        <w:fldChar w:fldCharType="end"/>
      </w:r>
      <w:r w:rsidRPr="00655238">
        <w:rPr>
          <w:lang w:val="en-GB"/>
        </w:rPr>
        <w:t xml:space="preserve">. </w:t>
      </w:r>
    </w:p>
    <w:p w14:paraId="138C204C" w14:textId="77777777" w:rsidR="002D6DB0" w:rsidRPr="00655238" w:rsidRDefault="002D6DB0" w:rsidP="002D6DB0">
      <w:pPr>
        <w:pStyle w:val="Heading3"/>
        <w:numPr>
          <w:ilvl w:val="2"/>
          <w:numId w:val="1"/>
        </w:numPr>
        <w:rPr>
          <w:lang w:val="en-GB"/>
        </w:rPr>
      </w:pPr>
      <w:r>
        <w:rPr>
          <w:lang w:val="en-GB"/>
        </w:rPr>
        <w:t xml:space="preserve"> </w:t>
      </w:r>
      <w:bookmarkStart w:id="89" w:name="_Toc184633341"/>
      <w:bookmarkStart w:id="90" w:name="_Toc184909107"/>
      <w:r w:rsidRPr="00655238">
        <w:rPr>
          <w:lang w:val="en-GB"/>
        </w:rPr>
        <w:t>Chemokine receptors and chemokines</w:t>
      </w:r>
      <w:bookmarkEnd w:id="89"/>
      <w:bookmarkEnd w:id="90"/>
    </w:p>
    <w:p w14:paraId="01BFC34D" w14:textId="77777777" w:rsidR="002D6DB0" w:rsidRPr="00655238" w:rsidRDefault="002D6DB0" w:rsidP="002D6DB0">
      <w:pPr>
        <w:pStyle w:val="Normal-Fyrstalnaeftirkaflaskil"/>
        <w:rPr>
          <w:lang w:val="en-GB"/>
        </w:rPr>
      </w:pPr>
      <w:r w:rsidRPr="00655238">
        <w:rPr>
          <w:lang w:val="en-GB"/>
        </w:rPr>
        <w:t xml:space="preserve">Chemokines are a large family of small cytokines that have chemotactic abilities. Chemokines can control </w:t>
      </w:r>
      <w:r>
        <w:rPr>
          <w:lang w:val="en-GB"/>
        </w:rPr>
        <w:t xml:space="preserve">the </w:t>
      </w:r>
      <w:r w:rsidRPr="00655238">
        <w:rPr>
          <w:lang w:val="en-GB"/>
        </w:rPr>
        <w:t xml:space="preserve">migration and residence of immune cells by binding to their corresponding receptor </w:t>
      </w:r>
      <w:r w:rsidRPr="00655238">
        <w:rPr>
          <w:lang w:val="en-GB"/>
        </w:rPr>
        <w:fldChar w:fldCharType="begin"/>
      </w:r>
      <w:r w:rsidRPr="00655238">
        <w:rPr>
          <w:lang w:val="en-GB"/>
        </w:rPr>
        <w:instrText xml:space="preserve"> ADDIN EN.CITE &lt;EndNote&gt;&lt;Cite&gt;&lt;Author&gt;Palomino&lt;/Author&gt;&lt;Year&gt;2015&lt;/Year&gt;&lt;RecNum&gt;608&lt;/RecNum&gt;&lt;DisplayText&gt;(Palomino &amp;amp; Marti, 2015)&lt;/DisplayText&gt;&lt;record&gt;&lt;rec-number&gt;608&lt;/rec-number&gt;&lt;foreign-keys&gt;&lt;key app="EN" db-id="9f9995srerarpvearpx5z50ydpartp52592d" timestamp="1516646788"&gt;608&lt;/key&gt;&lt;/foreign-keys&gt;&lt;ref-type name="Journal Article"&gt;17&lt;/ref-type&gt;&lt;contributors&gt;&lt;authors&gt;&lt;author&gt;Palomino, D. C.&lt;/author&gt;&lt;author&gt;Marti, L. C.&lt;/author&gt;&lt;/authors&gt;&lt;/contributors&gt;&lt;auth-address&gt;Hospital Israelita Albert Einstein, Sao Paulo, SP, Brazil.&lt;/auth-address&gt;&lt;titles&gt;&lt;title&gt;Chemokines and immunity&lt;/title&gt;&lt;secondary-title&gt;Einstein (Sao Paulo)&lt;/secondary-title&gt;&lt;alt-title&gt;Einstein (Sao Paulo, Brazil)&lt;/alt-title&gt;&lt;/titles&gt;&lt;periodical&gt;&lt;full-title&gt;Einstein (Sao Paulo)&lt;/full-title&gt;&lt;abbr-1&gt;Einstein (Sao Paulo, Brazil)&lt;/abbr-1&gt;&lt;/periodical&gt;&lt;alt-periodical&gt;&lt;full-title&gt;Einstein (Sao Paulo)&lt;/full-title&gt;&lt;abbr-1&gt;Einstein (Sao Paulo, Brazil)&lt;/abbr-1&gt;&lt;/alt-periodical&gt;&lt;pages&gt;469-73&lt;/pages&gt;&lt;volume&gt;13&lt;/volume&gt;&lt;number&gt;3&lt;/number&gt;&lt;edition&gt;2015/10/16&lt;/edition&gt;&lt;keywords&gt;&lt;keyword&gt;Acute Disease&lt;/keyword&gt;&lt;keyword&gt;Chemokine CCL2/immunology&lt;/keyword&gt;&lt;keyword&gt;Chemokines/*immunology&lt;/keyword&gt;&lt;keyword&gt;Humans&lt;/keyword&gt;&lt;keyword&gt;Inflammation/immunology&lt;/keyword&gt;&lt;keyword&gt;Interleukin-8/immunology&lt;/keyword&gt;&lt;keyword&gt;Peptide Fragments/immunology&lt;/keyword&gt;&lt;/keywords&gt;&lt;dates&gt;&lt;year&gt;2015&lt;/year&gt;&lt;pub-dates&gt;&lt;date&gt;Jul-Sep&lt;/date&gt;&lt;/pub-dates&gt;&lt;/dates&gt;&lt;isbn&gt;1679-4508&lt;/isbn&gt;&lt;accession-num&gt;26466066&lt;/accession-num&gt;&lt;urls&gt;&lt;/urls&gt;&lt;custom2&gt;PMC4943798&lt;/custom2&gt;&lt;electronic-resource-num&gt;10.1590/s1679-45082015rb3438&lt;/electronic-resource-num&gt;&lt;remote-database-provider&gt;NLM&lt;/remote-database-provider&gt;&lt;language&gt;eng&amp;#xD;por&lt;/language&gt;&lt;/record&gt;&lt;/Cite&gt;&lt;/EndNote&gt;</w:instrText>
      </w:r>
      <w:r w:rsidRPr="00655238">
        <w:rPr>
          <w:lang w:val="en-GB"/>
        </w:rPr>
        <w:fldChar w:fldCharType="separate"/>
      </w:r>
      <w:r w:rsidRPr="00655238">
        <w:rPr>
          <w:lang w:val="en-GB"/>
        </w:rPr>
        <w:t>(Palomino &amp; Marti, 2015)</w:t>
      </w:r>
      <w:r w:rsidRPr="00655238">
        <w:rPr>
          <w:lang w:val="en-GB"/>
        </w:rPr>
        <w:fldChar w:fldCharType="end"/>
      </w:r>
      <w:r w:rsidRPr="00655238">
        <w:rPr>
          <w:lang w:val="en-GB"/>
        </w:rPr>
        <w:t xml:space="preserve">. Chemokines are involved in immune responses, both protective and destructive, as well as controlling the cell migration during </w:t>
      </w:r>
      <w:r>
        <w:rPr>
          <w:lang w:val="en-GB"/>
        </w:rPr>
        <w:t xml:space="preserve">the </w:t>
      </w:r>
      <w:r w:rsidRPr="00655238">
        <w:rPr>
          <w:lang w:val="en-GB"/>
        </w:rPr>
        <w:t>development of tissues. The names of chemokines are determined by their structure, namely the row of cysteine residues closest to the N terminus, and based on that, chemokines can be separated into four subfamilies</w:t>
      </w:r>
      <w:r>
        <w:rPr>
          <w:lang w:val="en-GB"/>
        </w:rPr>
        <w:t>:</w:t>
      </w:r>
      <w:r w:rsidRPr="00655238">
        <w:rPr>
          <w:lang w:val="en-GB"/>
        </w:rPr>
        <w:t xml:space="preserve"> CC, CXC, CX3C</w:t>
      </w:r>
      <w:r>
        <w:rPr>
          <w:lang w:val="en-GB"/>
        </w:rPr>
        <w:t>,</w:t>
      </w:r>
      <w:r w:rsidRPr="00655238">
        <w:rPr>
          <w:lang w:val="en-GB"/>
        </w:rPr>
        <w:t xml:space="preserve"> and XC </w:t>
      </w:r>
      <w:r w:rsidRPr="00655238">
        <w:rPr>
          <w:lang w:val="en-GB"/>
        </w:rPr>
        <w:fldChar w:fldCharType="begin">
          <w:fldData xml:space="preserve">PEVuZE5vdGU+PENpdGU+PEF1dGhvcj5IdWdoZXM8L0F1dGhvcj48WWVhcj4yMDE4PC9ZZWFyPjxS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</w:fldData>
        </w:fldChar>
      </w:r>
      <w:r w:rsidRPr="00655238">
        <w:rPr>
          <w:lang w:val="en-GB"/>
        </w:rPr>
        <w:instrText xml:space="preserve"> ADDIN EN.CITE </w:instrText>
      </w:r>
      <w:r w:rsidRPr="00655238">
        <w:rPr>
          <w:lang w:val="en-GB"/>
        </w:rPr>
        <w:fldChar w:fldCharType="begin">
          <w:fldData xml:space="preserve">PEVuZE5vdGU+PENpdGU+PEF1dGhvcj5IdWdoZXM8L0F1dGhvcj48WWVhcj4yMDE4PC9ZZWFyPjxS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(Hughes &amp; Nibbs, 2018; Palomino &amp; Marti, 2015)</w:t>
      </w:r>
      <w:r w:rsidRPr="00655238">
        <w:rPr>
          <w:lang w:val="en-GB"/>
        </w:rPr>
        <w:fldChar w:fldCharType="end"/>
      </w:r>
      <w:r w:rsidRPr="00655238">
        <w:rPr>
          <w:lang w:val="en-GB"/>
        </w:rPr>
        <w:t xml:space="preserve">.    </w:t>
      </w:r>
    </w:p>
    <w:p w14:paraId="34B42396" w14:textId="77777777" w:rsidR="002D6DB0" w:rsidRPr="00655238" w:rsidRDefault="002D6DB0" w:rsidP="002D6DB0">
      <w:pPr>
        <w:pStyle w:val="Heading4"/>
        <w:numPr>
          <w:ilvl w:val="3"/>
          <w:numId w:val="1"/>
        </w:numPr>
        <w:ind w:left="862" w:hanging="862"/>
        <w:rPr>
          <w:lang w:val="en-GB"/>
        </w:rPr>
      </w:pPr>
      <w:r w:rsidRPr="00655238">
        <w:rPr>
          <w:lang w:val="en-GB"/>
        </w:rPr>
        <w:t xml:space="preserve">CXCR3 </w:t>
      </w:r>
    </w:p>
    <w:p w14:paraId="7DC5F753" w14:textId="77777777" w:rsidR="002D6DB0" w:rsidRPr="00655238" w:rsidRDefault="002D6DB0" w:rsidP="002D6DB0">
      <w:pPr>
        <w:pStyle w:val="Normal-Fyrstalnaeftirkaflaskil"/>
        <w:rPr>
          <w:lang w:val="en-GB"/>
        </w:rPr>
      </w:pPr>
      <w:r w:rsidRPr="00655238">
        <w:rPr>
          <w:lang w:val="en-GB"/>
        </w:rPr>
        <w:t xml:space="preserve">CXCR3 is a chemokine receptor whose ligands are </w:t>
      </w:r>
      <w:bookmarkStart w:id="91" w:name="_Hlk172813171"/>
      <w:r w:rsidRPr="00655238">
        <w:rPr>
          <w:lang w:val="en-GB"/>
        </w:rPr>
        <w:t>C-X-C chemokine ligand (CXCL)</w:t>
      </w:r>
      <w:bookmarkEnd w:id="91"/>
      <w:r w:rsidRPr="00655238">
        <w:rPr>
          <w:lang w:val="en-GB"/>
        </w:rPr>
        <w:t xml:space="preserve">9, CXCL10 and CXCL11, as well as CXCL4 </w:t>
      </w:r>
      <w:r w:rsidRPr="00655238">
        <w:rPr>
          <w:lang w:val="en-GB"/>
        </w:rPr>
        <w:fldChar w:fldCharType="begin">
          <w:fldData xml:space="preserve">PEVuZE5vdGU+PENpdGU+PEF1dGhvcj5Lb3JuaWVqZXdza2E8L0F1dGhvcj48WWVhcj4yMDExPC9Z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</w:fldData>
        </w:fldChar>
      </w:r>
      <w:r w:rsidRPr="00655238">
        <w:rPr>
          <w:lang w:val="en-GB"/>
        </w:rPr>
        <w:instrText xml:space="preserve"> ADDIN EN.CITE </w:instrText>
      </w:r>
      <w:r w:rsidRPr="00655238">
        <w:rPr>
          <w:lang w:val="en-GB"/>
        </w:rPr>
        <w:fldChar w:fldCharType="begin">
          <w:fldData xml:space="preserve">PEVuZE5vdGU+PENpdGU+PEF1dGhvcj5Lb3JuaWVqZXdza2E8L0F1dGhvcj48WWVhcj4yMDExPC9Z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(Korniejewska et al., 2011; Kuo et al., 2018)</w:t>
      </w:r>
      <w:r w:rsidRPr="00655238">
        <w:rPr>
          <w:lang w:val="en-GB"/>
        </w:rPr>
        <w:fldChar w:fldCharType="end"/>
      </w:r>
      <w:r w:rsidRPr="00655238">
        <w:rPr>
          <w:lang w:val="en-GB"/>
        </w:rPr>
        <w:t>. CXCR3 is strongly associated with the Th1 response</w:t>
      </w:r>
      <w:r>
        <w:rPr>
          <w:lang w:val="en-GB"/>
        </w:rPr>
        <w:t>,</w:t>
      </w:r>
      <w:r w:rsidRPr="00655238">
        <w:rPr>
          <w:lang w:val="en-GB"/>
        </w:rPr>
        <w:t xml:space="preserve"> and CXCR3 and its ligands are inducible by IFN. CXCR3 is expressed </w:t>
      </w:r>
      <w:r>
        <w:rPr>
          <w:lang w:val="en-GB"/>
        </w:rPr>
        <w:t xml:space="preserve">by </w:t>
      </w:r>
      <w:r w:rsidRPr="00655238">
        <w:rPr>
          <w:lang w:val="en-GB"/>
        </w:rPr>
        <w:t>T1 cells, NK</w:t>
      </w:r>
      <w:r>
        <w:rPr>
          <w:lang w:val="en-GB"/>
        </w:rPr>
        <w:t>,</w:t>
      </w:r>
      <w:r w:rsidRPr="00655238">
        <w:rPr>
          <w:lang w:val="en-GB"/>
        </w:rPr>
        <w:t xml:space="preserve"> and NKT cells as well as monocytes and DCs </w:t>
      </w:r>
      <w:r w:rsidRPr="00655238">
        <w:rPr>
          <w:lang w:val="en-GB"/>
        </w:rPr>
        <w:fldChar w:fldCharType="begin">
          <w:fldData xml:space="preserve">PEVuZE5vdGU+PENpdGU+PEF1dGhvcj5LdW88L0F1dGhvcj48WWVhcj4yMDE4PC9ZZWFyPjxSZWNO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</w:fldData>
        </w:fldChar>
      </w:r>
      <w:r w:rsidRPr="00655238">
        <w:rPr>
          <w:lang w:val="en-GB"/>
        </w:rPr>
        <w:instrText xml:space="preserve"> ADDIN EN.CITE </w:instrText>
      </w:r>
      <w:r w:rsidRPr="00655238">
        <w:rPr>
          <w:lang w:val="en-GB"/>
        </w:rPr>
        <w:fldChar w:fldCharType="begin">
          <w:fldData xml:space="preserve">PEVuZE5vdGU+PENpdGU+PEF1dGhvcj5LdW88L0F1dGhvcj48WWVhcj4yMDE4PC9ZZWFyPjxSZWNO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(Kuo et al., 2018; Tokunaga et al., 2018)</w:t>
      </w:r>
      <w:r w:rsidRPr="00655238">
        <w:rPr>
          <w:lang w:val="en-GB"/>
        </w:rPr>
        <w:fldChar w:fldCharType="end"/>
      </w:r>
      <w:r w:rsidRPr="00655238">
        <w:rPr>
          <w:lang w:val="en-GB"/>
        </w:rPr>
        <w:t xml:space="preserve">. CXCR3 and CXCL10 have been implicated in the pathogenesis of psoriasis, although a consensus has not been reached regarding their role. CXCR3 and its ligands </w:t>
      </w:r>
      <w:r>
        <w:rPr>
          <w:lang w:val="en-GB"/>
        </w:rPr>
        <w:t>are</w:t>
      </w:r>
      <w:r w:rsidRPr="00655238">
        <w:rPr>
          <w:lang w:val="en-GB"/>
        </w:rPr>
        <w:t xml:space="preserve"> elevated in psoriatic lesions on mRNA level as well as with immunohistochemical staining of psoriatic skin </w:t>
      </w:r>
      <w:r w:rsidRPr="00655238">
        <w:rPr>
          <w:lang w:val="en-GB"/>
        </w:rPr>
        <w:fldChar w:fldCharType="begin">
          <w:fldData xml:space="preserve">PEVuZE5vdGU+PENpdGU+PEF1dGhvcj5DaGVuPC9BdXRob3I+PFllYXI+MjAxMDwvWWVhcj48UmVj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</w:fldData>
        </w:fldChar>
      </w:r>
      <w:r>
        <w:rPr>
          <w:lang w:val="en-GB"/>
        </w:rPr>
        <w:instrText xml:space="preserve"> ADDIN EN.CITE </w:instrText>
      </w:r>
      <w:r>
        <w:rPr>
          <w:lang w:val="en-GB"/>
        </w:rPr>
        <w:fldChar w:fldCharType="begin">
          <w:fldData xml:space="preserve">PEVuZE5vdGU+PENpdGU+PEF1dGhvcj5DaGVuPC9BdXRob3I+PFllYXI+MjAxMDwvWWVhcj48UmVj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(Chen et al., 2010; Rottman et al., 2001)</w:t>
      </w:r>
      <w:r w:rsidRPr="00655238">
        <w:rPr>
          <w:lang w:val="en-GB"/>
        </w:rPr>
        <w:fldChar w:fldCharType="end"/>
      </w:r>
      <w:r w:rsidRPr="00655238">
        <w:rPr>
          <w:lang w:val="en-GB"/>
        </w:rPr>
        <w:t xml:space="preserve">. CXCL10 and CXCL9 </w:t>
      </w:r>
      <w:r>
        <w:rPr>
          <w:lang w:val="en-GB"/>
        </w:rPr>
        <w:t>are</w:t>
      </w:r>
      <w:r w:rsidRPr="00655238">
        <w:rPr>
          <w:lang w:val="en-GB"/>
        </w:rPr>
        <w:t xml:space="preserve"> present at a higher level in plasma from psoriasis patients compared to HC </w:t>
      </w:r>
      <w:r w:rsidRPr="00655238">
        <w:rPr>
          <w:lang w:val="en-GB"/>
        </w:rPr>
        <w:fldChar w:fldCharType="begin">
          <w:fldData xml:space="preserve">PEVuZE5vdGU+PENpdGU+PEF1dGhvcj5Fa21hbjwvQXV0aG9yPjxZZWFyPjIwMTM8L1llYXI+PFJl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</w:fldData>
        </w:fldChar>
      </w:r>
      <w:r>
        <w:rPr>
          <w:lang w:val="en-GB"/>
        </w:rPr>
        <w:instrText xml:space="preserve"> ADDIN EN.CITE </w:instrText>
      </w:r>
      <w:r>
        <w:rPr>
          <w:lang w:val="en-GB"/>
        </w:rPr>
        <w:fldChar w:fldCharType="begin">
          <w:fldData xml:space="preserve">PEVuZE5vdGU+PENpdGU+PEF1dGhvcj5Fa21hbjwvQXV0aG9yPjxZZWFyPjIwMTM8L1llYXI+PFJl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(Ekman et al., 2013)</w:t>
      </w:r>
      <w:r w:rsidRPr="00655238">
        <w:rPr>
          <w:lang w:val="en-GB"/>
        </w:rPr>
        <w:fldChar w:fldCharType="end"/>
      </w:r>
      <w:r w:rsidRPr="00655238">
        <w:rPr>
          <w:lang w:val="en-GB"/>
        </w:rPr>
        <w:t>. However, CXCL10 has also been shown to not be upregulated in serum of psoriasis patients compared to HC and CXCR3</w:t>
      </w:r>
      <w:r w:rsidRPr="00655238">
        <w:rPr>
          <w:vertAlign w:val="superscript"/>
          <w:lang w:val="en-GB"/>
        </w:rPr>
        <w:t>+</w:t>
      </w:r>
      <w:r w:rsidRPr="00655238">
        <w:rPr>
          <w:lang w:val="en-GB"/>
        </w:rPr>
        <w:t xml:space="preserve"> T cells are lower in frequency in</w:t>
      </w:r>
      <w:r>
        <w:rPr>
          <w:lang w:val="en-GB"/>
        </w:rPr>
        <w:t xml:space="preserve"> the</w:t>
      </w:r>
      <w:r w:rsidRPr="00655238">
        <w:rPr>
          <w:lang w:val="en-GB"/>
        </w:rPr>
        <w:t xml:space="preserve"> peripheral blood of psoriasis patients compared to HC </w:t>
      </w:r>
      <w:r w:rsidRPr="00655238">
        <w:rPr>
          <w:lang w:val="en-GB"/>
        </w:rPr>
        <w:fldChar w:fldCharType="begin">
          <w:fldData xml:space="preserve">PEVuZE5vdGU+PENpdGU+PEF1dGhvcj5MaW1hPC9BdXRob3I+PFllYXI+MjAxNTwvWWVhcj48UmVj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</w:fldData>
        </w:fldChar>
      </w:r>
      <w:r w:rsidRPr="00655238">
        <w:rPr>
          <w:lang w:val="en-GB"/>
        </w:rPr>
        <w:instrText xml:space="preserve"> ADDIN EN.CITE </w:instrText>
      </w:r>
      <w:r w:rsidRPr="00655238">
        <w:rPr>
          <w:lang w:val="en-GB"/>
        </w:rPr>
        <w:fldChar w:fldCharType="begin">
          <w:fldData xml:space="preserve">PEVuZE5vdGU+PENpdGU+PEF1dGhvcj5MaW1hPC9BdXRob3I+PFllYXI+MjAxNTwvWWVhcj48UmVj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(Lima et al., 2015)</w:t>
      </w:r>
      <w:r w:rsidRPr="00655238">
        <w:rPr>
          <w:lang w:val="en-GB"/>
        </w:rPr>
        <w:fldChar w:fldCharType="end"/>
      </w:r>
      <w:r w:rsidRPr="00655238">
        <w:rPr>
          <w:lang w:val="en-GB"/>
        </w:rPr>
        <w:t>.</w:t>
      </w:r>
    </w:p>
    <w:p w14:paraId="2EAE2716" w14:textId="77777777" w:rsidR="002D6DB0" w:rsidRPr="00655238" w:rsidRDefault="002D6DB0" w:rsidP="002D6DB0">
      <w:pPr>
        <w:pStyle w:val="Heading4"/>
        <w:numPr>
          <w:ilvl w:val="3"/>
          <w:numId w:val="1"/>
        </w:numPr>
        <w:ind w:left="862" w:hanging="862"/>
        <w:rPr>
          <w:lang w:val="en-GB"/>
        </w:rPr>
      </w:pPr>
      <w:r w:rsidRPr="00655238">
        <w:rPr>
          <w:lang w:val="en-GB"/>
        </w:rPr>
        <w:t>CCR4</w:t>
      </w:r>
    </w:p>
    <w:p w14:paraId="6A1E3B40" w14:textId="77777777" w:rsidR="002D6DB0" w:rsidRPr="00655238" w:rsidRDefault="002D6DB0" w:rsidP="002D6DB0">
      <w:pPr>
        <w:pStyle w:val="Normal-Fyrstalnaeftirkaflaskil"/>
        <w:rPr>
          <w:lang w:val="en-GB"/>
        </w:rPr>
      </w:pPr>
      <w:r w:rsidRPr="00655238">
        <w:rPr>
          <w:lang w:val="en-GB"/>
        </w:rPr>
        <w:t>CCR4 is a receptor for ligands CCL17 and CCL22 and is mostly expressed on Th2 cells, CLA</w:t>
      </w:r>
      <w:r w:rsidRPr="00655238">
        <w:rPr>
          <w:vertAlign w:val="superscript"/>
          <w:lang w:val="en-GB"/>
        </w:rPr>
        <w:t>+</w:t>
      </w:r>
      <w:r w:rsidRPr="00655238">
        <w:rPr>
          <w:lang w:val="en-GB"/>
        </w:rPr>
        <w:t xml:space="preserve"> T cell</w:t>
      </w:r>
      <w:r>
        <w:rPr>
          <w:lang w:val="en-GB"/>
        </w:rPr>
        <w:t>s</w:t>
      </w:r>
      <w:r w:rsidRPr="00655238">
        <w:rPr>
          <w:lang w:val="en-GB"/>
        </w:rPr>
        <w:t xml:space="preserve"> that home to the skin</w:t>
      </w:r>
      <w:r>
        <w:rPr>
          <w:lang w:val="en-GB"/>
        </w:rPr>
        <w:t>,</w:t>
      </w:r>
      <w:r w:rsidRPr="00655238">
        <w:rPr>
          <w:lang w:val="en-GB"/>
        </w:rPr>
        <w:t xml:space="preserve"> and on Treg cells </w:t>
      </w:r>
      <w:r w:rsidRPr="00655238">
        <w:rPr>
          <w:lang w:val="en-GB"/>
        </w:rPr>
        <w:fldChar w:fldCharType="begin">
          <w:fldData xml:space="preserve">PEVuZE5vdGU+PENpdGU+PEF1dGhvcj5Zb3NoaWU8L0F1dGhvcj48WWVhcj4yMDE1PC9ZZWFyPjxS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PEVuZE5vdGU+PENpdGU+PEF1dGhvcj5Zb3NoaWU8L0F1dGhvcj48WWVhcj4yMDE1PC9ZZWFyPjxS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(Yoshie &amp; Matsushima, 2015)</w:t>
      </w:r>
      <w:r w:rsidRPr="00655238">
        <w:rPr>
          <w:lang w:val="en-GB"/>
        </w:rPr>
        <w:fldChar w:fldCharType="end"/>
      </w:r>
      <w:r w:rsidRPr="00655238">
        <w:rPr>
          <w:lang w:val="en-GB"/>
        </w:rPr>
        <w:t xml:space="preserve">. CCR4 expression on T cells from HC is increased with maturation of T cells from naïve to memory T cells </w:t>
      </w:r>
      <w:r w:rsidRPr="00655238">
        <w:rPr>
          <w:lang w:val="en-GB"/>
        </w:rPr>
        <w:fldChar w:fldCharType="begin"/>
      </w:r>
      <w:r w:rsidRPr="00655238">
        <w:rPr>
          <w:lang w:val="en-GB"/>
        </w:rPr>
        <w:instrText xml:space="preserve"> ADDIN EN.CITE &lt;EndNote&gt;&lt;Cite&gt;&lt;Author&gt;Baricza&lt;/Author&gt;&lt;Year&gt;2018&lt;/Year&gt;&lt;RecNum&gt;1904&lt;/RecNum&gt;&lt;DisplayText&gt;(Baricza et al., 2018)&lt;/DisplayText&gt;&lt;record&gt;&lt;rec-number&gt;1904&lt;/rec-number&gt;&lt;foreign-keys&gt;&lt;key app="EN" db-id="9f9995srerarpvearpx5z50ydpartp52592d" timestamp="1700337089"&gt;1904&lt;/key&gt;&lt;/foreign-keys&gt;&lt;ref-type name="Journal Article"&gt;17&lt;/ref-type&gt;&lt;contributors&gt;&lt;authors&gt;&lt;author&gt;Baricza,Eszter&lt;/author&gt;&lt;author&gt;Marton,Nikolett&lt;/author&gt;&lt;author&gt;Királyhidi,Panna&lt;/author&gt;&lt;author&gt;Kovács,Orsolya Tünde&lt;/author&gt;&lt;author&gt;Kovácsné Székely,Ilona&lt;/author&gt;&lt;author&gt;Lajkó,Eszter&lt;/author&gt;&lt;author&gt;Kőhidai,Lászó&lt;/author&gt;&lt;author&gt;Rojkovich,Bernadett&lt;/author&gt;&lt;author&gt;Érsek,Barbara&lt;/author&gt;&lt;author&gt;Buzás,Edit Irén&lt;/author&gt;&lt;author&gt;Nagy,György&lt;/author&gt;&lt;/authors&gt;&lt;/contributors&gt;&lt;titles&gt;&lt;title&gt;Distinct In Vitro T-Helper 17 Differentiation Capacity of Peripheral Naive T Cells in Rheumatoid and Psoriatic Arthritis&lt;/title&gt;&lt;short-title&gt;Th17-differentiation in rheumatoid and psoriatic arthritis&lt;/short-title&gt;&lt;/titles&gt;&lt;volume&gt;9&lt;/volume&gt;&lt;keywords&gt;&lt;keyword&gt;Th17-differentiation,Rheumatoid arthritis,psoriatic arthritis,Interleukin-17A,interleukin-22&lt;/keyword&gt;&lt;/keywords&gt;&lt;dates&gt;&lt;year&gt;2018&lt;/year&gt;&lt;pub-dates&gt;&lt;date&gt;2018-April-04&lt;/date&gt;&lt;/pub-dates&gt;&lt;/dates&gt;&lt;isbn&gt;1664-3224&lt;/isbn&gt;&lt;work-type&gt;Original Research&lt;/work-type&gt;&lt;urls&gt;&lt;related-urls&gt;&lt;url&gt;https://www.frontiersin.org/articles/10.3389/fimmu.2018.00606&lt;/url&gt;&lt;/related-urls&gt;&lt;/urls&gt;&lt;electronic-resource-num&gt;10.3389/fimmu.2018.00606&lt;/electronic-resource-num&gt;&lt;language&gt;English&lt;/language&gt;&lt;/record&gt;&lt;/Cite&gt;&lt;/EndNote&gt;</w:instrText>
      </w:r>
      <w:r w:rsidRPr="00655238">
        <w:rPr>
          <w:lang w:val="en-GB"/>
        </w:rPr>
        <w:fldChar w:fldCharType="separate"/>
      </w:r>
      <w:r w:rsidRPr="00655238">
        <w:rPr>
          <w:lang w:val="en-GB"/>
        </w:rPr>
        <w:t>(Baricza et al., 2018)</w:t>
      </w:r>
      <w:r w:rsidRPr="00655238">
        <w:rPr>
          <w:lang w:val="en-GB"/>
        </w:rPr>
        <w:fldChar w:fldCharType="end"/>
      </w:r>
      <w:r w:rsidRPr="00655238">
        <w:rPr>
          <w:lang w:val="en-GB"/>
        </w:rPr>
        <w:t>. In the pathogenesis of psoriasis, with its mixed Th1/Th17 immune responses, CCR4 is important due to its skin</w:t>
      </w:r>
      <w:r>
        <w:rPr>
          <w:lang w:val="en-GB"/>
        </w:rPr>
        <w:t>-</w:t>
      </w:r>
      <w:r w:rsidRPr="00655238">
        <w:rPr>
          <w:lang w:val="en-GB"/>
        </w:rPr>
        <w:t>homing abilities. CCR4 has been shown to be more prevalent on CD8</w:t>
      </w:r>
      <w:r w:rsidRPr="00655238">
        <w:rPr>
          <w:vertAlign w:val="superscript"/>
          <w:lang w:val="en-GB"/>
        </w:rPr>
        <w:t>+</w:t>
      </w:r>
      <w:r w:rsidRPr="00655238">
        <w:rPr>
          <w:lang w:val="en-GB"/>
        </w:rPr>
        <w:t xml:space="preserve"> T central memory cells (CD45RA</w:t>
      </w:r>
      <w:r w:rsidRPr="00655238">
        <w:rPr>
          <w:vertAlign w:val="superscript"/>
          <w:lang w:val="en-GB"/>
        </w:rPr>
        <w:t>-</w:t>
      </w:r>
      <w:r w:rsidRPr="00655238">
        <w:rPr>
          <w:lang w:val="en-GB"/>
        </w:rPr>
        <w:t>CCR7</w:t>
      </w:r>
      <w:r w:rsidRPr="00655238">
        <w:rPr>
          <w:vertAlign w:val="superscript"/>
          <w:lang w:val="en-GB"/>
        </w:rPr>
        <w:t>+</w:t>
      </w:r>
      <w:r w:rsidRPr="00655238">
        <w:rPr>
          <w:lang w:val="en-GB"/>
        </w:rPr>
        <w:t>) than on T effector memory cells (CD45RA</w:t>
      </w:r>
      <w:r w:rsidRPr="00655238">
        <w:rPr>
          <w:vertAlign w:val="superscript"/>
          <w:lang w:val="en-GB"/>
        </w:rPr>
        <w:t>-</w:t>
      </w:r>
      <w:r w:rsidRPr="00655238">
        <w:rPr>
          <w:lang w:val="en-GB"/>
        </w:rPr>
        <w:t>CCR7</w:t>
      </w:r>
      <w:r w:rsidRPr="00655238">
        <w:rPr>
          <w:vertAlign w:val="superscript"/>
          <w:lang w:val="en-GB"/>
        </w:rPr>
        <w:t>-</w:t>
      </w:r>
      <w:r w:rsidRPr="00655238">
        <w:rPr>
          <w:lang w:val="en-GB"/>
        </w:rPr>
        <w:t>). Expression of CCR4 and CXCR3 is higher within CD8</w:t>
      </w:r>
      <w:r w:rsidRPr="00655238">
        <w:rPr>
          <w:vertAlign w:val="superscript"/>
          <w:lang w:val="en-GB"/>
        </w:rPr>
        <w:t>+</w:t>
      </w:r>
      <w:r w:rsidRPr="00655238">
        <w:rPr>
          <w:lang w:val="en-GB"/>
        </w:rPr>
        <w:t xml:space="preserve"> T central memory cells in psoriasis patients as compared to HC </w:t>
      </w:r>
      <w:r w:rsidRPr="00655238">
        <w:rPr>
          <w:lang w:val="en-GB"/>
        </w:rPr>
        <w:fldChar w:fldCharType="begin">
          <w:fldData xml:space="preserve">PEVuZE5vdGU+PENpdGU+PEF1dGhvcj5DYXNjaWFubzwvQXV0aG9yPjxZZWFyPjIwMjA8L1llYXI+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</w:fldData>
        </w:fldChar>
      </w:r>
      <w:r w:rsidRPr="00655238">
        <w:rPr>
          <w:lang w:val="en-GB"/>
        </w:rPr>
        <w:instrText xml:space="preserve"> ADDIN EN.CITE </w:instrText>
      </w:r>
      <w:r w:rsidRPr="00655238">
        <w:rPr>
          <w:lang w:val="en-GB"/>
        </w:rPr>
        <w:fldChar w:fldCharType="begin">
          <w:fldData xml:space="preserve">PEVuZE5vdGU+PENpdGU+PEF1dGhvcj5DYXNjaWFubzwvQXV0aG9yPjxZZWFyPjIwMjA8L1llYXI+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(Casciano et al., 2020; Montico et al., 2023)</w:t>
      </w:r>
      <w:r w:rsidRPr="00655238">
        <w:rPr>
          <w:lang w:val="en-GB"/>
        </w:rPr>
        <w:fldChar w:fldCharType="end"/>
      </w:r>
      <w:r w:rsidRPr="00655238">
        <w:rPr>
          <w:lang w:val="en-GB"/>
        </w:rPr>
        <w:t>. Within the CD45RA</w:t>
      </w:r>
      <w:r w:rsidRPr="00655238">
        <w:rPr>
          <w:vertAlign w:val="superscript"/>
          <w:lang w:val="en-GB"/>
        </w:rPr>
        <w:t>-</w:t>
      </w:r>
      <w:r w:rsidRPr="00655238">
        <w:rPr>
          <w:lang w:val="en-GB"/>
        </w:rPr>
        <w:t xml:space="preserve"> T memory cell compartment, both CD4</w:t>
      </w:r>
      <w:r w:rsidRPr="00655238">
        <w:rPr>
          <w:vertAlign w:val="superscript"/>
          <w:lang w:val="en-GB"/>
        </w:rPr>
        <w:t>+</w:t>
      </w:r>
      <w:r w:rsidRPr="00655238">
        <w:rPr>
          <w:lang w:val="en-GB"/>
        </w:rPr>
        <w:t xml:space="preserve"> and CD8</w:t>
      </w:r>
      <w:r w:rsidRPr="00655238">
        <w:rPr>
          <w:vertAlign w:val="superscript"/>
          <w:lang w:val="en-GB"/>
        </w:rPr>
        <w:t>+</w:t>
      </w:r>
      <w:r w:rsidRPr="00655238">
        <w:rPr>
          <w:lang w:val="en-GB"/>
        </w:rPr>
        <w:t xml:space="preserve"> T cells showed an increased percentage of CCR4 expression when derived from psoriasis patients compared to HC. Also, CD4</w:t>
      </w:r>
      <w:r w:rsidRPr="00655238">
        <w:rPr>
          <w:vertAlign w:val="superscript"/>
          <w:lang w:val="en-GB"/>
        </w:rPr>
        <w:t>+</w:t>
      </w:r>
      <w:r w:rsidRPr="00655238">
        <w:rPr>
          <w:lang w:val="en-GB"/>
        </w:rPr>
        <w:t>CD45RA</w:t>
      </w:r>
      <w:r w:rsidRPr="00655238">
        <w:rPr>
          <w:vertAlign w:val="superscript"/>
          <w:lang w:val="en-GB"/>
        </w:rPr>
        <w:t>-</w:t>
      </w:r>
      <w:r w:rsidRPr="00655238">
        <w:rPr>
          <w:lang w:val="en-GB"/>
        </w:rPr>
        <w:t>CCR4</w:t>
      </w:r>
      <w:r w:rsidRPr="00655238">
        <w:rPr>
          <w:vertAlign w:val="superscript"/>
          <w:lang w:val="en-GB"/>
        </w:rPr>
        <w:t>+</w:t>
      </w:r>
      <w:r w:rsidRPr="00655238">
        <w:rPr>
          <w:lang w:val="en-GB"/>
        </w:rPr>
        <w:t xml:space="preserve"> T cells showed a great correlation to </w:t>
      </w:r>
      <w:r>
        <w:rPr>
          <w:lang w:val="en-GB"/>
        </w:rPr>
        <w:t xml:space="preserve">the </w:t>
      </w:r>
      <w:r w:rsidRPr="00655238">
        <w:rPr>
          <w:lang w:val="en-GB"/>
        </w:rPr>
        <w:t xml:space="preserve">severity of disease measured with PASI </w:t>
      </w:r>
      <w:r w:rsidRPr="00655238">
        <w:rPr>
          <w:lang w:val="en-GB"/>
        </w:rPr>
        <w:fldChar w:fldCharType="begin">
          <w:fldData xml:space="preserve">PEVuZE5vdGU+PENpdGU+PEF1dGhvcj5TZ2FtYmVsbHVyaTwvQXV0aG9yPjxZZWFyPjIwMTY8L1ll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PEVuZE5vdGU+PENpdGU+PEF1dGhvcj5TZ2FtYmVsbHVyaTwvQXV0aG9yPjxZZWFyPjIwMTY8L1ll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(Sgambelluri et al., 2016)</w:t>
      </w:r>
      <w:r w:rsidRPr="00655238">
        <w:rPr>
          <w:lang w:val="en-GB"/>
        </w:rPr>
        <w:fldChar w:fldCharType="end"/>
      </w:r>
      <w:r w:rsidRPr="00655238">
        <w:rPr>
          <w:lang w:val="en-GB"/>
        </w:rPr>
        <w:t xml:space="preserve">. </w:t>
      </w:r>
    </w:p>
    <w:p w14:paraId="24D3F24C" w14:textId="5E3AA85B" w:rsidR="002D6DB0" w:rsidRPr="00655238" w:rsidRDefault="0022534C" w:rsidP="0022534C">
      <w:pPr>
        <w:pStyle w:val="Normal-Fyrstalnaeftirkaflaskil"/>
        <w:rPr>
          <w:lang w:val="en-GB"/>
        </w:rPr>
      </w:pPr>
      <w:r>
        <w:rPr>
          <w:lang w:val="en-GB"/>
        </w:rPr>
        <w:t>I</w:t>
      </w:r>
      <w:r w:rsidR="002D6DB0" w:rsidRPr="00655238">
        <w:rPr>
          <w:lang w:val="en-GB"/>
        </w:rPr>
        <w:t>n a psoriasis mouse model, knocking out CCR4 in mice before applying IMQ resulted in reduced ear thickness, erythema</w:t>
      </w:r>
      <w:r w:rsidR="002D6DB0">
        <w:rPr>
          <w:lang w:val="en-GB"/>
        </w:rPr>
        <w:t>,</w:t>
      </w:r>
      <w:r w:rsidR="002D6DB0" w:rsidRPr="00655238">
        <w:rPr>
          <w:lang w:val="en-GB"/>
        </w:rPr>
        <w:t xml:space="preserve"> and scaling as compared to wild type mice. CCR4 knock-out in the IMQ mouse model also reduced</w:t>
      </w:r>
      <w:r w:rsidR="002D6DB0">
        <w:rPr>
          <w:lang w:val="en-GB"/>
        </w:rPr>
        <w:t xml:space="preserve"> the</w:t>
      </w:r>
      <w:r w:rsidR="002D6DB0" w:rsidRPr="00655238">
        <w:rPr>
          <w:lang w:val="en-GB"/>
        </w:rPr>
        <w:t xml:space="preserve"> expression of cytokines related to the pathogenesis of psoriasis in the skin, such as IL-17A, IL-22 and IL-23. CCR4 was not only important for the migration of Th17 cells into the skin after IMQ application, but when CD4</w:t>
      </w:r>
      <w:r w:rsidR="002D6DB0" w:rsidRPr="00655238">
        <w:rPr>
          <w:vertAlign w:val="superscript"/>
          <w:lang w:val="en-GB"/>
        </w:rPr>
        <w:t>+</w:t>
      </w:r>
      <w:r w:rsidR="002D6DB0" w:rsidRPr="00655238">
        <w:rPr>
          <w:lang w:val="en-GB"/>
        </w:rPr>
        <w:t xml:space="preserve"> cells from lymph nodes of wild type mice were isolated and cultured </w:t>
      </w:r>
      <w:r w:rsidR="002D6DB0" w:rsidRPr="00655238">
        <w:rPr>
          <w:i/>
          <w:iCs/>
          <w:lang w:val="en-GB"/>
        </w:rPr>
        <w:t>in vitro</w:t>
      </w:r>
      <w:r w:rsidR="002D6DB0" w:rsidRPr="00655238">
        <w:rPr>
          <w:lang w:val="en-GB"/>
        </w:rPr>
        <w:t xml:space="preserve"> with a CCR4 antagonist and CD11c</w:t>
      </w:r>
      <w:r w:rsidR="002D6DB0" w:rsidRPr="00655238">
        <w:rPr>
          <w:vertAlign w:val="superscript"/>
          <w:lang w:val="en-GB"/>
        </w:rPr>
        <w:t>+</w:t>
      </w:r>
      <w:r w:rsidR="002D6DB0" w:rsidRPr="00655238">
        <w:rPr>
          <w:lang w:val="en-GB"/>
        </w:rPr>
        <w:t xml:space="preserve"> DCs, Th17 cells reduced their expansion when compared to </w:t>
      </w:r>
      <w:r w:rsidR="002D6DB0" w:rsidRPr="00655238">
        <w:rPr>
          <w:i/>
          <w:iCs/>
          <w:lang w:val="en-GB"/>
        </w:rPr>
        <w:t>in vitro</w:t>
      </w:r>
      <w:r w:rsidR="002D6DB0" w:rsidRPr="00655238">
        <w:rPr>
          <w:lang w:val="en-GB"/>
        </w:rPr>
        <w:t xml:space="preserve"> cell cultures without the CCR4 antagonist </w:t>
      </w:r>
      <w:r w:rsidR="002D6DB0" w:rsidRPr="00655238">
        <w:rPr>
          <w:lang w:val="en-GB"/>
        </w:rPr>
        <w:fldChar w:fldCharType="begin">
          <w:fldData xml:space="preserve">PEVuZE5vdGU+PENpdGU+PEF1dGhvcj5NYXRzdW88L0F1dGhvcj48WWVhcj4yMDIxPC9ZZWFyPjxS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</w:fldData>
        </w:fldChar>
      </w:r>
      <w:r w:rsidR="002D6DB0" w:rsidRPr="00655238">
        <w:rPr>
          <w:lang w:val="en-GB"/>
        </w:rPr>
        <w:instrText xml:space="preserve"> ADDIN EN.CITE </w:instrText>
      </w:r>
      <w:r w:rsidR="002D6DB0" w:rsidRPr="00655238">
        <w:rPr>
          <w:lang w:val="en-GB"/>
        </w:rPr>
        <w:fldChar w:fldCharType="begin">
          <w:fldData xml:space="preserve">PEVuZE5vdGU+PENpdGU+PEF1dGhvcj5NYXRzdW88L0F1dGhvcj48WWVhcj4yMDIxPC9ZZWFyPjxS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</w:fldData>
        </w:fldChar>
      </w:r>
      <w:r w:rsidR="002D6DB0" w:rsidRPr="00655238">
        <w:rPr>
          <w:lang w:val="en-GB"/>
        </w:rPr>
        <w:instrText xml:space="preserve"> ADDIN EN.CITE.DATA </w:instrText>
      </w:r>
      <w:r w:rsidR="002D6DB0" w:rsidRPr="00655238">
        <w:rPr>
          <w:lang w:val="en-GB"/>
        </w:rPr>
      </w:r>
      <w:r w:rsidR="002D6DB0" w:rsidRPr="00655238">
        <w:rPr>
          <w:lang w:val="en-GB"/>
        </w:rPr>
        <w:fldChar w:fldCharType="end"/>
      </w:r>
      <w:r w:rsidR="002D6DB0" w:rsidRPr="00655238">
        <w:rPr>
          <w:lang w:val="en-GB"/>
        </w:rPr>
      </w:r>
      <w:r w:rsidR="002D6DB0" w:rsidRPr="00655238">
        <w:rPr>
          <w:lang w:val="en-GB"/>
        </w:rPr>
        <w:fldChar w:fldCharType="separate"/>
      </w:r>
      <w:r w:rsidR="002D6DB0" w:rsidRPr="00655238">
        <w:rPr>
          <w:lang w:val="en-GB"/>
        </w:rPr>
        <w:t>(Matsuo et al., 2021)</w:t>
      </w:r>
      <w:r w:rsidR="002D6DB0" w:rsidRPr="00655238">
        <w:rPr>
          <w:lang w:val="en-GB"/>
        </w:rPr>
        <w:fldChar w:fldCharType="end"/>
      </w:r>
      <w:r w:rsidR="002D6DB0" w:rsidRPr="00655238">
        <w:rPr>
          <w:lang w:val="en-GB"/>
        </w:rPr>
        <w:t xml:space="preserve">. </w:t>
      </w:r>
    </w:p>
    <w:p w14:paraId="72032499" w14:textId="77777777" w:rsidR="002D6DB0" w:rsidRPr="00655238" w:rsidRDefault="002D6DB0" w:rsidP="002D6DB0">
      <w:pPr>
        <w:pStyle w:val="Heading4"/>
        <w:numPr>
          <w:ilvl w:val="3"/>
          <w:numId w:val="1"/>
        </w:numPr>
        <w:ind w:left="862" w:hanging="862"/>
        <w:rPr>
          <w:lang w:val="en-GB"/>
        </w:rPr>
      </w:pPr>
      <w:r w:rsidRPr="00655238">
        <w:rPr>
          <w:lang w:val="en-GB"/>
        </w:rPr>
        <w:t>CCR6</w:t>
      </w:r>
    </w:p>
    <w:p w14:paraId="7D9FFD5C" w14:textId="77777777" w:rsidR="002D6DB0" w:rsidRPr="00655238" w:rsidRDefault="002D6DB0" w:rsidP="002D6DB0">
      <w:pPr>
        <w:rPr>
          <w:lang w:val="en-GB"/>
        </w:rPr>
      </w:pPr>
      <w:r w:rsidRPr="00655238">
        <w:rPr>
          <w:lang w:val="en-GB"/>
        </w:rPr>
        <w:t xml:space="preserve">The chemokine receptor CCR6 has only one known high affinity ligand; CCL20 </w:t>
      </w:r>
      <w:r w:rsidRPr="00655238">
        <w:rPr>
          <w:lang w:val="en-GB"/>
        </w:rPr>
        <w:fldChar w:fldCharType="begin"/>
      </w:r>
      <w:r w:rsidRPr="00655238">
        <w:rPr>
          <w:lang w:val="en-GB"/>
        </w:rPr>
        <w:instrText xml:space="preserve"> ADDIN EN.CITE &lt;EndNote&gt;&lt;Cite&gt;&lt;Author&gt;Meitei&lt;/Author&gt;&lt;Year&gt;2021&lt;/Year&gt;&lt;RecNum&gt;1783&lt;/RecNum&gt;&lt;DisplayText&gt;(Meitei et al., 2021)&lt;/DisplayText&gt;&lt;record&gt;&lt;rec-number&gt;1783&lt;/rec-number&gt;&lt;foreign-keys&gt;&lt;key app="EN" db-id="9f9995srerarpvearpx5z50ydpartp52592d" timestamp="1669045761"&gt;1783&lt;/key&gt;&lt;/foreign-keys&gt;&lt;ref-type name="Journal Article"&gt;17&lt;/ref-type&gt;&lt;contributors&gt;&lt;authors&gt;&lt;author&gt;Meitei, H. T.&lt;/author&gt;&lt;author&gt;Jadhav, N.&lt;/author&gt;&lt;author&gt;Lal, G.&lt;/author&gt;&lt;/authors&gt;&lt;/contributors&gt;&lt;auth-address&gt;National Centre for Cell Science, Ganeshkhind, Pune MH-411007, India.&amp;#xD;National Centre for Cell Science, Ganeshkhind, Pune MH-411007, India. Electronic address: glal@nccs.res.in.&lt;/auth-address&gt;&lt;titles&gt;&lt;title&gt;CCR6-CCL20 axis as a therapeutic target for autoimmune diseases&lt;/title&gt;&lt;secondary-title&gt;Autoimmun Rev&lt;/secondary-title&gt;&lt;alt-title&gt;Autoimmunity reviews&lt;/alt-title&gt;&lt;/titles&gt;&lt;periodical&gt;&lt;full-title&gt;Autoimmun Rev&lt;/full-title&gt;&lt;abbr-1&gt;Autoimmunity reviews&lt;/abbr-1&gt;&lt;/periodical&gt;&lt;alt-periodical&gt;&lt;full-title&gt;Autoimmun Rev&lt;/full-title&gt;&lt;abbr-1&gt;Autoimmunity reviews&lt;/abbr-1&gt;&lt;/alt-periodical&gt;&lt;pages&gt;102846&lt;/pages&gt;&lt;volume&gt;20&lt;/volume&gt;&lt;number&gt;7&lt;/number&gt;&lt;edition&gt;2021/05/11&lt;/edition&gt;&lt;keywords&gt;&lt;keyword&gt;*Autoimmune Diseases/drug therapy&lt;/keyword&gt;&lt;keyword&gt;Chemokine CCL20/genetics&lt;/keyword&gt;&lt;keyword&gt;Genome-Wide Association Study&lt;/keyword&gt;&lt;keyword&gt;Humans&lt;/keyword&gt;&lt;keyword&gt;Immunity, Innate&lt;/keyword&gt;&lt;keyword&gt;*Receptors, CCR6/genetics&lt;/keyword&gt;&lt;keyword&gt;Th17 Cells&lt;/keyword&gt;&lt;keyword&gt;Ccl20&lt;/keyword&gt;&lt;keyword&gt;Ccr6&lt;/keyword&gt;&lt;keyword&gt;Mucosal tolerance&lt;/keyword&gt;&lt;keyword&gt;Regulatory CD4 T cells&lt;/keyword&gt;&lt;/keywords&gt;&lt;dates&gt;&lt;year&gt;2021&lt;/year&gt;&lt;pub-dates&gt;&lt;date&gt;Jul&lt;/date&gt;&lt;/pub-dates&gt;&lt;/dates&gt;&lt;isbn&gt;1568-9972&lt;/isbn&gt;&lt;accession-num&gt;33971346&lt;/accession-num&gt;&lt;urls&gt;&lt;/urls&gt;&lt;electronic-resource-num&gt;10.1016/j.autrev.2021.102846&lt;/electronic-resource-num&gt;&lt;remote-database-provider&gt;NLM&lt;/remote-database-provider&gt;&lt;language&gt;eng&lt;/language&gt;&lt;/record&gt;&lt;/Cite&gt;&lt;/EndNote&gt;</w:instrText>
      </w:r>
      <w:r w:rsidRPr="00655238">
        <w:rPr>
          <w:lang w:val="en-GB"/>
        </w:rPr>
        <w:fldChar w:fldCharType="separate"/>
      </w:r>
      <w:r w:rsidRPr="00655238">
        <w:rPr>
          <w:lang w:val="en-GB"/>
        </w:rPr>
        <w:t>(Meitei et al., 2021)</w:t>
      </w:r>
      <w:r w:rsidRPr="00655238">
        <w:rPr>
          <w:lang w:val="en-GB"/>
        </w:rPr>
        <w:fldChar w:fldCharType="end"/>
      </w:r>
      <w:r w:rsidRPr="00655238">
        <w:rPr>
          <w:lang w:val="en-GB"/>
        </w:rPr>
        <w:t>. CCR6 is highly expressed on Th17 cells with the gene for CCR6 under the transcriptional control of ROR</w:t>
      </w:r>
      <w:r w:rsidRPr="00655238">
        <w:rPr>
          <w:rFonts w:cs="Arial"/>
          <w:lang w:val="en-GB"/>
        </w:rPr>
        <w:t>γ</w:t>
      </w:r>
      <w:r w:rsidRPr="00655238">
        <w:rPr>
          <w:lang w:val="en-GB"/>
        </w:rPr>
        <w:t xml:space="preserve">t that also controls differentiation of T17 cells </w:t>
      </w:r>
      <w:r w:rsidRPr="00655238">
        <w:rPr>
          <w:lang w:val="en-GB"/>
        </w:rPr>
        <w:fldChar w:fldCharType="begin"/>
      </w:r>
      <w:r w:rsidRPr="00655238">
        <w:rPr>
          <w:lang w:val="en-GB"/>
        </w:rPr>
        <w:instrText xml:space="preserve"> ADDIN EN.CITE &lt;EndNote&gt;&lt;Cite&gt;&lt;Author&gt;Manel&lt;/Author&gt;&lt;Year&gt;2008&lt;/Year&gt;&lt;RecNum&gt;1522&lt;/RecNum&gt;&lt;DisplayText&gt;(Manel et al., 2008)&lt;/DisplayText&gt;&lt;record&gt;&lt;rec-number&gt;1522&lt;/rec-number&gt;&lt;foreign-keys&gt;&lt;key app="EN" db-id="9f9995srerarpvearpx5z50ydpartp52592d" timestamp="1655909231"&gt;1522&lt;/key&gt;&lt;/foreign-keys&gt;&lt;ref-type name="Journal Article"&gt;17&lt;/ref-type&gt;&lt;contributors&gt;&lt;authors&gt;&lt;author&gt;Manel, Nicolas&lt;/author&gt;&lt;author&gt;Unutmaz, Derya&lt;/author&gt;&lt;author&gt;Littman, Dan R.&lt;/author&gt;&lt;/authors&gt;&lt;/contributors&gt;&lt;titles&gt;&lt;title&gt;The differentiation of human TH-17 cells requires transforming growth factor-β and induction of the nuclear receptor RORγt&lt;/title&gt;&lt;secondary-title&gt;Nature Immunology&lt;/secondary-title&gt;&lt;/titles&gt;&lt;periodical&gt;&lt;full-title&gt;Nat Immunol&lt;/full-title&gt;&lt;abbr-1&gt;Nature immunology&lt;/abbr-1&gt;&lt;/periodical&gt;&lt;pages&gt;641-649&lt;/pages&gt;&lt;volume&gt;9&lt;/volume&gt;&lt;number&gt;6&lt;/number&gt;&lt;dates&gt;&lt;year&gt;2008&lt;/year&gt;&lt;pub-dates&gt;&lt;date&gt;2008/06/01&lt;/date&gt;&lt;/pub-dates&gt;&lt;/dates&gt;&lt;isbn&gt;1529-2916&lt;/isbn&gt;&lt;urls&gt;&lt;related-urls&gt;&lt;url&gt;https://doi.org/10.1038/ni.1610&lt;/url&gt;&lt;/related-urls&gt;&lt;/urls&gt;&lt;electronic-resource-num&gt;10.1038/ni.1610&lt;/electronic-resource-num&gt;&lt;/record&gt;&lt;/Cite&gt;&lt;/EndNote&gt;</w:instrText>
      </w:r>
      <w:r w:rsidRPr="00655238">
        <w:rPr>
          <w:lang w:val="en-GB"/>
        </w:rPr>
        <w:fldChar w:fldCharType="separate"/>
      </w:r>
      <w:r w:rsidRPr="00655238">
        <w:rPr>
          <w:lang w:val="en-GB"/>
        </w:rPr>
        <w:t>(Manel et al., 2008)</w:t>
      </w:r>
      <w:r w:rsidRPr="00655238">
        <w:rPr>
          <w:lang w:val="en-GB"/>
        </w:rPr>
        <w:fldChar w:fldCharType="end"/>
      </w:r>
      <w:r w:rsidRPr="00655238">
        <w:rPr>
          <w:lang w:val="en-GB"/>
        </w:rPr>
        <w:t>. CCR6 is also expressed on immature DCs, CD4</w:t>
      </w:r>
      <w:r w:rsidRPr="00655238">
        <w:rPr>
          <w:vertAlign w:val="superscript"/>
          <w:lang w:val="en-GB"/>
        </w:rPr>
        <w:t>+</w:t>
      </w:r>
      <w:r w:rsidRPr="00655238">
        <w:rPr>
          <w:lang w:val="en-GB"/>
        </w:rPr>
        <w:t xml:space="preserve"> Treg cells, ILCs and B cells </w:t>
      </w:r>
      <w:r w:rsidRPr="00655238">
        <w:rPr>
          <w:lang w:val="en-GB"/>
        </w:rPr>
        <w:fldChar w:fldCharType="begin"/>
      </w:r>
      <w:r w:rsidRPr="00655238">
        <w:rPr>
          <w:lang w:val="en-GB"/>
        </w:rPr>
        <w:instrText xml:space="preserve"> ADDIN EN.CITE &lt;EndNote&gt;&lt;Cite&gt;&lt;Author&gt;Meitei&lt;/Author&gt;&lt;Year&gt;2021&lt;/Year&gt;&lt;RecNum&gt;1783&lt;/RecNum&gt;&lt;DisplayText&gt;(Meitei et al., 2021)&lt;/DisplayText&gt;&lt;record&gt;&lt;rec-number&gt;1783&lt;/rec-number&gt;&lt;foreign-keys&gt;&lt;key app="EN" db-id="9f9995srerarpvearpx5z50ydpartp52592d" timestamp="1669045761"&gt;1783&lt;/key&gt;&lt;/foreign-keys&gt;&lt;ref-type name="Journal Article"&gt;17&lt;/ref-type&gt;&lt;contributors&gt;&lt;authors&gt;&lt;author&gt;Meitei, H. T.&lt;/author&gt;&lt;author&gt;Jadhav, N.&lt;/author&gt;&lt;author&gt;Lal, G.&lt;/author&gt;&lt;/authors&gt;&lt;/contributors&gt;&lt;auth-address&gt;National Centre for Cell Science, Ganeshkhind, Pune MH-411007, India.&amp;#xD;National Centre for Cell Science, Ganeshkhind, Pune MH-411007, India. Electronic address: glal@nccs.res.in.&lt;/auth-address&gt;&lt;titles&gt;&lt;title&gt;CCR6-CCL20 axis as a therapeutic target for autoimmune diseases&lt;/title&gt;&lt;secondary-title&gt;Autoimmun Rev&lt;/secondary-title&gt;&lt;alt-title&gt;Autoimmunity reviews&lt;/alt-title&gt;&lt;/titles&gt;&lt;periodical&gt;&lt;full-title&gt;Autoimmun Rev&lt;/full-title&gt;&lt;abbr-1&gt;Autoimmunity reviews&lt;/abbr-1&gt;&lt;/periodical&gt;&lt;alt-periodical&gt;&lt;full-title&gt;Autoimmun Rev&lt;/full-title&gt;&lt;abbr-1&gt;Autoimmunity reviews&lt;/abbr-1&gt;&lt;/alt-periodical&gt;&lt;pages&gt;102846&lt;/pages&gt;&lt;volume&gt;20&lt;/volume&gt;&lt;number&gt;7&lt;/number&gt;&lt;edition&gt;2021/05/11&lt;/edition&gt;&lt;keywords&gt;&lt;keyword&gt;*Autoimmune Diseases/drug therapy&lt;/keyword&gt;&lt;keyword&gt;Chemokine CCL20/genetics&lt;/keyword&gt;&lt;keyword&gt;Genome-Wide Association Study&lt;/keyword&gt;&lt;keyword&gt;Humans&lt;/keyword&gt;&lt;keyword&gt;Immunity, Innate&lt;/keyword&gt;&lt;keyword&gt;*Receptors, CCR6/genetics&lt;/keyword&gt;&lt;keyword&gt;Th17 Cells&lt;/keyword&gt;&lt;keyword&gt;Ccl20&lt;/keyword&gt;&lt;keyword&gt;Ccr6&lt;/keyword&gt;&lt;keyword&gt;Mucosal tolerance&lt;/keyword&gt;&lt;keyword&gt;Regulatory CD4 T cells&lt;/keyword&gt;&lt;/keywords&gt;&lt;dates&gt;&lt;year&gt;2021&lt;/year&gt;&lt;pub-dates&gt;&lt;date&gt;Jul&lt;/date&gt;&lt;/pub-dates&gt;&lt;/dates&gt;&lt;isbn&gt;1568-9972&lt;/isbn&gt;&lt;accession-num&gt;33971346&lt;/accession-num&gt;&lt;urls&gt;&lt;/urls&gt;&lt;electronic-resource-num&gt;10.1016/j.autrev.2021.102846&lt;/electronic-resource-num&gt;&lt;remote-database-provider&gt;NLM&lt;/remote-database-provider&gt;&lt;language&gt;eng&lt;/language&gt;&lt;/record&gt;&lt;/Cite&gt;&lt;/EndNote&gt;</w:instrText>
      </w:r>
      <w:r w:rsidRPr="00655238">
        <w:rPr>
          <w:lang w:val="en-GB"/>
        </w:rPr>
        <w:fldChar w:fldCharType="separate"/>
      </w:r>
      <w:r w:rsidRPr="00655238">
        <w:rPr>
          <w:lang w:val="en-GB"/>
        </w:rPr>
        <w:t>(Meitei et al., 2021)</w:t>
      </w:r>
      <w:r w:rsidRPr="00655238">
        <w:rPr>
          <w:lang w:val="en-GB"/>
        </w:rPr>
        <w:fldChar w:fldCharType="end"/>
      </w:r>
      <w:r w:rsidRPr="00655238">
        <w:rPr>
          <w:lang w:val="en-GB"/>
        </w:rPr>
        <w:t xml:space="preserve">. </w:t>
      </w:r>
      <w:r w:rsidRPr="000F6E77">
        <w:rPr>
          <w:lang w:val="en-GB"/>
        </w:rPr>
        <w:t>Many cell types secrete CCL20,</w:t>
      </w:r>
      <w:r>
        <w:rPr>
          <w:lang w:val="en-GB"/>
        </w:rPr>
        <w:t xml:space="preserve"> </w:t>
      </w:r>
      <w:r w:rsidRPr="000F6E77">
        <w:rPr>
          <w:lang w:val="en-GB"/>
        </w:rPr>
        <w:t>such as Th17 cells</w:t>
      </w:r>
      <w:r w:rsidRPr="00655238">
        <w:rPr>
          <w:lang w:val="en-GB"/>
        </w:rPr>
        <w:t xml:space="preserve"> </w:t>
      </w:r>
      <w:r w:rsidRPr="00655238">
        <w:rPr>
          <w:lang w:val="en-GB"/>
        </w:rPr>
        <w:fldChar w:fldCharType="begin"/>
      </w:r>
      <w:r w:rsidRPr="00655238">
        <w:rPr>
          <w:lang w:val="en-GB"/>
        </w:rPr>
        <w:instrText xml:space="preserve"> ADDIN EN.CITE &lt;EndNote&gt;&lt;Cite&gt;&lt;Author&gt;Maddur&lt;/Author&gt;&lt;Year&gt;2011&lt;/Year&gt;&lt;RecNum&gt;1907&lt;/RecNum&gt;&lt;DisplayText&gt;(Maddur et al., 2011)&lt;/DisplayText&gt;&lt;record&gt;&lt;rec-number&gt;1907&lt;/rec-number&gt;&lt;foreign-keys&gt;&lt;key app="EN" db-id="9f9995srerarpvearpx5z50ydpartp52592d" timestamp="1701954497"&gt;1907&lt;/key&gt;&lt;/foreign-keys&gt;&lt;ref-type name="Journal Article"&gt;17&lt;/ref-type&gt;&lt;contributors&gt;&lt;authors&gt;&lt;author&gt;Maddur, Mohan S.&lt;/author&gt;&lt;author&gt;Vani, Janakiraman&lt;/author&gt;&lt;author&gt;Hegde, Pushpa&lt;/author&gt;&lt;author&gt;Lacroix-Desmazes, Sebastien&lt;/author&gt;&lt;author&gt;Kaveri, Srini V.&lt;/author&gt;&lt;author&gt;Bayry, Jagadeesh&lt;/author&gt;&lt;/authors&gt;&lt;/contributors&gt;&lt;titles&gt;&lt;title&gt;Inhibition of differentiation, amplification, and function of human TH17 cells by intravenous immunoglobulin&lt;/title&gt;&lt;secondary-title&gt;Journal of Allergy and Clinical Immunology&lt;/secondary-title&gt;&lt;/titles&gt;&lt;periodical&gt;&lt;full-title&gt;Journal of Allergy and Clinical Immunology&lt;/full-title&gt;&lt;/periodical&gt;&lt;pages&gt;823-830.e7&lt;/pages&gt;&lt;volume&gt;127&lt;/volume&gt;&lt;number&gt;3&lt;/number&gt;&lt;keywords&gt;&lt;keyword&gt;Intravenous immunoglobulin&lt;/keyword&gt;&lt;keyword&gt;allergy&lt;/keyword&gt;&lt;keyword&gt;autoimmunity&lt;/keyword&gt;&lt;keyword&gt;inflammation&lt;/keyword&gt;&lt;keyword&gt;T17 cells&lt;/keyword&gt;&lt;keyword&gt;IL-17&lt;/keyword&gt;&lt;keyword&gt;regulatory T cells&lt;/keyword&gt;&lt;keyword&gt;retinoic-acid-related orphan receptor C&lt;/keyword&gt;&lt;keyword&gt;forkhead box protein 3&lt;/keyword&gt;&lt;/keywords&gt;&lt;dates&gt;&lt;year&gt;2011&lt;/year&gt;&lt;pub-dates&gt;&lt;date&gt;2011/03/01/&lt;/date&gt;&lt;/pub-dates&gt;&lt;/dates&gt;&lt;isbn&gt;0091-6749&lt;/isbn&gt;&lt;urls&gt;&lt;related-urls&gt;&lt;url&gt;https://www.sciencedirect.com/science/article/pii/S0091674911000078&lt;/url&gt;&lt;/related-urls&gt;&lt;/urls&gt;&lt;electronic-resource-num&gt;https://doi.org/10.1016/j.jaci.2010.12.1102&lt;/electronic-resource-num&gt;&lt;/record&gt;&lt;/Cite&gt;&lt;/EndNote&gt;</w:instrText>
      </w:r>
      <w:r w:rsidRPr="00655238">
        <w:rPr>
          <w:lang w:val="en-GB"/>
        </w:rPr>
        <w:fldChar w:fldCharType="separate"/>
      </w:r>
      <w:r w:rsidRPr="00655238">
        <w:rPr>
          <w:lang w:val="en-GB"/>
        </w:rPr>
        <w:t>(Maddur et al., 2011)</w:t>
      </w:r>
      <w:r w:rsidRPr="00655238">
        <w:rPr>
          <w:lang w:val="en-GB"/>
        </w:rPr>
        <w:fldChar w:fldCharType="end"/>
      </w:r>
      <w:r w:rsidRPr="00655238">
        <w:rPr>
          <w:lang w:val="en-GB"/>
        </w:rPr>
        <w:t xml:space="preserve">, macrophages </w:t>
      </w:r>
      <w:r w:rsidRPr="00655238">
        <w:rPr>
          <w:lang w:val="en-GB"/>
        </w:rPr>
        <w:fldChar w:fldCharType="begin">
          <w:fldData xml:space="preserve">PEVuZE5vdGU+PENpdGU+PEF1dGhvcj5UYW48L0F1dGhvcj48WWVhcj4yMDIyPC9ZZWFyPjxSZWNO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</w:fldData>
        </w:fldChar>
      </w:r>
      <w:r w:rsidRPr="00655238">
        <w:rPr>
          <w:lang w:val="en-GB"/>
        </w:rPr>
        <w:instrText xml:space="preserve"> ADDIN EN.CITE </w:instrText>
      </w:r>
      <w:r w:rsidRPr="00655238">
        <w:rPr>
          <w:lang w:val="en-GB"/>
        </w:rPr>
        <w:fldChar w:fldCharType="begin">
          <w:fldData xml:space="preserve">PEVuZE5vdGU+PENpdGU+PEF1dGhvcj5UYW48L0F1dGhvcj48WWVhcj4yMDIyPC9ZZWFyPjxSZWNO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(Tan et al., 2022)</w:t>
      </w:r>
      <w:r w:rsidRPr="00655238">
        <w:rPr>
          <w:lang w:val="en-GB"/>
        </w:rPr>
        <w:fldChar w:fldCharType="end"/>
      </w:r>
      <w:r w:rsidRPr="00655238">
        <w:rPr>
          <w:lang w:val="en-GB"/>
        </w:rPr>
        <w:t xml:space="preserve">, keratinocytes </w:t>
      </w:r>
      <w:r w:rsidRPr="00655238">
        <w:rPr>
          <w:lang w:val="en-GB"/>
        </w:rPr>
        <w:fldChar w:fldCharType="begin">
          <w:fldData xml:space="preserve">PEVuZE5vdGU+PENpdGU+PEF1dGhvcj5IYXJwZXI8L0F1dGhvcj48WWVhcj4yMDA5PC9ZZWFyPjxS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</w:fldData>
        </w:fldChar>
      </w:r>
      <w:r w:rsidRPr="00655238">
        <w:rPr>
          <w:lang w:val="en-GB"/>
        </w:rPr>
        <w:instrText xml:space="preserve"> ADDIN EN.CITE </w:instrText>
      </w:r>
      <w:r w:rsidRPr="00655238">
        <w:rPr>
          <w:lang w:val="en-GB"/>
        </w:rPr>
        <w:fldChar w:fldCharType="begin">
          <w:fldData xml:space="preserve">PEVuZE5vdGU+PENpdGU+PEF1dGhvcj5IYXJwZXI8L0F1dGhvcj48WWVhcj4yMDA5PC9ZZWFyPjxS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(Chiricozzi et al., 2011; Harper et al., 2009; O'Reilly, 2022)</w:t>
      </w:r>
      <w:r w:rsidRPr="00655238">
        <w:rPr>
          <w:lang w:val="en-GB"/>
        </w:rPr>
        <w:fldChar w:fldCharType="end"/>
      </w:r>
      <w:r w:rsidRPr="00655238">
        <w:rPr>
          <w:lang w:val="en-GB"/>
        </w:rPr>
        <w:t xml:space="preserve">, and endothelial cells </w:t>
      </w:r>
      <w:r w:rsidRPr="00655238">
        <w:rPr>
          <w:lang w:val="en-GB"/>
        </w:rPr>
        <w:fldChar w:fldCharType="begin">
          <w:fldData xml:space="preserve">PEVuZE5vdGU+PENpdGU+PEF1dGhvcj5IZXJtYW5zPC9BdXRob3I+PFllYXI+MjAyMjwvWWVhcj48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</w:fldData>
        </w:fldChar>
      </w:r>
      <w:r w:rsidRPr="00655238">
        <w:rPr>
          <w:lang w:val="en-GB"/>
        </w:rPr>
        <w:instrText xml:space="preserve"> ADDIN EN.CITE </w:instrText>
      </w:r>
      <w:r w:rsidRPr="00655238">
        <w:rPr>
          <w:lang w:val="en-GB"/>
        </w:rPr>
        <w:fldChar w:fldCharType="begin">
          <w:fldData xml:space="preserve">PEVuZE5vdGU+PENpdGU+PEF1dGhvcj5IZXJtYW5zPC9BdXRob3I+PFllYXI+MjAyMjwvWWVhcj48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(Hermans et al., 2022)</w:t>
      </w:r>
      <w:r w:rsidRPr="00655238">
        <w:rPr>
          <w:lang w:val="en-GB"/>
        </w:rPr>
        <w:fldChar w:fldCharType="end"/>
      </w:r>
      <w:r w:rsidRPr="00655238">
        <w:rPr>
          <w:lang w:val="en-GB"/>
        </w:rPr>
        <w:t xml:space="preserve">. </w:t>
      </w:r>
    </w:p>
    <w:p w14:paraId="7DC7B551" w14:textId="77777777" w:rsidR="002D6DB0" w:rsidRPr="00655238" w:rsidRDefault="002D6DB0" w:rsidP="002D6DB0">
      <w:pPr>
        <w:rPr>
          <w:lang w:val="en-GB"/>
        </w:rPr>
      </w:pPr>
      <w:r w:rsidRPr="00655238">
        <w:rPr>
          <w:lang w:val="en-GB"/>
        </w:rPr>
        <w:t>In psoriasis, CCL20 has been shown to play a part in recruit</w:t>
      </w:r>
      <w:r>
        <w:rPr>
          <w:lang w:val="en-GB"/>
        </w:rPr>
        <w:t>ing</w:t>
      </w:r>
      <w:r w:rsidRPr="00655238">
        <w:rPr>
          <w:lang w:val="en-GB"/>
        </w:rPr>
        <w:t xml:space="preserve"> CCR6</w:t>
      </w:r>
      <w:r w:rsidRPr="00655238">
        <w:rPr>
          <w:vertAlign w:val="superscript"/>
          <w:lang w:val="en-GB"/>
        </w:rPr>
        <w:t>+</w:t>
      </w:r>
      <w:r w:rsidRPr="00655238">
        <w:rPr>
          <w:lang w:val="en-GB"/>
        </w:rPr>
        <w:t xml:space="preserve"> T cells to the skin. CCL20 is expressed by keratinocytes and its production is increased as response to TNF</w:t>
      </w:r>
      <w:r>
        <w:rPr>
          <w:lang w:val="en-GB"/>
        </w:rPr>
        <w:t>-</w:t>
      </w:r>
      <w:r w:rsidRPr="00655238">
        <w:rPr>
          <w:rFonts w:cs="Arial"/>
          <w:lang w:val="en-GB"/>
        </w:rPr>
        <w:t>α</w:t>
      </w:r>
      <w:r w:rsidRPr="00655238">
        <w:rPr>
          <w:lang w:val="en-GB"/>
        </w:rPr>
        <w:t>, IL-1 and IL-17, cytokines common in the psoriasis microenvironment, attracting more CCR6</w:t>
      </w:r>
      <w:r w:rsidRPr="00655238">
        <w:rPr>
          <w:vertAlign w:val="superscript"/>
          <w:lang w:val="en-GB"/>
        </w:rPr>
        <w:t>+</w:t>
      </w:r>
      <w:r w:rsidRPr="00655238">
        <w:rPr>
          <w:lang w:val="en-GB"/>
        </w:rPr>
        <w:t xml:space="preserve"> immune cells </w:t>
      </w:r>
      <w:r w:rsidRPr="00655238">
        <w:rPr>
          <w:lang w:val="en-GB"/>
        </w:rPr>
        <w:fldChar w:fldCharType="begin">
          <w:fldData xml:space="preserve">PEVuZE5vdGU+PENpdGU+PEF1dGhvcj5NYWJ1Y2hpPC9BdXRob3I+PFllYXI+MjAxMjwvWWVhcj48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</w:fldData>
        </w:fldChar>
      </w:r>
      <w:r>
        <w:rPr>
          <w:lang w:val="en-GB"/>
        </w:rPr>
        <w:instrText xml:space="preserve"> ADDIN EN.CITE </w:instrText>
      </w:r>
      <w:r>
        <w:rPr>
          <w:lang w:val="en-GB"/>
        </w:rPr>
        <w:fldChar w:fldCharType="begin">
          <w:fldData xml:space="preserve">PEVuZE5vdGU+PENpdGU+PEF1dGhvcj5NYWJ1Y2hpPC9BdXRob3I+PFllYXI+MjAxMjwvWWVhcj48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(Mabuchi et al., 2012)</w:t>
      </w:r>
      <w:r w:rsidRPr="00655238">
        <w:rPr>
          <w:lang w:val="en-GB"/>
        </w:rPr>
        <w:fldChar w:fldCharType="end"/>
      </w:r>
      <w:r w:rsidRPr="00655238">
        <w:rPr>
          <w:lang w:val="en-GB"/>
        </w:rPr>
        <w:t>. Furthermore, is has been shown that CCR6 is crucial to the develop</w:t>
      </w:r>
      <w:r>
        <w:rPr>
          <w:lang w:val="en-GB"/>
        </w:rPr>
        <w:t>ing</w:t>
      </w:r>
      <w:r w:rsidRPr="00655238">
        <w:rPr>
          <w:lang w:val="en-GB"/>
        </w:rPr>
        <w:t xml:space="preserve"> psoriasis in an IL-23 induced psoriasis-like inflammation model performed on CCR6 knock-out mice. CCR6 knock-out mice do not develop increased ear thickness, or the typical histological changes of the epidermis associated to psoriasis after injection of IL-23, but wild type mice do </w:t>
      </w:r>
      <w:r w:rsidRPr="00655238">
        <w:rPr>
          <w:lang w:val="en-GB"/>
        </w:rPr>
        <w:fldChar w:fldCharType="begin">
          <w:fldData xml:space="preserve">PEVuZE5vdGU+PENpdGU+PEF1dGhvcj5IZWRyaWNrPC9BdXRob3I+PFllYXI+MjAwOTwvWWVhcj48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==
</w:fldData>
        </w:fldChar>
      </w:r>
      <w:r w:rsidRPr="00655238">
        <w:rPr>
          <w:lang w:val="en-GB"/>
        </w:rPr>
        <w:instrText xml:space="preserve"> ADDIN EN.CITE </w:instrText>
      </w:r>
      <w:r w:rsidRPr="00655238">
        <w:rPr>
          <w:lang w:val="en-GB"/>
        </w:rPr>
        <w:fldChar w:fldCharType="begin">
          <w:fldData xml:space="preserve">PEVuZE5vdGU+PENpdGU+PEF1dGhvcj5IZWRyaWNrPC9BdXRob3I+PFllYXI+MjAwOTwvWWVhcj48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==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(Hedrick et al., 2009)</w:t>
      </w:r>
      <w:r w:rsidRPr="00655238">
        <w:rPr>
          <w:lang w:val="en-GB"/>
        </w:rPr>
        <w:fldChar w:fldCharType="end"/>
      </w:r>
      <w:r w:rsidRPr="00655238">
        <w:rPr>
          <w:lang w:val="en-GB"/>
        </w:rPr>
        <w:t>. Mice with CCR6 knocked out also showed a deficit in</w:t>
      </w:r>
      <w:r>
        <w:rPr>
          <w:lang w:val="en-GB"/>
        </w:rPr>
        <w:t xml:space="preserve"> the</w:t>
      </w:r>
      <w:r w:rsidRPr="00655238">
        <w:rPr>
          <w:lang w:val="en-GB"/>
        </w:rPr>
        <w:t xml:space="preserve"> recruitment of </w:t>
      </w:r>
      <w:r w:rsidRPr="00655238">
        <w:rPr>
          <w:rFonts w:cs="Arial"/>
          <w:lang w:val="en-GB"/>
        </w:rPr>
        <w:t>γδ</w:t>
      </w:r>
      <w:r w:rsidRPr="00655238">
        <w:rPr>
          <w:lang w:val="en-GB"/>
        </w:rPr>
        <w:t xml:space="preserve"> low expressing T cells into the epidermis after IL-23 injection, but in wild type mice, </w:t>
      </w:r>
      <w:r w:rsidRPr="00655238">
        <w:rPr>
          <w:rFonts w:cs="Arial"/>
          <w:lang w:val="en-GB"/>
        </w:rPr>
        <w:t>γδ</w:t>
      </w:r>
      <w:r w:rsidRPr="00655238">
        <w:rPr>
          <w:lang w:val="en-GB"/>
        </w:rPr>
        <w:t xml:space="preserve"> low expressing T cells accumulated in the epidermis. These </w:t>
      </w:r>
      <w:r w:rsidRPr="00655238">
        <w:rPr>
          <w:rFonts w:cs="Arial"/>
          <w:lang w:val="en-GB"/>
        </w:rPr>
        <w:t>γδ</w:t>
      </w:r>
      <w:r w:rsidRPr="00655238">
        <w:rPr>
          <w:lang w:val="en-GB"/>
        </w:rPr>
        <w:t xml:space="preserve"> low expressing T cells were a rich source of IL-22 that contributed to the pathogenesis of psoriasis </w:t>
      </w:r>
      <w:r w:rsidRPr="00655238">
        <w:rPr>
          <w:lang w:val="en-GB"/>
        </w:rPr>
        <w:fldChar w:fldCharType="begin">
          <w:fldData xml:space="preserve">PEVuZE5vdGU+PENpdGU+PEF1dGhvcj5NYWJ1Y2hpPC9BdXRob3I+PFllYXI+MjAxMTwvWWVhcj48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</w:fldData>
        </w:fldChar>
      </w:r>
      <w:r>
        <w:rPr>
          <w:lang w:val="en-GB"/>
        </w:rPr>
        <w:instrText xml:space="preserve"> ADDIN EN.CITE </w:instrText>
      </w:r>
      <w:r>
        <w:rPr>
          <w:lang w:val="en-GB"/>
        </w:rPr>
        <w:fldChar w:fldCharType="begin">
          <w:fldData xml:space="preserve">PEVuZE5vdGU+PENpdGU+PEF1dGhvcj5NYWJ1Y2hpPC9BdXRob3I+PFllYXI+MjAxMTwvWWVhcj48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(Mabuchi et al., 2013; Mabuchi et al., 2011)</w:t>
      </w:r>
      <w:r w:rsidRPr="00655238">
        <w:rPr>
          <w:lang w:val="en-GB"/>
        </w:rPr>
        <w:fldChar w:fldCharType="end"/>
      </w:r>
      <w:r w:rsidRPr="00655238">
        <w:rPr>
          <w:lang w:val="en-GB"/>
        </w:rPr>
        <w:t xml:space="preserve">. However, using the IMQ mouse model, CCR6 knock-out mice developed psoriasiform skin lesions comparable to wild type mice but epidermal cells from CCR6 knock-out mice did not produce IL-22 </w:t>
      </w:r>
      <w:r w:rsidRPr="00655238">
        <w:rPr>
          <w:i/>
          <w:iCs/>
          <w:lang w:val="en-GB"/>
        </w:rPr>
        <w:t>in vitro</w:t>
      </w:r>
      <w:r w:rsidRPr="00655238">
        <w:rPr>
          <w:lang w:val="en-GB"/>
        </w:rPr>
        <w:t xml:space="preserve"> </w:t>
      </w:r>
      <w:r w:rsidRPr="00655238">
        <w:rPr>
          <w:lang w:val="en-GB"/>
        </w:rPr>
        <w:fldChar w:fldCharType="begin"/>
      </w:r>
      <w:r w:rsidRPr="00655238">
        <w:rPr>
          <w:lang w:val="en-GB"/>
        </w:rPr>
        <w:instrText xml:space="preserve"> ADDIN EN.CITE &lt;EndNote&gt;&lt;Cite&gt;&lt;Author&gt;Cochez&lt;/Author&gt;&lt;Year&gt;2017&lt;/Year&gt;&lt;RecNum&gt;1906&lt;/RecNum&gt;&lt;DisplayText&gt;(Cochez et al., 2017)&lt;/DisplayText&gt;&lt;record&gt;&lt;rec-number&gt;1906&lt;/rec-number&gt;&lt;foreign-keys&gt;&lt;key app="EN" db-id="9f9995srerarpvearpx5z50ydpartp52592d" timestamp="1700503154"&gt;1906&lt;/key&gt;&lt;/foreign-keys&gt;&lt;ref-type name="Journal Article"&gt;17&lt;/ref-type&gt;&lt;contributors&gt;&lt;authors&gt;&lt;author&gt;Cochez, Perrine M.&lt;/author&gt;&lt;author&gt;Michiels, Camille&lt;/author&gt;&lt;author&gt;Hendrickx, Emilie&lt;/author&gt;&lt;author&gt;Dauguet, Nicolas&lt;/author&gt;&lt;author&gt;Warnier, Guy&lt;/author&gt;&lt;author&gt;Renauld, Jean-Christophe&lt;/author&gt;&lt;author&gt;Dumoutier, Laure&lt;/author&gt;&lt;/authors&gt;&lt;/contributors&gt;&lt;titles&gt;&lt;title&gt;Ccr6 Is Dispensable for the Development of Skin Lesions Induced by Imiquimod despite its Effect on Epidermal Homing of IL-22–Producing Cells&lt;/title&gt;&lt;secondary-title&gt;Journal of Investigative Dermatology&lt;/secondary-title&gt;&lt;/titles&gt;&lt;periodical&gt;&lt;full-title&gt;Journal of Investigative Dermatology&lt;/full-title&gt;&lt;/periodical&gt;&lt;pages&gt;1094-1103&lt;/pages&gt;&lt;volume&gt;137&lt;/volume&gt;&lt;number&gt;5&lt;/number&gt;&lt;dates&gt;&lt;year&gt;2017&lt;/year&gt;&lt;pub-dates&gt;&lt;date&gt;2017/05/01/&lt;/date&gt;&lt;/pub-dates&gt;&lt;/dates&gt;&lt;isbn&gt;0022-202X&lt;/isbn&gt;&lt;urls&gt;&lt;related-urls&gt;&lt;url&gt;https://www.sciencedirect.com/science/article/pii/S0022202X17300374&lt;/url&gt;&lt;/related-urls&gt;&lt;/urls&gt;&lt;electronic-resource-num&gt;https://doi.org/10.1016/j.jid.2016.12.023&lt;/electronic-resource-num&gt;&lt;/record&gt;&lt;/Cite&gt;&lt;/EndNote&gt;</w:instrText>
      </w:r>
      <w:r w:rsidRPr="00655238">
        <w:rPr>
          <w:lang w:val="en-GB"/>
        </w:rPr>
        <w:fldChar w:fldCharType="separate"/>
      </w:r>
      <w:r w:rsidRPr="00655238">
        <w:rPr>
          <w:lang w:val="en-GB"/>
        </w:rPr>
        <w:t>(Cochez et al., 2017)</w:t>
      </w:r>
      <w:r w:rsidRPr="00655238">
        <w:rPr>
          <w:lang w:val="en-GB"/>
        </w:rPr>
        <w:fldChar w:fldCharType="end"/>
      </w:r>
      <w:r w:rsidRPr="00655238">
        <w:rPr>
          <w:lang w:val="en-GB"/>
        </w:rPr>
        <w:t>. Psoriasis patients have been shown to have a higher percentage of memory T cells expressing CCR6 but not CCR4 and CXCR3 as compared to HC and the number of CCR6</w:t>
      </w:r>
      <w:r w:rsidRPr="00655238">
        <w:rPr>
          <w:vertAlign w:val="superscript"/>
          <w:lang w:val="en-GB"/>
        </w:rPr>
        <w:t>+</w:t>
      </w:r>
      <w:r w:rsidRPr="00655238">
        <w:rPr>
          <w:lang w:val="en-GB"/>
        </w:rPr>
        <w:t xml:space="preserve"> Th17 cells correlated to the severity of psoriasis as measured by PASI </w:t>
      </w:r>
      <w:r w:rsidRPr="00655238">
        <w:rPr>
          <w:lang w:val="en-GB"/>
        </w:rPr>
        <w:fldChar w:fldCharType="begin">
          <w:fldData xml:space="preserve">PEVuZE5vdGU+PENpdGU+PEF1dGhvcj5kZW4gQnJhYW5rZXI8L0F1dGhvcj48WWVhcj4yMDIyPC9Z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=
</w:fldData>
        </w:fldChar>
      </w:r>
      <w:r w:rsidRPr="00655238">
        <w:rPr>
          <w:lang w:val="en-GB"/>
        </w:rPr>
        <w:instrText xml:space="preserve"> ADDIN EN.CITE </w:instrText>
      </w:r>
      <w:r w:rsidRPr="00655238">
        <w:rPr>
          <w:lang w:val="en-GB"/>
        </w:rPr>
        <w:fldChar w:fldCharType="begin">
          <w:fldData xml:space="preserve">PEVuZE5vdGU+PENpdGU+PEF1dGhvcj5kZW4gQnJhYW5rZXI8L0F1dGhvcj48WWVhcj4yMDIyPC9Z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=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(den Braanker et al., 2022)</w:t>
      </w:r>
      <w:r w:rsidRPr="00655238">
        <w:rPr>
          <w:lang w:val="en-GB"/>
        </w:rPr>
        <w:fldChar w:fldCharType="end"/>
      </w:r>
      <w:r w:rsidRPr="00655238">
        <w:rPr>
          <w:lang w:val="en-GB"/>
        </w:rPr>
        <w:t xml:space="preserve">. </w:t>
      </w:r>
    </w:p>
    <w:p w14:paraId="7183F137" w14:textId="77777777" w:rsidR="002D6DB0" w:rsidRPr="00655238" w:rsidRDefault="002D6DB0" w:rsidP="002D6DB0">
      <w:pPr>
        <w:pStyle w:val="Heading2"/>
        <w:numPr>
          <w:ilvl w:val="1"/>
          <w:numId w:val="1"/>
        </w:numPr>
        <w:rPr>
          <w:color w:val="000000"/>
          <w:lang w:val="en-GB"/>
        </w:rPr>
      </w:pPr>
      <w:r>
        <w:rPr>
          <w:lang w:val="en-GB"/>
        </w:rPr>
        <w:t xml:space="preserve"> </w:t>
      </w:r>
      <w:bookmarkStart w:id="92" w:name="_Toc184633342"/>
      <w:bookmarkStart w:id="93" w:name="_Toc184909108"/>
      <w:r w:rsidRPr="00655238">
        <w:rPr>
          <w:lang w:val="en-GB"/>
        </w:rPr>
        <w:t>Anti-microbial peptides</w:t>
      </w:r>
      <w:bookmarkEnd w:id="92"/>
      <w:bookmarkEnd w:id="93"/>
      <w:r w:rsidRPr="00655238">
        <w:rPr>
          <w:color w:val="000000"/>
          <w:lang w:val="en-GB"/>
        </w:rPr>
        <w:t xml:space="preserve"> </w:t>
      </w:r>
    </w:p>
    <w:p w14:paraId="6DC9B081" w14:textId="77777777" w:rsidR="002D6DB0" w:rsidRPr="00655238" w:rsidRDefault="002D6DB0" w:rsidP="002D6DB0">
      <w:pPr>
        <w:rPr>
          <w:color w:val="000000"/>
          <w:lang w:val="en-GB"/>
        </w:rPr>
      </w:pPr>
      <w:r w:rsidRPr="00655238">
        <w:rPr>
          <w:color w:val="000000"/>
          <w:lang w:val="en-GB"/>
        </w:rPr>
        <w:t>Anti-microbial peptides are produced by keratinocytes and other cell types in response to entrance of pathogens into the body and subsequent inflammat</w:t>
      </w:r>
      <w:r>
        <w:rPr>
          <w:color w:val="000000"/>
          <w:lang w:val="en-GB"/>
        </w:rPr>
        <w:t>ory</w:t>
      </w:r>
      <w:r w:rsidRPr="00655238">
        <w:rPr>
          <w:color w:val="000000"/>
          <w:lang w:val="en-GB"/>
        </w:rPr>
        <w:t xml:space="preserve"> response </w:t>
      </w:r>
      <w:r w:rsidRPr="00655238">
        <w:rPr>
          <w:color w:val="000000"/>
          <w:lang w:val="en-GB"/>
        </w:rPr>
        <w:fldChar w:fldCharType="begin">
          <w:fldData xml:space="preserve">PEVuZE5vdGU+PENpdGU+PEF1dGhvcj5MYW5kZTwvQXV0aG9yPjxZZWFyPjIwMDc8L1llYXI+PFJl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==
</w:fldData>
        </w:fldChar>
      </w:r>
      <w:r>
        <w:rPr>
          <w:color w:val="000000"/>
          <w:lang w:val="en-GB"/>
        </w:rPr>
        <w:instrText xml:space="preserve"> ADDIN EN.CITE </w:instrText>
      </w:r>
      <w:r>
        <w:rPr>
          <w:color w:val="000000"/>
          <w:lang w:val="en-GB"/>
        </w:rPr>
        <w:fldChar w:fldCharType="begin">
          <w:fldData xml:space="preserve">PEVuZE5vdGU+PENpdGU+PEF1dGhvcj5MYW5kZTwvQXV0aG9yPjxZZWFyPjIwMDc8L1llYXI+PFJl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==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(Lande et al., 2007; Takahashi &amp; Yamasaki, 2020)</w:t>
      </w:r>
      <w:r w:rsidRPr="00655238">
        <w:rPr>
          <w:color w:val="000000"/>
          <w:lang w:val="en-GB"/>
        </w:rPr>
        <w:fldChar w:fldCharType="end"/>
      </w:r>
      <w:r w:rsidRPr="00655238">
        <w:rPr>
          <w:color w:val="000000"/>
          <w:lang w:val="en-GB"/>
        </w:rPr>
        <w:t xml:space="preserve">. AMPs are small peptides, ranging from 10-100 amino acids, with an amphipathic structure (with hydrophilic and hydrophobic residues on opposite sides) and a positive charge </w:t>
      </w:r>
      <w:r w:rsidRPr="00655238">
        <w:rPr>
          <w:color w:val="000000"/>
          <w:lang w:val="en-GB"/>
        </w:rPr>
        <w:fldChar w:fldCharType="begin">
          <w:fldData xml:space="preserve">PEVuZE5vdGU+PENpdGU+PEF1dGhvcj5UYWthaGFzaGk8L0F1dGhvcj48WWVhcj4yMDIwPC9ZZWFy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</w:fldData>
        </w:fldChar>
      </w:r>
      <w:r>
        <w:rPr>
          <w:color w:val="000000"/>
          <w:lang w:val="en-GB"/>
        </w:rPr>
        <w:instrText xml:space="preserve"> ADDIN EN.CITE </w:instrText>
      </w:r>
      <w:r>
        <w:rPr>
          <w:color w:val="000000"/>
          <w:lang w:val="en-GB"/>
        </w:rPr>
        <w:fldChar w:fldCharType="begin">
          <w:fldData xml:space="preserve">PEVuZE5vdGU+PENpdGU+PEF1dGhvcj5UYWthaGFzaGk8L0F1dGhvcj48WWVhcj4yMDIwPC9ZZWFy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(Bin Hafeez et al., 2021; Takahashi &amp; Yamasaki, 2020)</w:t>
      </w:r>
      <w:r w:rsidRPr="00655238">
        <w:rPr>
          <w:color w:val="000000"/>
          <w:lang w:val="en-GB"/>
        </w:rPr>
        <w:fldChar w:fldCharType="end"/>
      </w:r>
      <w:r w:rsidRPr="00655238">
        <w:rPr>
          <w:color w:val="000000"/>
          <w:lang w:val="en-GB"/>
        </w:rPr>
        <w:t>. AMPs can be classified based on their structure, i.e. whether they contain an α-helix such as cathel</w:t>
      </w:r>
      <w:r>
        <w:rPr>
          <w:color w:val="000000"/>
          <w:lang w:val="en-GB"/>
        </w:rPr>
        <w:t>i</w:t>
      </w:r>
      <w:r w:rsidRPr="00655238">
        <w:rPr>
          <w:color w:val="000000"/>
          <w:lang w:val="en-GB"/>
        </w:rPr>
        <w:t>cidin</w:t>
      </w:r>
      <w:r>
        <w:rPr>
          <w:color w:val="000000"/>
          <w:lang w:val="en-GB"/>
        </w:rPr>
        <w:t>s</w:t>
      </w:r>
      <w:r w:rsidRPr="00655238">
        <w:rPr>
          <w:color w:val="000000"/>
          <w:lang w:val="en-GB"/>
        </w:rPr>
        <w:t>, or β-sheets such as β-defensins, both α-helix and β-sheets</w:t>
      </w:r>
      <w:r>
        <w:rPr>
          <w:color w:val="000000"/>
          <w:lang w:val="en-GB"/>
        </w:rPr>
        <w:t>,</w:t>
      </w:r>
      <w:r w:rsidRPr="00655238">
        <w:rPr>
          <w:color w:val="000000"/>
          <w:lang w:val="en-GB"/>
        </w:rPr>
        <w:t xml:space="preserve"> or neither. AMPs can also be classified by activity</w:t>
      </w:r>
      <w:r>
        <w:rPr>
          <w:color w:val="000000"/>
          <w:lang w:val="en-GB"/>
        </w:rPr>
        <w:t>,</w:t>
      </w:r>
      <w:r w:rsidRPr="00655238">
        <w:rPr>
          <w:color w:val="000000"/>
          <w:lang w:val="en-GB"/>
        </w:rPr>
        <w:t xml:space="preserve"> sequence</w:t>
      </w:r>
      <w:r>
        <w:rPr>
          <w:color w:val="000000"/>
          <w:lang w:val="en-GB"/>
        </w:rPr>
        <w:t>, and</w:t>
      </w:r>
      <w:r w:rsidRPr="00655238">
        <w:rPr>
          <w:color w:val="000000"/>
          <w:lang w:val="en-GB"/>
        </w:rPr>
        <w:t xml:space="preserve"> the species</w:t>
      </w:r>
      <w:r>
        <w:rPr>
          <w:color w:val="000000"/>
          <w:lang w:val="en-GB"/>
        </w:rPr>
        <w:t xml:space="preserve"> they are derived from</w:t>
      </w:r>
      <w:r w:rsidRPr="00655238">
        <w:rPr>
          <w:color w:val="000000"/>
          <w:lang w:val="en-GB"/>
        </w:rPr>
        <w:t xml:space="preserve"> </w:t>
      </w:r>
      <w:r w:rsidRPr="00655238">
        <w:rPr>
          <w:color w:val="000000"/>
          <w:lang w:val="en-GB"/>
        </w:rPr>
        <w:fldChar w:fldCharType="begin">
          <w:fldData xml:space="preserve">PEVuZE5vdGU+PENpdGU+PEF1dGhvcj5CaW4gSGFmZWV6PC9BdXRob3I+PFllYXI+MjAyMTwvWWVh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PEVuZE5vdGU+PENpdGU+PEF1dGhvcj5CaW4gSGFmZWV6PC9BdXRob3I+PFllYXI+MjAyMTwvWWVh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(Bin Hafeez et al., 2021; Huan et al., 2020)</w:t>
      </w:r>
      <w:r w:rsidRPr="00655238">
        <w:rPr>
          <w:color w:val="000000"/>
          <w:lang w:val="en-GB"/>
        </w:rPr>
        <w:fldChar w:fldCharType="end"/>
      </w:r>
      <w:r w:rsidRPr="00655238">
        <w:rPr>
          <w:color w:val="000000"/>
          <w:lang w:val="en-GB"/>
        </w:rPr>
        <w:t xml:space="preserve">. </w:t>
      </w:r>
    </w:p>
    <w:p w14:paraId="6D8549DC" w14:textId="77777777" w:rsidR="002D6DB0" w:rsidRPr="00655238" w:rsidRDefault="002D6DB0" w:rsidP="002D6DB0">
      <w:pPr>
        <w:rPr>
          <w:color w:val="000000"/>
          <w:lang w:val="en-GB"/>
        </w:rPr>
      </w:pPr>
      <w:r w:rsidRPr="00655238">
        <w:rPr>
          <w:color w:val="000000"/>
          <w:lang w:val="en-GB"/>
        </w:rPr>
        <w:t xml:space="preserve">AMPs are part of the innate immune system and take part in first-line defence against pathogens. The capability of AMPs to kill pathogens that enter the body comes from their unique cationic and amphipathic structure that allows them to disrupt the negatively charged microbial membrane by forming pores in the membrane </w:t>
      </w:r>
      <w:r w:rsidRPr="00655238">
        <w:rPr>
          <w:color w:val="000000"/>
          <w:lang w:val="en-GB"/>
        </w:rPr>
        <w:fldChar w:fldCharType="begin">
          <w:fldData xml:space="preserve">PEVuZE5vdGU+PENpdGU+PEF1dGhvcj5MYW5kZTwvQXV0aG9yPjxZZWFyPjIwMTU8L1llYXI+PFJl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=
</w:fldData>
        </w:fldChar>
      </w:r>
      <w:r>
        <w:rPr>
          <w:color w:val="000000"/>
          <w:lang w:val="en-GB"/>
        </w:rPr>
        <w:instrText xml:space="preserve"> ADDIN EN.CITE </w:instrText>
      </w:r>
      <w:r>
        <w:rPr>
          <w:color w:val="000000"/>
          <w:lang w:val="en-GB"/>
        </w:rPr>
        <w:fldChar w:fldCharType="begin">
          <w:fldData xml:space="preserve">PEVuZE5vdGU+PENpdGU+PEF1dGhvcj5MYW5kZTwvQXV0aG9yPjxZZWFyPjIwMTU8L1llYXI+PFJl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=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(Lande et al., 2015; Luo &amp; Song, 2021)</w:t>
      </w:r>
      <w:r w:rsidRPr="00655238">
        <w:rPr>
          <w:color w:val="000000"/>
          <w:lang w:val="en-GB"/>
        </w:rPr>
        <w:fldChar w:fldCharType="end"/>
      </w:r>
      <w:r w:rsidRPr="00655238">
        <w:rPr>
          <w:color w:val="000000"/>
          <w:lang w:val="en-GB"/>
        </w:rPr>
        <w:t>. As AMPs can be a chemoattractant for neutrophils, monocytes, and mast cells from the innate immune system and CD4</w:t>
      </w:r>
      <w:r w:rsidRPr="00655238">
        <w:rPr>
          <w:color w:val="000000"/>
          <w:vertAlign w:val="superscript"/>
          <w:lang w:val="en-GB"/>
        </w:rPr>
        <w:t>+</w:t>
      </w:r>
      <w:r w:rsidRPr="00655238">
        <w:rPr>
          <w:color w:val="000000"/>
          <w:lang w:val="en-GB"/>
        </w:rPr>
        <w:t xml:space="preserve"> T cells from the adaptive immune system they act as a link between the two systems </w:t>
      </w:r>
      <w:r w:rsidRPr="00655238">
        <w:rPr>
          <w:color w:val="000000"/>
          <w:lang w:val="en-GB"/>
        </w:rPr>
        <w:fldChar w:fldCharType="begin">
          <w:fldData xml:space="preserve">PEVuZE5vdGU+PENpdGU+PEF1dGhvcj5BbC1SYXlhaGk8L0F1dGhvcj48WWVhcj4yMDE1PC9ZZWFy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</w:fldData>
        </w:fldChar>
      </w:r>
      <w:r>
        <w:rPr>
          <w:color w:val="000000"/>
          <w:lang w:val="en-GB"/>
        </w:rPr>
        <w:instrText xml:space="preserve"> ADDIN EN.CITE </w:instrText>
      </w:r>
      <w:r>
        <w:rPr>
          <w:color w:val="000000"/>
          <w:lang w:val="en-GB"/>
        </w:rPr>
        <w:fldChar w:fldCharType="begin">
          <w:fldData xml:space="preserve">PEVuZE5vdGU+PENpdGU+PEF1dGhvcj5BbC1SYXlhaGk8L0F1dGhvcj48WWVhcj4yMDE1PC9ZZWFy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(Al-Rayahi &amp; Sanyi, 2015; Ma et al., 2020; Wilson et al., 2013)</w:t>
      </w:r>
      <w:r w:rsidRPr="00655238">
        <w:rPr>
          <w:color w:val="000000"/>
          <w:lang w:val="en-GB"/>
        </w:rPr>
        <w:fldChar w:fldCharType="end"/>
      </w:r>
      <w:r w:rsidRPr="00655238">
        <w:rPr>
          <w:color w:val="000000"/>
          <w:lang w:val="en-GB"/>
        </w:rPr>
        <w:t>.</w:t>
      </w:r>
    </w:p>
    <w:p w14:paraId="2D6F66A6" w14:textId="77777777" w:rsidR="002D6DB0" w:rsidRPr="00655238" w:rsidRDefault="002D6DB0" w:rsidP="002D6DB0">
      <w:pPr>
        <w:pStyle w:val="Heading3"/>
        <w:numPr>
          <w:ilvl w:val="2"/>
          <w:numId w:val="1"/>
        </w:numPr>
        <w:rPr>
          <w:lang w:val="en-GB"/>
        </w:rPr>
      </w:pPr>
      <w:r>
        <w:rPr>
          <w:lang w:val="en-GB"/>
        </w:rPr>
        <w:t xml:space="preserve"> </w:t>
      </w:r>
      <w:bookmarkStart w:id="94" w:name="_Toc184633343"/>
      <w:bookmarkStart w:id="95" w:name="_Toc184909109"/>
      <w:r w:rsidRPr="00655238">
        <w:rPr>
          <w:lang w:val="en-GB"/>
        </w:rPr>
        <w:t>LL-37</w:t>
      </w:r>
      <w:bookmarkEnd w:id="94"/>
      <w:bookmarkEnd w:id="95"/>
    </w:p>
    <w:p w14:paraId="25C1AD2C" w14:textId="77777777" w:rsidR="002D6DB0" w:rsidRPr="00655238" w:rsidRDefault="002D6DB0" w:rsidP="002D6DB0">
      <w:pPr>
        <w:rPr>
          <w:rFonts w:cs="Arial"/>
          <w:shd w:val="clear" w:color="auto" w:fill="FFFFFF"/>
          <w:lang w:val="en-GB"/>
        </w:rPr>
      </w:pPr>
      <w:r w:rsidRPr="00655238">
        <w:rPr>
          <w:color w:val="000000"/>
          <w:lang w:val="en-GB"/>
        </w:rPr>
        <w:t>LL-37 is the only AMP belonging to the group of cathel</w:t>
      </w:r>
      <w:r>
        <w:rPr>
          <w:color w:val="000000"/>
          <w:lang w:val="en-GB"/>
        </w:rPr>
        <w:t>i</w:t>
      </w:r>
      <w:r w:rsidRPr="00655238">
        <w:rPr>
          <w:color w:val="000000"/>
          <w:lang w:val="en-GB"/>
        </w:rPr>
        <w:t xml:space="preserve">cidins found in humans. LL-37 must be cleaved from the precursor protein, human cationic antimicrobial protein-18 (hCAP18), by serine proteases, such as kallikrein 5 and 7 and proteinase 3. After cleavage, LL-37 is in its active form, a 37 amino acid peptide from the carboxy-terminal end of hCAP18 </w:t>
      </w:r>
      <w:r w:rsidRPr="00655238">
        <w:rPr>
          <w:color w:val="000000"/>
          <w:lang w:val="en-GB"/>
        </w:rPr>
        <w:fldChar w:fldCharType="begin">
          <w:fldData xml:space="preserve">PEVuZE5vdGU+PENpdGU+PEF1dGhvcj5UYWthaGFzaGk8L0F1dGhvcj48WWVhcj4yMDIwPC9ZZWFy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</w:fldData>
        </w:fldChar>
      </w:r>
      <w:r>
        <w:rPr>
          <w:color w:val="000000"/>
          <w:lang w:val="en-GB"/>
        </w:rPr>
        <w:instrText xml:space="preserve"> ADDIN EN.CITE </w:instrText>
      </w:r>
      <w:r>
        <w:rPr>
          <w:color w:val="000000"/>
          <w:lang w:val="en-GB"/>
        </w:rPr>
        <w:fldChar w:fldCharType="begin">
          <w:fldData xml:space="preserve">PEVuZE5vdGU+PENpdGU+PEF1dGhvcj5UYWthaGFzaGk8L0F1dGhvcj48WWVhcj4yMDIwPC9ZZWFy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(Morizane et al., 2010; Ridyard &amp; Overhage, 2021; Sorensen et al., 2001; Takahashi &amp; Yamasaki, 2020; Zeth &amp; Sancho-Vaello, 2021)</w:t>
      </w:r>
      <w:r w:rsidRPr="00655238">
        <w:rPr>
          <w:color w:val="000000"/>
          <w:lang w:val="en-GB"/>
        </w:rPr>
        <w:fldChar w:fldCharType="end"/>
      </w:r>
      <w:r w:rsidRPr="00655238">
        <w:rPr>
          <w:color w:val="000000"/>
          <w:lang w:val="en-GB"/>
        </w:rPr>
        <w:t xml:space="preserve">. </w:t>
      </w:r>
      <w:r w:rsidRPr="00655238">
        <w:rPr>
          <w:rFonts w:cs="Arial"/>
          <w:shd w:val="clear" w:color="auto" w:fill="FFFFFF"/>
          <w:lang w:val="en-GB"/>
        </w:rPr>
        <w:t xml:space="preserve">LL-37 is widely expressed in tissues, </w:t>
      </w:r>
      <w:r>
        <w:rPr>
          <w:rFonts w:cs="Arial"/>
          <w:shd w:val="clear" w:color="auto" w:fill="FFFFFF"/>
          <w:lang w:val="en-GB"/>
        </w:rPr>
        <w:t>such as</w:t>
      </w:r>
      <w:r w:rsidRPr="00655238">
        <w:rPr>
          <w:rFonts w:cs="Arial"/>
          <w:shd w:val="clear" w:color="auto" w:fill="FFFFFF"/>
          <w:lang w:val="en-GB"/>
        </w:rPr>
        <w:t xml:space="preserve"> in keratinocytes and differentiated epithelial cells in colon, airway, and genitals. Expression can be constitutive but is induced in keratinocytes in response to injury </w:t>
      </w:r>
      <w:r w:rsidRPr="00655238">
        <w:rPr>
          <w:rFonts w:cs="Arial"/>
          <w:shd w:val="clear" w:color="auto" w:fill="FFFFFF"/>
          <w:lang w:val="en-GB"/>
        </w:rPr>
        <w:fldChar w:fldCharType="begin">
          <w:fldData xml:space="preserve">PEVuZE5vdGU+PENpdGU+PEF1dGhvcj5ZYW5nPC9BdXRob3I+PFllYXI+MjAyMDwvWWVhcj48UmVj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</w:fldData>
        </w:fldChar>
      </w:r>
      <w:r>
        <w:rPr>
          <w:rFonts w:cs="Arial"/>
          <w:shd w:val="clear" w:color="auto" w:fill="FFFFFF"/>
          <w:lang w:val="en-GB"/>
        </w:rPr>
        <w:instrText xml:space="preserve"> ADDIN EN.CITE </w:instrText>
      </w:r>
      <w:r>
        <w:rPr>
          <w:rFonts w:cs="Arial"/>
          <w:shd w:val="clear" w:color="auto" w:fill="FFFFFF"/>
          <w:lang w:val="en-GB"/>
        </w:rPr>
        <w:fldChar w:fldCharType="begin">
          <w:fldData xml:space="preserve">PEVuZE5vdGU+PENpdGU+PEF1dGhvcj5ZYW5nPC9BdXRob3I+PFllYXI+MjAyMDwvWWVhcj48UmVj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</w:fldData>
        </w:fldChar>
      </w:r>
      <w:r>
        <w:rPr>
          <w:rFonts w:cs="Arial"/>
          <w:shd w:val="clear" w:color="auto" w:fill="FFFFFF"/>
          <w:lang w:val="en-GB"/>
        </w:rPr>
        <w:instrText xml:space="preserve"> ADDIN EN.CITE.DATA </w:instrText>
      </w:r>
      <w:r>
        <w:rPr>
          <w:rFonts w:cs="Arial"/>
          <w:shd w:val="clear" w:color="auto" w:fill="FFFFFF"/>
          <w:lang w:val="en-GB"/>
        </w:rPr>
      </w:r>
      <w:r>
        <w:rPr>
          <w:rFonts w:cs="Arial"/>
          <w:shd w:val="clear" w:color="auto" w:fill="FFFFFF"/>
          <w:lang w:val="en-GB"/>
        </w:rPr>
        <w:fldChar w:fldCharType="end"/>
      </w:r>
      <w:r w:rsidRPr="00655238">
        <w:rPr>
          <w:rFonts w:cs="Arial"/>
          <w:shd w:val="clear" w:color="auto" w:fill="FFFFFF"/>
          <w:lang w:val="en-GB"/>
        </w:rPr>
      </w:r>
      <w:r w:rsidRPr="00655238">
        <w:rPr>
          <w:rFonts w:cs="Arial"/>
          <w:shd w:val="clear" w:color="auto" w:fill="FFFFFF"/>
          <w:lang w:val="en-GB"/>
        </w:rPr>
        <w:fldChar w:fldCharType="separate"/>
      </w:r>
      <w:r>
        <w:rPr>
          <w:rFonts w:cs="Arial"/>
          <w:noProof/>
          <w:shd w:val="clear" w:color="auto" w:fill="FFFFFF"/>
          <w:lang w:val="en-GB"/>
        </w:rPr>
        <w:t>(Takahashi &amp; Yamasaki, 2020; Yang et al., 2020)</w:t>
      </w:r>
      <w:r w:rsidRPr="00655238">
        <w:rPr>
          <w:rFonts w:cs="Arial"/>
          <w:shd w:val="clear" w:color="auto" w:fill="FFFFFF"/>
          <w:lang w:val="en-GB"/>
        </w:rPr>
        <w:fldChar w:fldCharType="end"/>
      </w:r>
      <w:r w:rsidRPr="00655238">
        <w:rPr>
          <w:rFonts w:cs="Arial"/>
          <w:shd w:val="clear" w:color="auto" w:fill="FFFFFF"/>
          <w:lang w:val="en-GB"/>
        </w:rPr>
        <w:t xml:space="preserve">. </w:t>
      </w:r>
    </w:p>
    <w:p w14:paraId="121D33AC" w14:textId="77777777" w:rsidR="002D6DB0" w:rsidRPr="00655238" w:rsidRDefault="002D6DB0" w:rsidP="002D6DB0">
      <w:pPr>
        <w:rPr>
          <w:color w:val="000000"/>
          <w:lang w:val="en-GB"/>
        </w:rPr>
      </w:pPr>
      <w:r w:rsidRPr="00655238">
        <w:rPr>
          <w:rFonts w:cs="Arial"/>
          <w:shd w:val="clear" w:color="auto" w:fill="FFFFFF"/>
          <w:lang w:val="en-GB"/>
        </w:rPr>
        <w:t xml:space="preserve">Within immune cells, neutrophils are the main secretors of LL-37 </w:t>
      </w:r>
      <w:r w:rsidRPr="00655238">
        <w:rPr>
          <w:color w:val="000000"/>
          <w:lang w:val="en-GB"/>
        </w:rPr>
        <w:fldChar w:fldCharType="begin">
          <w:fldData xml:space="preserve">PEVuZE5vdGU+PENpdGU+PEF1dGhvcj5ZYW5nPC9BdXRob3I+PFllYXI+MjAwOTwvWWVhcj48UmVj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PEVuZE5vdGU+PENpdGU+PEF1dGhvcj5ZYW5nPC9BdXRob3I+PFllYXI+MjAwOTwvWWVhcj48UmVj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(Kinoshita et al., 2021; Svensson et al., 2018; Yang et al., 2009)</w:t>
      </w:r>
      <w:r w:rsidRPr="00655238">
        <w:rPr>
          <w:color w:val="000000"/>
          <w:lang w:val="en-GB"/>
        </w:rPr>
        <w:fldChar w:fldCharType="end"/>
      </w:r>
      <w:r w:rsidRPr="00655238">
        <w:rPr>
          <w:rFonts w:cs="Arial"/>
          <w:shd w:val="clear" w:color="auto" w:fill="FFFFFF"/>
          <w:lang w:val="en-GB"/>
        </w:rPr>
        <w:t>, but it can also be secreted by</w:t>
      </w:r>
      <w:r w:rsidRPr="00655238">
        <w:rPr>
          <w:color w:val="000000"/>
          <w:lang w:val="en-GB"/>
        </w:rPr>
        <w:t xml:space="preserve"> NK cells </w:t>
      </w:r>
      <w:r w:rsidRPr="00655238">
        <w:rPr>
          <w:color w:val="000000"/>
          <w:lang w:val="en-GB"/>
        </w:rPr>
        <w:fldChar w:fldCharType="begin">
          <w:fldData xml:space="preserve">PEVuZE5vdGU+PENpdGU+PEF1dGhvcj5CdWNoYXU8L0F1dGhvcj48WWVhcj4yMDEwPC9ZZWFyPjxS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PEVuZE5vdGU+PENpdGU+PEF1dGhvcj5CdWNoYXU8L0F1dGhvcj48WWVhcj4yMDEwPC9ZZWFyPjxS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(Buchau et al., 2010)</w:t>
      </w:r>
      <w:r w:rsidRPr="00655238">
        <w:rPr>
          <w:color w:val="000000"/>
          <w:lang w:val="en-GB"/>
        </w:rPr>
        <w:fldChar w:fldCharType="end"/>
      </w:r>
      <w:r w:rsidRPr="00655238">
        <w:rPr>
          <w:color w:val="000000"/>
          <w:lang w:val="en-GB"/>
        </w:rPr>
        <w:t xml:space="preserve">, γδ T cells </w:t>
      </w:r>
      <w:r w:rsidRPr="00655238">
        <w:rPr>
          <w:color w:val="000000"/>
          <w:lang w:val="en-GB"/>
        </w:rPr>
        <w:fldChar w:fldCharType="begin">
          <w:fldData xml:space="preserve">PEVuZE5vdGU+PENpdGU+PEF1dGhvcj5EdWRhbDwvQXV0aG9yPjxZZWFyPjIwMDY8L1llYXI+PFJl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PEVuZE5vdGU+PENpdGU+PEF1dGhvcj5EdWRhbDwvQXV0aG9yPjxZZWFyPjIwMDY8L1llYXI+PFJl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(Dudal et al., 2006)</w:t>
      </w:r>
      <w:r w:rsidRPr="00655238">
        <w:rPr>
          <w:color w:val="000000"/>
          <w:lang w:val="en-GB"/>
        </w:rPr>
        <w:fldChar w:fldCharType="end"/>
      </w:r>
      <w:r w:rsidRPr="00655238">
        <w:rPr>
          <w:color w:val="000000"/>
          <w:lang w:val="en-GB"/>
        </w:rPr>
        <w:t xml:space="preserve">, monocytes </w:t>
      </w:r>
      <w:r w:rsidRPr="00655238">
        <w:rPr>
          <w:color w:val="000000"/>
          <w:lang w:val="en-GB"/>
        </w:rPr>
        <w:fldChar w:fldCharType="begin">
          <w:fldData xml:space="preserve">PEVuZE5vdGU+PENpdGU+PEF1dGhvcj5SaXZhcy1TYW50aWFnbzwvQXV0aG9yPjxZZWFyPjIwMDg8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==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PEVuZE5vdGU+PENpdGU+PEF1dGhvcj5SaXZhcy1TYW50aWFnbzwvQXV0aG9yPjxZZWFyPjIwMDg8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==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(Rivas-Santiago et al., 2008)</w:t>
      </w:r>
      <w:r w:rsidRPr="00655238">
        <w:rPr>
          <w:color w:val="000000"/>
          <w:lang w:val="en-GB"/>
        </w:rPr>
        <w:fldChar w:fldCharType="end"/>
      </w:r>
      <w:r w:rsidRPr="00655238">
        <w:rPr>
          <w:color w:val="000000"/>
          <w:lang w:val="en-GB"/>
        </w:rPr>
        <w:t xml:space="preserve">, macrophages </w:t>
      </w:r>
      <w:r w:rsidRPr="00655238">
        <w:rPr>
          <w:color w:val="000000"/>
          <w:lang w:val="en-GB"/>
        </w:rPr>
        <w:fldChar w:fldCharType="begin">
          <w:fldData xml:space="preserve">PEVuZE5vdGU+PENpdGU+PEF1dGhvcj5Tb25hd2FuZTwvQXV0aG9yPjxZZWFyPjIwMTE8L1llYXI+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PEVuZE5vdGU+PENpdGU+PEF1dGhvcj5Tb25hd2FuZTwvQXV0aG9yPjxZZWFyPjIwMTE8L1llYXI+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(Segreto et al., 2023; Sonawane et al., 2011)</w:t>
      </w:r>
      <w:r w:rsidRPr="00655238">
        <w:rPr>
          <w:color w:val="000000"/>
          <w:lang w:val="en-GB"/>
        </w:rPr>
        <w:fldChar w:fldCharType="end"/>
      </w:r>
      <w:r w:rsidRPr="00655238">
        <w:rPr>
          <w:color w:val="000000"/>
          <w:lang w:val="en-GB"/>
        </w:rPr>
        <w:t xml:space="preserve">, mast cells </w:t>
      </w:r>
      <w:r w:rsidRPr="00655238">
        <w:rPr>
          <w:color w:val="000000"/>
          <w:lang w:val="en-GB"/>
        </w:rPr>
        <w:fldChar w:fldCharType="begin">
          <w:fldData xml:space="preserve">PEVuZE5vdGU+PENpdGU+PEF1dGhvcj5EaSBOYXJkbzwvQXV0aG9yPjxZZWFyPjIwMDg8L1llYXI+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PEVuZE5vdGU+PENpdGU+PEF1dGhvcj5EaSBOYXJkbzwvQXV0aG9yPjxZZWFyPjIwMDg8L1llYXI+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(Di Nardo et al., 2008)</w:t>
      </w:r>
      <w:r w:rsidRPr="00655238">
        <w:rPr>
          <w:color w:val="000000"/>
          <w:lang w:val="en-GB"/>
        </w:rPr>
        <w:fldChar w:fldCharType="end"/>
      </w:r>
      <w:r w:rsidRPr="00655238">
        <w:rPr>
          <w:color w:val="000000"/>
          <w:lang w:val="en-GB"/>
        </w:rPr>
        <w:t xml:space="preserve"> and B cells </w:t>
      </w:r>
      <w:r w:rsidRPr="00655238">
        <w:rPr>
          <w:color w:val="000000"/>
          <w:lang w:val="en-GB"/>
        </w:rPr>
        <w:fldChar w:fldCharType="begin">
          <w:fldData xml:space="preserve">PEVuZE5vdGU+PENpdGU+PEF1dGhvcj5BZ2VyYmVydGg8L0F1dGhvcj48WWVhcj4yMDAwPC9ZZWFy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PEVuZE5vdGU+PENpdGU+PEF1dGhvcj5BZ2VyYmVydGg8L0F1dGhvcj48WWVhcj4yMDAwPC9ZZWFy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(Agerberth et al., 2000)</w:t>
      </w:r>
      <w:r w:rsidRPr="00655238">
        <w:rPr>
          <w:color w:val="000000"/>
          <w:lang w:val="en-GB"/>
        </w:rPr>
        <w:fldChar w:fldCharType="end"/>
      </w:r>
      <w:r w:rsidRPr="00655238">
        <w:rPr>
          <w:color w:val="000000"/>
          <w:lang w:val="en-GB"/>
        </w:rPr>
        <w:t>. LL-37 expression can be induced in cells. Vitamin D (1,25-dihydroxyvitamin D</w:t>
      </w:r>
      <w:r w:rsidRPr="00655238">
        <w:rPr>
          <w:color w:val="000000"/>
          <w:vertAlign w:val="subscript"/>
          <w:lang w:val="en-GB"/>
        </w:rPr>
        <w:t>3</w:t>
      </w:r>
      <w:r w:rsidRPr="00655238">
        <w:rPr>
          <w:color w:val="000000"/>
          <w:lang w:val="en-GB"/>
        </w:rPr>
        <w:t xml:space="preserve">) </w:t>
      </w:r>
      <w:r w:rsidRPr="00655238">
        <w:rPr>
          <w:rFonts w:cs="Arial"/>
          <w:color w:val="000000"/>
          <w:lang w:val="en-GB"/>
        </w:rPr>
        <w:t xml:space="preserve">and </w:t>
      </w:r>
      <w:r w:rsidRPr="00655238">
        <w:rPr>
          <w:rFonts w:cs="Arial"/>
          <w:color w:val="212121"/>
          <w:shd w:val="clear" w:color="auto" w:fill="FFFFFF"/>
          <w:lang w:val="en-GB"/>
        </w:rPr>
        <w:t>phenylbutyrate</w:t>
      </w:r>
      <w:r w:rsidRPr="00655238">
        <w:rPr>
          <w:rFonts w:cs="Arial"/>
          <w:color w:val="000000"/>
          <w:lang w:val="en-GB"/>
        </w:rPr>
        <w:t>, a short</w:t>
      </w:r>
      <w:r w:rsidRPr="00655238">
        <w:rPr>
          <w:color w:val="000000"/>
          <w:lang w:val="en-GB"/>
        </w:rPr>
        <w:t xml:space="preserve"> chain fatty acid, can induce LL-37 expression individually </w:t>
      </w:r>
      <w:r>
        <w:rPr>
          <w:color w:val="000000"/>
          <w:lang w:val="en-GB"/>
        </w:rPr>
        <w:t>and</w:t>
      </w:r>
      <w:r w:rsidRPr="00655238">
        <w:rPr>
          <w:color w:val="000000"/>
          <w:lang w:val="en-GB"/>
        </w:rPr>
        <w:t xml:space="preserve"> synergistically </w:t>
      </w:r>
      <w:r w:rsidRPr="00655238">
        <w:rPr>
          <w:color w:val="000000"/>
          <w:lang w:val="en-GB"/>
        </w:rPr>
        <w:fldChar w:fldCharType="begin">
          <w:fldData xml:space="preserve">PEVuZE5vdGU+PENpdGU+PEF1dGhvcj5TdGVpbm1hbm48L0F1dGhvcj48WWVhcj4yMDA5PC9ZZWFy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PEVuZE5vdGU+PENpdGU+PEF1dGhvcj5TdGVpbm1hbm48L0F1dGhvcj48WWVhcj4yMDA5PC9ZZWFy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(Steinmann et al., 2009)</w:t>
      </w:r>
      <w:r w:rsidRPr="00655238">
        <w:rPr>
          <w:color w:val="000000"/>
          <w:lang w:val="en-GB"/>
        </w:rPr>
        <w:fldChar w:fldCharType="end"/>
      </w:r>
      <w:r w:rsidRPr="00655238">
        <w:rPr>
          <w:color w:val="000000"/>
          <w:lang w:val="en-GB"/>
        </w:rPr>
        <w:t xml:space="preserve">. Several other inducers have been identified as well </w:t>
      </w:r>
      <w:r w:rsidRPr="00655238">
        <w:rPr>
          <w:color w:val="000000"/>
          <w:lang w:val="en-GB"/>
        </w:rPr>
        <w:fldChar w:fldCharType="begin">
          <w:fldData xml:space="preserve">PEVuZE5vdGU+PENpdGU+PEF1dGhvcj5LdWxrYXJuaTwvQXV0aG9yPjxZZWFyPjIwMTU8L1llYXI+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PEVuZE5vdGU+PENpdGU+PEF1dGhvcj5LdWxrYXJuaTwvQXV0aG9yPjxZZWFyPjIwMTU8L1llYXI+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(Kulkarni et al., 2015; Nylen et al., 2014; Steinmann et al., 2009)</w:t>
      </w:r>
      <w:r w:rsidRPr="00655238">
        <w:rPr>
          <w:color w:val="000000"/>
          <w:lang w:val="en-GB"/>
        </w:rPr>
        <w:fldChar w:fldCharType="end"/>
      </w:r>
      <w:r w:rsidRPr="00655238">
        <w:rPr>
          <w:color w:val="000000"/>
          <w:lang w:val="en-GB"/>
        </w:rPr>
        <w:t>.</w:t>
      </w:r>
    </w:p>
    <w:p w14:paraId="05541A4A" w14:textId="77777777" w:rsidR="002D6DB0" w:rsidRPr="00655238" w:rsidRDefault="002D6DB0" w:rsidP="002D6DB0">
      <w:pPr>
        <w:rPr>
          <w:color w:val="000000"/>
          <w:lang w:val="en-GB"/>
        </w:rPr>
      </w:pPr>
      <w:r w:rsidRPr="00655238">
        <w:rPr>
          <w:color w:val="000000"/>
          <w:lang w:val="en-GB"/>
        </w:rPr>
        <w:t xml:space="preserve">LL-37 mediates its effects through many receptors that are not related structurally, such as N-formyl peptide receptor or epidermal growth factor receptor </w:t>
      </w:r>
      <w:r w:rsidRPr="00655238">
        <w:rPr>
          <w:color w:val="000000"/>
          <w:lang w:val="en-GB"/>
        </w:rPr>
        <w:fldChar w:fldCharType="begin">
          <w:fldData xml:space="preserve">PEVuZE5vdGU+PENpdGU+PEF1dGhvcj5CaXN3YXM8L0F1dGhvcj48WWVhcj4yMDIxPC9ZZWFyPjxS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PEVuZE5vdGU+PENpdGU+PEF1dGhvcj5CaXN3YXM8L0F1dGhvcj48WWVhcj4yMDIxPC9ZZWFyPjxS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(Biswas et al., 2021; Verjans et al., 2016)</w:t>
      </w:r>
      <w:r w:rsidRPr="00655238">
        <w:rPr>
          <w:color w:val="000000"/>
          <w:lang w:val="en-GB"/>
        </w:rPr>
        <w:fldChar w:fldCharType="end"/>
      </w:r>
      <w:r w:rsidRPr="00655238">
        <w:rPr>
          <w:color w:val="000000"/>
          <w:lang w:val="en-GB"/>
        </w:rPr>
        <w:t xml:space="preserve">.  </w:t>
      </w:r>
    </w:p>
    <w:p w14:paraId="06814355" w14:textId="77777777" w:rsidR="002D6DB0" w:rsidRPr="00655238" w:rsidRDefault="002D6DB0" w:rsidP="002D6DB0">
      <w:pPr>
        <w:rPr>
          <w:color w:val="000000"/>
          <w:lang w:val="en-GB"/>
        </w:rPr>
      </w:pPr>
      <w:r w:rsidRPr="00655238">
        <w:rPr>
          <w:color w:val="000000"/>
          <w:lang w:val="en-GB"/>
        </w:rPr>
        <w:t xml:space="preserve">As an integral part of the innate immune system, LL-37 takes part in killing or restraining pathogens, such as Gram-positive and Gram-negative bacteria </w:t>
      </w:r>
      <w:r w:rsidRPr="00655238">
        <w:rPr>
          <w:color w:val="000000"/>
          <w:lang w:val="en-GB"/>
        </w:rPr>
        <w:fldChar w:fldCharType="begin">
          <w:fldData xml:space="preserve">PEVuZE5vdGU+PENpdGU+PEF1dGhvcj5Ob29yZTwvQXV0aG9yPjxZZWFyPjIwMTM8L1llYXI+PFJl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PEVuZE5vdGU+PENpdGU+PEF1dGhvcj5Ob29yZTwvQXV0aG9yPjxZZWFyPjIwMTM8L1llYXI+PFJl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(Chieosilapatham et al., 2018; Neshani et al., 2019; Noore et al., 2013)</w:t>
      </w:r>
      <w:r w:rsidRPr="00655238">
        <w:rPr>
          <w:color w:val="000000"/>
          <w:lang w:val="en-GB"/>
        </w:rPr>
        <w:fldChar w:fldCharType="end"/>
      </w:r>
      <w:r w:rsidRPr="00655238">
        <w:rPr>
          <w:color w:val="000000"/>
          <w:lang w:val="en-GB"/>
        </w:rPr>
        <w:t xml:space="preserve">, parasites </w:t>
      </w:r>
      <w:r w:rsidRPr="00655238">
        <w:rPr>
          <w:color w:val="000000"/>
          <w:lang w:val="en-GB"/>
        </w:rPr>
        <w:fldChar w:fldCharType="begin">
          <w:fldData xml:space="preserve">PEVuZE5vdGU+PENpdGU+PEF1dGhvcj5DcmF1d2VsczwvQXV0aG9yPjxZZWFyPjIwMTk8L1llYXI+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PEVuZE5vdGU+PENpdGU+PEF1dGhvcj5DcmF1d2VsczwvQXV0aG9yPjxZZWFyPjIwMTk8L1llYXI+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(Crauwels et al., 2019; Ramírez-Ledesma et al., 2022)</w:t>
      </w:r>
      <w:r w:rsidRPr="00655238">
        <w:rPr>
          <w:color w:val="000000"/>
          <w:lang w:val="en-GB"/>
        </w:rPr>
        <w:fldChar w:fldCharType="end"/>
      </w:r>
      <w:r w:rsidRPr="00655238">
        <w:rPr>
          <w:color w:val="000000"/>
          <w:lang w:val="en-GB"/>
        </w:rPr>
        <w:t xml:space="preserve">, fungi </w:t>
      </w:r>
      <w:r w:rsidRPr="00655238">
        <w:rPr>
          <w:color w:val="000000"/>
          <w:lang w:val="en-GB"/>
        </w:rPr>
        <w:fldChar w:fldCharType="begin">
          <w:fldData xml:space="preserve">PEVuZE5vdGU+PENpdGU+PEF1dGhvcj5Xb25nPC9BdXRob3I+PFllYXI+MjAxMTwvWWVhcj48UmVj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==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PEVuZE5vdGU+PENpdGU+PEF1dGhvcj5Xb25nPC9BdXRob3I+PFllYXI+MjAxMTwvWWVhcj48UmVj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==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(Pinilla et al., 2022; Rather et al., 2022; Wong et al., 2011)</w:t>
      </w:r>
      <w:r w:rsidRPr="00655238">
        <w:rPr>
          <w:color w:val="000000"/>
          <w:lang w:val="en-GB"/>
        </w:rPr>
        <w:fldChar w:fldCharType="end"/>
      </w:r>
      <w:r w:rsidRPr="00655238">
        <w:rPr>
          <w:color w:val="000000"/>
          <w:lang w:val="en-GB"/>
        </w:rPr>
        <w:t xml:space="preserve"> and viruses </w:t>
      </w:r>
      <w:r w:rsidRPr="00655238">
        <w:rPr>
          <w:color w:val="000000"/>
          <w:lang w:val="en-GB"/>
        </w:rPr>
        <w:fldChar w:fldCharType="begin">
          <w:fldData xml:space="preserve">PEVuZE5vdGU+PENpdGU+PEF1dGhvcj5DaGVzc2E8L0F1dGhvcj48WWVhcj4yMDIyPC9ZZWFyPjxS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PEVuZE5vdGU+PENpdGU+PEF1dGhvcj5DaGVzc2E8L0F1dGhvcj48WWVhcj4yMDIyPC9ZZWFyPjxS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(Castillo et al., 2022; Chessa et al., 2022; Crack et al., 2012; Matsumura et al., 2016)</w:t>
      </w:r>
      <w:r w:rsidRPr="00655238">
        <w:rPr>
          <w:color w:val="000000"/>
          <w:lang w:val="en-GB"/>
        </w:rPr>
        <w:fldChar w:fldCharType="end"/>
      </w:r>
      <w:r w:rsidRPr="00655238">
        <w:rPr>
          <w:color w:val="000000"/>
          <w:lang w:val="en-GB"/>
        </w:rPr>
        <w:t xml:space="preserve">. LL-37 also promotes pathogen clearance by inhibiting viral replication, as has been shown in mouse models </w:t>
      </w:r>
      <w:r w:rsidRPr="00655238">
        <w:rPr>
          <w:color w:val="000000"/>
          <w:lang w:val="en-GB"/>
        </w:rPr>
        <w:fldChar w:fldCharType="begin">
          <w:fldData xml:space="preserve">PEVuZE5vdGU+PENpdGU+PEF1dGhvcj5CYXJsb3c8L0F1dGhvcj48WWVhcj4yMDExPC9ZZWFyPjxS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</w:fldData>
        </w:fldChar>
      </w:r>
      <w:r>
        <w:rPr>
          <w:color w:val="000000"/>
          <w:lang w:val="en-GB"/>
        </w:rPr>
        <w:instrText xml:space="preserve"> ADDIN EN.CITE </w:instrText>
      </w:r>
      <w:r>
        <w:rPr>
          <w:color w:val="000000"/>
          <w:lang w:val="en-GB"/>
        </w:rPr>
        <w:fldChar w:fldCharType="begin">
          <w:fldData xml:space="preserve">PEVuZE5vdGU+PENpdGU+PEF1dGhvcj5CYXJsb3c8L0F1dGhvcj48WWVhcj4yMDExPC9ZZWFyPjxS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(Barlow et al., 2011; Yu et al., 2021)</w:t>
      </w:r>
      <w:r w:rsidRPr="00655238">
        <w:rPr>
          <w:color w:val="000000"/>
          <w:lang w:val="en-GB"/>
        </w:rPr>
        <w:fldChar w:fldCharType="end"/>
      </w:r>
      <w:r w:rsidRPr="00655238">
        <w:rPr>
          <w:color w:val="000000"/>
          <w:lang w:val="en-GB"/>
        </w:rPr>
        <w:t xml:space="preserve"> and in </w:t>
      </w:r>
      <w:r w:rsidRPr="00655238">
        <w:rPr>
          <w:i/>
          <w:iCs/>
          <w:color w:val="000000"/>
          <w:lang w:val="en-GB"/>
        </w:rPr>
        <w:t>in vitro</w:t>
      </w:r>
      <w:r w:rsidRPr="00655238">
        <w:rPr>
          <w:color w:val="000000"/>
          <w:lang w:val="en-GB"/>
        </w:rPr>
        <w:t xml:space="preserve"> human cell cultures </w:t>
      </w:r>
      <w:r w:rsidRPr="00655238">
        <w:rPr>
          <w:color w:val="000000"/>
          <w:lang w:val="en-GB"/>
        </w:rPr>
        <w:fldChar w:fldCharType="begin">
          <w:fldData xml:space="preserve">PEVuZE5vdGU+PENpdGU+PEF1dGhvcj5XaGl0ZTwvQXV0aG9yPjxZZWFyPjIwMTc8L1llYXI+PFJl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</w:fldData>
        </w:fldChar>
      </w:r>
      <w:r>
        <w:rPr>
          <w:color w:val="000000"/>
          <w:lang w:val="en-GB"/>
        </w:rPr>
        <w:instrText xml:space="preserve"> ADDIN EN.CITE </w:instrText>
      </w:r>
      <w:r>
        <w:rPr>
          <w:color w:val="000000"/>
          <w:lang w:val="en-GB"/>
        </w:rPr>
        <w:fldChar w:fldCharType="begin">
          <w:fldData xml:space="preserve">PEVuZE5vdGU+PENpdGU+PEF1dGhvcj5XaGl0ZTwvQXV0aG9yPjxZZWFyPjIwMTc8L1llYXI+PFJl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(Liu et al., 2022; White et al., 2017)</w:t>
      </w:r>
      <w:r w:rsidRPr="00655238">
        <w:rPr>
          <w:color w:val="000000"/>
          <w:lang w:val="en-GB"/>
        </w:rPr>
        <w:fldChar w:fldCharType="end"/>
      </w:r>
      <w:r w:rsidRPr="00655238">
        <w:rPr>
          <w:color w:val="000000"/>
          <w:lang w:val="en-GB"/>
        </w:rPr>
        <w:t xml:space="preserve">. It has been proposed that LL-37 can inhibit viral entry into cells </w:t>
      </w:r>
      <w:r w:rsidRPr="00655238">
        <w:rPr>
          <w:color w:val="000000"/>
          <w:lang w:val="en-GB"/>
        </w:rPr>
        <w:fldChar w:fldCharType="begin">
          <w:fldData xml:space="preserve">PEVuZE5vdGU+PENpdGU+PEF1dGhvcj5MaTwvQXV0aG9yPjxZZWFyPjIwMjE8L1llYXI+PFJlY051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PEVuZE5vdGU+PENpdGU+PEF1dGhvcj5MaTwvQXV0aG9yPjxZZWFyPjIwMjE8L1llYXI+PFJlY051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(Alagarasu et al., 2017; Brice et al., 2018; Li et al., 2021)</w:t>
      </w:r>
      <w:r w:rsidRPr="00655238">
        <w:rPr>
          <w:color w:val="000000"/>
          <w:lang w:val="en-GB"/>
        </w:rPr>
        <w:fldChar w:fldCharType="end"/>
      </w:r>
      <w:r w:rsidRPr="00655238">
        <w:rPr>
          <w:color w:val="000000"/>
          <w:lang w:val="en-GB"/>
        </w:rPr>
        <w:t xml:space="preserve">. </w:t>
      </w:r>
    </w:p>
    <w:p w14:paraId="2800BB11" w14:textId="77777777" w:rsidR="002D6DB0" w:rsidRPr="00655238" w:rsidRDefault="002D6DB0" w:rsidP="002D6DB0">
      <w:pPr>
        <w:rPr>
          <w:rFonts w:cs="Arial"/>
          <w:shd w:val="clear" w:color="auto" w:fill="FFFFFF"/>
          <w:lang w:val="en-GB"/>
        </w:rPr>
      </w:pPr>
      <w:r w:rsidRPr="00655238">
        <w:rPr>
          <w:rFonts w:cs="Arial"/>
          <w:shd w:val="clear" w:color="auto" w:fill="FFFFFF"/>
          <w:lang w:val="en-GB"/>
        </w:rPr>
        <w:t xml:space="preserve">Besides having anti-microbial functions, LL-37 is an immune modulator with pleiotropic effects depending on the environment. </w:t>
      </w:r>
      <w:r w:rsidRPr="00655238">
        <w:rPr>
          <w:color w:val="000000"/>
          <w:lang w:val="en-GB"/>
        </w:rPr>
        <w:t xml:space="preserve">LL-37 modulates the immune response to viruses and other pathogens, both by binding to </w:t>
      </w:r>
      <w:bookmarkStart w:id="96" w:name="_Hlk172813223"/>
      <w:r w:rsidRPr="00655238">
        <w:rPr>
          <w:color w:val="000000"/>
          <w:lang w:val="en-GB"/>
        </w:rPr>
        <w:t xml:space="preserve">lipopolysaccharide (LPS) </w:t>
      </w:r>
      <w:bookmarkEnd w:id="96"/>
      <w:r w:rsidRPr="00655238">
        <w:rPr>
          <w:color w:val="000000"/>
          <w:lang w:val="en-GB"/>
        </w:rPr>
        <w:t xml:space="preserve">and by other means </w:t>
      </w:r>
      <w:r w:rsidRPr="00655238">
        <w:rPr>
          <w:color w:val="000000"/>
          <w:lang w:val="en-GB"/>
        </w:rPr>
        <w:fldChar w:fldCharType="begin">
          <w:fldData xml:space="preserve">PEVuZE5vdGU+PENpdGU+PEF1dGhvcj5UcmlwYXRoaTwvQXV0aG9yPjxZZWFyPjIwMTQ8L1llYXI+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PEVuZE5vdGU+PENpdGU+PEF1dGhvcj5UcmlwYXRoaTwvQXV0aG9yPjxZZWFyPjIwMTQ8L1llYXI+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(Balhuizen et al., 2022; Tripathi et al., 2014)</w:t>
      </w:r>
      <w:r w:rsidRPr="00655238">
        <w:rPr>
          <w:color w:val="000000"/>
          <w:lang w:val="en-GB"/>
        </w:rPr>
        <w:fldChar w:fldCharType="end"/>
      </w:r>
      <w:r w:rsidRPr="00655238">
        <w:rPr>
          <w:color w:val="000000"/>
          <w:lang w:val="en-GB"/>
        </w:rPr>
        <w:t xml:space="preserve">. </w:t>
      </w:r>
    </w:p>
    <w:p w14:paraId="3F1554F1" w14:textId="77777777" w:rsidR="002D6DB0" w:rsidRPr="00655238" w:rsidRDefault="002D6DB0" w:rsidP="002D6DB0">
      <w:pPr>
        <w:pStyle w:val="Heading3"/>
        <w:numPr>
          <w:ilvl w:val="2"/>
          <w:numId w:val="1"/>
        </w:numPr>
        <w:rPr>
          <w:lang w:val="en-GB"/>
        </w:rPr>
      </w:pPr>
      <w:r w:rsidRPr="00655238">
        <w:rPr>
          <w:lang w:val="en-GB"/>
        </w:rPr>
        <w:t xml:space="preserve"> </w:t>
      </w:r>
      <w:bookmarkStart w:id="97" w:name="_Toc184633344"/>
      <w:bookmarkStart w:id="98" w:name="_Toc184909110"/>
      <w:r w:rsidRPr="00655238">
        <w:rPr>
          <w:lang w:val="en-GB"/>
        </w:rPr>
        <w:t>The relationship of LL-37 and psoriasis</w:t>
      </w:r>
      <w:bookmarkEnd w:id="97"/>
      <w:bookmarkEnd w:id="98"/>
    </w:p>
    <w:p w14:paraId="30686C41" w14:textId="77777777" w:rsidR="002D6DB0" w:rsidRPr="00655238" w:rsidRDefault="002D6DB0" w:rsidP="002D6DB0">
      <w:pPr>
        <w:rPr>
          <w:lang w:val="en-GB"/>
        </w:rPr>
      </w:pPr>
      <w:r w:rsidRPr="00655238">
        <w:rPr>
          <w:color w:val="000000"/>
          <w:lang w:val="en-GB"/>
        </w:rPr>
        <w:t xml:space="preserve">LL-37 </w:t>
      </w:r>
      <w:r>
        <w:rPr>
          <w:color w:val="000000"/>
          <w:lang w:val="en-GB"/>
        </w:rPr>
        <w:t>is</w:t>
      </w:r>
      <w:r w:rsidRPr="00655238">
        <w:rPr>
          <w:color w:val="000000"/>
          <w:lang w:val="en-GB"/>
        </w:rPr>
        <w:t xml:space="preserve"> an autoantigen in psoriasis patients and has been hypothesized to take part in the induction of psoriasis </w:t>
      </w:r>
      <w:r w:rsidRPr="00655238">
        <w:rPr>
          <w:color w:val="000000"/>
          <w:lang w:val="en-GB"/>
        </w:rPr>
        <w:fldChar w:fldCharType="begin">
          <w:fldData xml:space="preserve">PEVuZE5vdGU+PENpdGU+PEF1dGhvcj5MYW5kZTwvQXV0aG9yPjxZZWFyPjIwMTQ8L1llYXI+PFJl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</w:fldData>
        </w:fldChar>
      </w:r>
      <w:r>
        <w:rPr>
          <w:color w:val="000000"/>
          <w:lang w:val="en-GB"/>
        </w:rPr>
        <w:instrText xml:space="preserve"> ADDIN EN.CITE </w:instrText>
      </w:r>
      <w:r>
        <w:rPr>
          <w:color w:val="000000"/>
          <w:lang w:val="en-GB"/>
        </w:rPr>
        <w:fldChar w:fldCharType="begin">
          <w:fldData xml:space="preserve">PEVuZE5vdGU+PENpdGU+PEF1dGhvcj5MYW5kZTwvQXV0aG9yPjxZZWFyPjIwMTQ8L1llYXI+PFJl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(Lande et al., 2014; Lande et al., 2007)</w:t>
      </w:r>
      <w:r w:rsidRPr="00655238">
        <w:rPr>
          <w:color w:val="000000"/>
          <w:lang w:val="en-GB"/>
        </w:rPr>
        <w:fldChar w:fldCharType="end"/>
      </w:r>
      <w:r w:rsidRPr="00655238">
        <w:rPr>
          <w:color w:val="000000"/>
          <w:lang w:val="en-GB"/>
        </w:rPr>
        <w:t xml:space="preserve">. LL-37 binds strongly to extracellular DNA and RNA from dying cells due to the </w:t>
      </w:r>
      <w:r>
        <w:rPr>
          <w:color w:val="000000"/>
          <w:lang w:val="en-GB"/>
        </w:rPr>
        <w:t>negative</w:t>
      </w:r>
      <w:r w:rsidRPr="00655238">
        <w:rPr>
          <w:color w:val="000000"/>
          <w:lang w:val="en-GB"/>
        </w:rPr>
        <w:t xml:space="preserve"> charge</w:t>
      </w:r>
      <w:r>
        <w:rPr>
          <w:color w:val="000000"/>
          <w:lang w:val="en-GB"/>
        </w:rPr>
        <w:t xml:space="preserve"> of the nucleic acids</w:t>
      </w:r>
      <w:r w:rsidRPr="00655238">
        <w:rPr>
          <w:color w:val="000000"/>
          <w:lang w:val="en-GB"/>
        </w:rPr>
        <w:t>. LL-37 compresses the DNA or RNA and protects it from degradation. Then</w:t>
      </w:r>
      <w:r>
        <w:rPr>
          <w:color w:val="000000"/>
          <w:lang w:val="en-GB"/>
        </w:rPr>
        <w:t>,</w:t>
      </w:r>
      <w:r w:rsidRPr="00655238">
        <w:rPr>
          <w:color w:val="000000"/>
          <w:lang w:val="en-GB"/>
        </w:rPr>
        <w:t xml:space="preserve"> the DNA-AMP complex gets transported into pDCs, a subset of </w:t>
      </w:r>
      <w:r>
        <w:rPr>
          <w:color w:val="000000"/>
          <w:lang w:val="en-GB"/>
        </w:rPr>
        <w:t>DCs</w:t>
      </w:r>
      <w:r w:rsidRPr="00655238">
        <w:rPr>
          <w:color w:val="000000"/>
          <w:lang w:val="en-GB"/>
        </w:rPr>
        <w:t xml:space="preserve"> that are highly adapted to sensing viral and some microbial infections with intracellular </w:t>
      </w:r>
      <w:bookmarkStart w:id="99" w:name="_Hlk172813244"/>
      <w:r w:rsidRPr="00655238">
        <w:rPr>
          <w:color w:val="000000"/>
          <w:lang w:val="en-GB"/>
        </w:rPr>
        <w:t xml:space="preserve">Toll-like receptors (TLR)7 </w:t>
      </w:r>
      <w:bookmarkEnd w:id="99"/>
      <w:r w:rsidRPr="00655238">
        <w:rPr>
          <w:color w:val="000000"/>
          <w:lang w:val="en-GB"/>
        </w:rPr>
        <w:t>and 9. Upon activation of TLR7 or TLR9 with the DNA-AMP complex</w:t>
      </w:r>
      <w:r>
        <w:rPr>
          <w:color w:val="000000"/>
          <w:lang w:val="en-GB"/>
        </w:rPr>
        <w:t>,</w:t>
      </w:r>
      <w:r w:rsidRPr="00655238">
        <w:rPr>
          <w:color w:val="000000"/>
          <w:lang w:val="en-GB"/>
        </w:rPr>
        <w:t xml:space="preserve"> the pDCs produce and secrete a high amount of type I IFN in response to the perceived ongoing viral or microbial infections </w:t>
      </w:r>
      <w:r w:rsidRPr="00655238">
        <w:rPr>
          <w:color w:val="000000"/>
          <w:lang w:val="en-GB"/>
        </w:rPr>
        <w:fldChar w:fldCharType="begin">
          <w:fldData xml:space="preserve">PEVuZE5vdGU+PENpdGU+PEF1dGhvcj5HYW5ndWx5PC9BdXRob3I+PFllYXI+MjAwOTwvWWVhcj48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PEVuZE5vdGU+PENpdGU+PEF1dGhvcj5HYW5ndWx5PC9BdXRob3I+PFllYXI+MjAwOTwvWWVhcj48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(Ganguly et al., 2009; Lande et al., 2015; Lande et al., 2007)</w:t>
      </w:r>
      <w:r w:rsidRPr="00655238">
        <w:rPr>
          <w:color w:val="000000"/>
          <w:lang w:val="en-GB"/>
        </w:rPr>
        <w:fldChar w:fldCharType="end"/>
      </w:r>
      <w:r w:rsidRPr="00655238">
        <w:rPr>
          <w:color w:val="000000"/>
          <w:lang w:val="en-GB"/>
        </w:rPr>
        <w:t>. LL-37 can also form a complex with self-RNA and promote the activation of both plasmacytoid and myeloid DCs, through</w:t>
      </w:r>
      <w:r>
        <w:rPr>
          <w:color w:val="000000"/>
          <w:lang w:val="en-GB"/>
        </w:rPr>
        <w:t xml:space="preserve"> the</w:t>
      </w:r>
      <w:r w:rsidRPr="00655238">
        <w:rPr>
          <w:color w:val="000000"/>
          <w:lang w:val="en-GB"/>
        </w:rPr>
        <w:t xml:space="preserve"> activation of TLR7 and TLR8 </w:t>
      </w:r>
      <w:r w:rsidRPr="00655238">
        <w:rPr>
          <w:lang w:val="en-GB"/>
        </w:rPr>
        <w:fldChar w:fldCharType="begin">
          <w:fldData xml:space="preserve">PEVuZE5vdGU+PENpdGU+PEF1dGhvcj5HYW5ndWx5PC9BdXRob3I+PFllYXI+MjAwOTwvWWVhcj48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</w:fldData>
        </w:fldChar>
      </w:r>
      <w:r w:rsidRPr="00655238">
        <w:rPr>
          <w:lang w:val="en-GB"/>
        </w:rPr>
        <w:instrText xml:space="preserve"> ADDIN EN.CITE </w:instrText>
      </w:r>
      <w:r w:rsidRPr="00655238">
        <w:rPr>
          <w:lang w:val="en-GB"/>
        </w:rPr>
        <w:fldChar w:fldCharType="begin">
          <w:fldData xml:space="preserve">PEVuZE5vdGU+PENpdGU+PEF1dGhvcj5HYW5ndWx5PC9BdXRob3I+PFllYXI+MjAwOTwvWWVhcj48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(Ganguly et al., 2009)</w:t>
      </w:r>
      <w:r w:rsidRPr="00655238">
        <w:rPr>
          <w:lang w:val="en-GB"/>
        </w:rPr>
        <w:fldChar w:fldCharType="end"/>
      </w:r>
      <w:r w:rsidRPr="00655238">
        <w:rPr>
          <w:lang w:val="en-GB"/>
        </w:rPr>
        <w:t>.</w:t>
      </w:r>
    </w:p>
    <w:p w14:paraId="310DD720" w14:textId="77777777" w:rsidR="002D6DB0" w:rsidRPr="00655238" w:rsidRDefault="002D6DB0" w:rsidP="002D6DB0">
      <w:pPr>
        <w:rPr>
          <w:color w:val="000000"/>
          <w:lang w:val="en-GB"/>
        </w:rPr>
      </w:pPr>
      <w:r w:rsidRPr="00655238">
        <w:rPr>
          <w:color w:val="000000"/>
          <w:lang w:val="en-GB"/>
        </w:rPr>
        <w:t xml:space="preserve">LL-37 has also been shown to be an autoantigen for circulating T cells in 46% of psoriasis patients and up to 75% in patients with a more severe form of psoriasis </w:t>
      </w:r>
      <w:r w:rsidRPr="00655238">
        <w:rPr>
          <w:color w:val="000000"/>
          <w:lang w:val="en-GB"/>
        </w:rPr>
        <w:fldChar w:fldCharType="begin"/>
      </w:r>
      <w:r>
        <w:rPr>
          <w:color w:val="000000"/>
          <w:lang w:val="en-GB"/>
        </w:rPr>
        <w:instrText xml:space="preserve"> ADDIN EN.CITE &lt;EndNote&gt;&lt;Cite&gt;&lt;Author&gt;Lande&lt;/Author&gt;&lt;Year&gt;2014&lt;/Year&gt;&lt;RecNum&gt;72&lt;/RecNum&gt;&lt;DisplayText&gt;(Lande et al., 2014)&lt;/DisplayText&gt;&lt;record&gt;&lt;rec-number&gt;72&lt;/rec-number&gt;&lt;foreign-keys&gt;&lt;key app="EN" db-id="9f9995srerarpvearpx5z50ydpartp52592d" timestamp="0"&gt;72&lt;/key&gt;&lt;/foreign-keys&gt;&lt;ref-type name="Journal Article"&gt;17&lt;/ref-type&gt;&lt;contributors&gt;&lt;authors&gt;&lt;author&gt;Lande, R.&lt;/author&gt;&lt;author&gt;Botti, Elisabetta&lt;/author&gt;&lt;author&gt;Jandus, Camilla&lt;/author&gt;&lt;author&gt;Dojcinovic, Danijel&lt;/author&gt;&lt;author&gt;Fanelli, Giorgia&lt;/author&gt;&lt;author&gt;Conrad, Curdin&lt;/author&gt;&lt;author&gt;Chamilos, Georgios&lt;/author&gt;&lt;author&gt;Feldmeyer, Laurence&lt;/author&gt;&lt;author&gt;Marinari, Barbara&lt;/author&gt;&lt;author&gt;Chon, Susan&lt;/author&gt;&lt;author&gt;Vence, Luis&lt;/author&gt;&lt;author&gt;Riccieri, Valeria&lt;/author&gt;&lt;author&gt;Guillaume, Phillippe&lt;/author&gt;&lt;author&gt;Navarini, Alex A.&lt;/author&gt;&lt;author&gt;Romero, Pedro&lt;/author&gt;&lt;author&gt;Costanzo, Antonio&lt;/author&gt;&lt;author&gt;Piccolella, Enza&lt;/author&gt;&lt;author&gt;Gilliet, Michel&lt;/author&gt;&lt;author&gt;Frasca, Loredana&lt;/author&gt;&lt;/authors&gt;&lt;/contributors&gt;&lt;titles&gt;&lt;title&gt;The antimicrobial peptide LL37 is a T-cell autoantigen in psoriasis&lt;/title&gt;&lt;secondary-title&gt;Nat Commun&lt;/secondary-title&gt;&lt;/titles&gt;&lt;periodical&gt;&lt;full-title&gt;Nat Commun&lt;/full-title&gt;&lt;abbr-1&gt;Nature communications&lt;/abbr-1&gt;&lt;/periodical&gt;&lt;volume&gt;5&lt;/volume&gt;&lt;dates&gt;&lt;year&gt;2014&lt;/year&gt;&lt;pub-dates&gt;&lt;date&gt;12/03/online&lt;/date&gt;&lt;/pub-dates&gt;&lt;/dates&gt;&lt;publisher&gt;Nature Publishing Group, a division of Macmillan Publishers Limited. All Rights Reserved.&lt;/publisher&gt;&lt;work-type&gt;Article&lt;/work-type&gt;&lt;urls&gt;&lt;related-urls&gt;&lt;url&gt;http://dx.doi.org/10.1038/ncomms6621&lt;/url&gt;&lt;/related-urls&gt;&lt;/urls&gt;&lt;electronic-resource-num&gt;10.1038/ncomms6621&lt;/electronic-resource-num&gt;&lt;/record&gt;&lt;/Cite&gt;&lt;/EndNote&gt;</w:instrText>
      </w:r>
      <w:r w:rsidRPr="00655238">
        <w:rPr>
          <w:color w:val="000000"/>
          <w:lang w:val="en-GB"/>
        </w:rPr>
        <w:fldChar w:fldCharType="separate"/>
      </w:r>
      <w:r w:rsidRPr="00655238">
        <w:rPr>
          <w:noProof/>
          <w:color w:val="000000"/>
          <w:lang w:val="en-GB"/>
        </w:rPr>
        <w:t>(Lande et al., 2014)</w:t>
      </w:r>
      <w:r w:rsidRPr="00655238">
        <w:rPr>
          <w:color w:val="000000"/>
          <w:lang w:val="en-GB"/>
        </w:rPr>
        <w:fldChar w:fldCharType="end"/>
      </w:r>
      <w:r w:rsidRPr="00655238">
        <w:rPr>
          <w:color w:val="000000"/>
          <w:lang w:val="en-GB"/>
        </w:rPr>
        <w:t>.</w:t>
      </w:r>
      <w:r>
        <w:rPr>
          <w:color w:val="000000"/>
          <w:lang w:val="en-GB"/>
        </w:rPr>
        <w:t xml:space="preserve"> </w:t>
      </w:r>
      <w:r w:rsidRPr="00655238">
        <w:rPr>
          <w:color w:val="000000"/>
          <w:lang w:val="en-GB"/>
        </w:rPr>
        <w:t xml:space="preserve">Autoantibodies for LL-37 in serum were present at a higher level in psoriasis patients </w:t>
      </w:r>
      <w:r>
        <w:rPr>
          <w:color w:val="000000"/>
          <w:lang w:val="en-GB"/>
        </w:rPr>
        <w:t>than</w:t>
      </w:r>
      <w:r w:rsidRPr="00655238">
        <w:rPr>
          <w:color w:val="000000"/>
          <w:lang w:val="en-GB"/>
        </w:rPr>
        <w:t xml:space="preserve"> HC and correlated to PASI score. Anti-LL-37 levels in serum seemed to be even higher in psoriasis patients with comorbid psoriatic arthritis compared to those without </w:t>
      </w:r>
      <w:r w:rsidRPr="00655238">
        <w:rPr>
          <w:color w:val="000000"/>
          <w:lang w:val="en-GB"/>
        </w:rPr>
        <w:fldChar w:fldCharType="begin">
          <w:fldData xml:space="preserve">PEVuZE5vdGU+PENpdGU+PEF1dGhvcj5ZdWFuPC9BdXRob3I+PFllYXI+MjAxOTwvWWVhcj48UmVj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PEVuZE5vdGU+PENpdGU+PEF1dGhvcj5ZdWFuPC9BdXRob3I+PFllYXI+MjAxOTwvWWVhcj48UmVj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(De Santis et al., 2019; Yuan et al., 2019)</w:t>
      </w:r>
      <w:r w:rsidRPr="00655238">
        <w:rPr>
          <w:color w:val="000000"/>
          <w:lang w:val="en-GB"/>
        </w:rPr>
        <w:fldChar w:fldCharType="end"/>
      </w:r>
      <w:r w:rsidRPr="00655238">
        <w:rPr>
          <w:color w:val="000000"/>
          <w:lang w:val="en-GB"/>
        </w:rPr>
        <w:t>.</w:t>
      </w:r>
      <w:r w:rsidRPr="00655238">
        <w:rPr>
          <w:shd w:val="clear" w:color="auto" w:fill="FFFFFF"/>
          <w:lang w:val="en-GB"/>
        </w:rPr>
        <w:t xml:space="preserve"> </w:t>
      </w:r>
      <w:r w:rsidRPr="00655238">
        <w:rPr>
          <w:color w:val="000000"/>
          <w:lang w:val="en-GB"/>
        </w:rPr>
        <w:t xml:space="preserve">In addition, psoriasis patients had a significantly higher concentration of LL-37 in serum and skin compared to HC </w:t>
      </w:r>
      <w:r w:rsidRPr="00655238">
        <w:rPr>
          <w:color w:val="000000"/>
          <w:lang w:val="en-GB"/>
        </w:rPr>
        <w:fldChar w:fldCharType="begin">
          <w:fldData xml:space="preserve">PEVuZE5vdGU+PENpdGU+PEF1dGhvcj5Id2FuZzwvQXV0aG9yPjxZZWFyPjIwMTQ8L1llYXI+PFJl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PjxhYmJyLTE+TmF0dXJlPC9hYmJyLTE+PC9hbHQtcGVyaW9kaWNhbD48cGFnZXM+NTY0LTk8L3Bh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PEVuZE5vdGU+PENpdGU+PEF1dGhvcj5Id2FuZzwvQXV0aG9yPjxZZWFyPjIwMTQ8L1llYXI+PFJl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PjxhYmJyLTE+TmF0dXJlPC9hYmJyLTE+PC9hbHQtcGVyaW9kaWNhbD48cGFnZXM+NTY0LTk8L3Bh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(Al-Mutairi &amp; Shaaban, 2014; Hwang &amp; Jung, 2014; Kanda et al., 2010; Lande et al., 2007; Lao et al., 2023)</w:t>
      </w:r>
      <w:r w:rsidRPr="00655238">
        <w:rPr>
          <w:color w:val="000000"/>
          <w:lang w:val="en-GB"/>
        </w:rPr>
        <w:fldChar w:fldCharType="end"/>
      </w:r>
      <w:r w:rsidRPr="00655238">
        <w:rPr>
          <w:color w:val="000000"/>
          <w:lang w:val="en-GB"/>
        </w:rPr>
        <w:t>.</w:t>
      </w:r>
    </w:p>
    <w:p w14:paraId="7B02B479" w14:textId="77777777" w:rsidR="002D6DB0" w:rsidRPr="00655238" w:rsidRDefault="002D6DB0" w:rsidP="002D6DB0">
      <w:pPr>
        <w:rPr>
          <w:color w:val="000000"/>
          <w:lang w:val="en-GB"/>
        </w:rPr>
      </w:pPr>
      <w:r w:rsidRPr="00655238">
        <w:rPr>
          <w:color w:val="000000"/>
          <w:lang w:val="en-GB"/>
        </w:rPr>
        <w:t xml:space="preserve">The origin of the pathogenesis of psoriasis has not been elucidated fully. The hypothesis </w:t>
      </w:r>
      <w:r>
        <w:rPr>
          <w:color w:val="000000"/>
          <w:lang w:val="en-GB"/>
        </w:rPr>
        <w:t>that</w:t>
      </w:r>
      <w:r w:rsidRPr="00655238">
        <w:rPr>
          <w:color w:val="000000"/>
          <w:lang w:val="en-GB"/>
        </w:rPr>
        <w:t xml:space="preserve"> LL-37 binds to self-nucleic acids is thought to be one version of the induction of psoriasis. In addition to LL-37, other AMPs are over-expressed in psoriatic lesions and can bind to self-nucleic acids, such as S100 proteins (e.g. S100A7 (psoriasin)), hBD2 and hBD3 </w:t>
      </w:r>
      <w:r w:rsidRPr="00655238">
        <w:rPr>
          <w:color w:val="000000"/>
          <w:lang w:val="en-GB"/>
        </w:rPr>
        <w:fldChar w:fldCharType="begin"/>
      </w:r>
      <w:r>
        <w:rPr>
          <w:color w:val="000000"/>
          <w:lang w:val="en-GB"/>
        </w:rPr>
        <w:instrText xml:space="preserve"> ADDIN EN.CITE &lt;EndNote&gt;&lt;Cite&gt;&lt;Author&gt;Lande&lt;/Author&gt;&lt;Year&gt;2015&lt;/Year&gt;&lt;RecNum&gt;7&lt;/RecNum&gt;&lt;DisplayText&gt;(Lande et al., 2015)&lt;/DisplayText&gt;&lt;record&gt;&lt;rec-number&gt;7&lt;/rec-number&gt;&lt;foreign-keys&gt;&lt;key app="EN" db-id="9f9995srerarpvearpx5z50ydpartp52592d" timestamp="0"&gt;7&lt;/key&gt;&lt;/foreign-keys&gt;&lt;ref-type name="Journal Article"&gt;17&lt;/ref-type&gt;&lt;contributors&gt;&lt;authors&gt;&lt;author&gt;Lande, R.&lt;/author&gt;&lt;author&gt;Chamilos, G.&lt;/author&gt;&lt;author&gt;Ganguly, D.&lt;/author&gt;&lt;author&gt;Demaria, O.&lt;/author&gt;&lt;author&gt;Frasca, L.&lt;/author&gt;&lt;author&gt;Durr, S.&lt;/author&gt;&lt;author&gt;Conrad, C.&lt;/author&gt;&lt;author&gt;Schroder, J.&lt;/author&gt;&lt;author&gt;Gilliet, M.&lt;/author&gt;&lt;/authors&gt;&lt;/contributors&gt;&lt;auth-address&gt;Department of Dermatology, University Hospital of Lausanne CHUV, Lausanne, Switzerland; Department of Infectious, Parasitic and Immunomediated Diseases, Istituto Superiore di Sanita, Rome, Italy.&lt;/auth-address&gt;&lt;titles&gt;&lt;title&gt;Cationic antimicrobial peptides in psoriatic skin cooperate to break innate tolerance to self-DNA&lt;/title&gt;&lt;secondary-title&gt;Eur J Immunol&lt;/secondary-title&gt;&lt;alt-title&gt;European journal of immunology&lt;/alt-title&gt;&lt;/titles&gt;&lt;periodical&gt;&lt;full-title&gt;Eur J Immunol&lt;/full-title&gt;&lt;abbr-1&gt;European journal of immunology&lt;/abbr-1&gt;&lt;/periodical&gt;&lt;alt-periodical&gt;&lt;full-title&gt;Eur J Immunol&lt;/full-title&gt;&lt;abbr-1&gt;European journal of immunology&lt;/abbr-1&gt;&lt;/alt-periodical&gt;&lt;pages&gt;203-13&lt;/pages&gt;&lt;volume&gt;45&lt;/volume&gt;&lt;number&gt;1&lt;/number&gt;&lt;edition&gt;2014/10/22&lt;/edition&gt;&lt;keywords&gt;&lt;keyword&gt;Antimicrobial peptides&lt;/keyword&gt;&lt;keyword&gt;Plasmacytoid DC&lt;/keyword&gt;&lt;keyword&gt;Psoriasis&lt;/keyword&gt;&lt;keyword&gt;Skin&lt;/keyword&gt;&lt;keyword&gt;Toll-like receptor&lt;/keyword&gt;&lt;/keywords&gt;&lt;dates&gt;&lt;year&gt;2015&lt;/year&gt;&lt;pub-dates&gt;&lt;date&gt;Jan&lt;/date&gt;&lt;/pub-dates&gt;&lt;/dates&gt;&lt;isbn&gt;0014-2980&lt;/isbn&gt;&lt;accession-num&gt;25332209&lt;/accession-num&gt;&lt;urls&gt;&lt;/urls&gt;&lt;electronic-resource-num&gt;10.1002/eji.201344277&lt;/electronic-resource-num&gt;&lt;remote-database-provider&gt;NLM&lt;/remote-database-provider&gt;&lt;language&gt;eng&lt;/language&gt;&lt;/record&gt;&lt;/Cite&gt;&lt;/EndNote&gt;</w:instrText>
      </w:r>
      <w:r w:rsidRPr="00655238">
        <w:rPr>
          <w:color w:val="000000"/>
          <w:lang w:val="en-GB"/>
        </w:rPr>
        <w:fldChar w:fldCharType="separate"/>
      </w:r>
      <w:r w:rsidRPr="00655238">
        <w:rPr>
          <w:noProof/>
          <w:color w:val="000000"/>
          <w:lang w:val="en-GB"/>
        </w:rPr>
        <w:t>(Lande et al., 2015)</w:t>
      </w:r>
      <w:r w:rsidRPr="00655238">
        <w:rPr>
          <w:color w:val="000000"/>
          <w:lang w:val="en-GB"/>
        </w:rPr>
        <w:fldChar w:fldCharType="end"/>
      </w:r>
      <w:r w:rsidRPr="00655238">
        <w:rPr>
          <w:color w:val="000000"/>
          <w:lang w:val="en-GB"/>
        </w:rPr>
        <w:t xml:space="preserve"> but no other AMP, besides LL-37, has been shown to</w:t>
      </w:r>
      <w:r>
        <w:rPr>
          <w:color w:val="000000"/>
          <w:lang w:val="en-GB"/>
        </w:rPr>
        <w:t xml:space="preserve"> be</w:t>
      </w:r>
      <w:r w:rsidRPr="00655238">
        <w:rPr>
          <w:color w:val="000000"/>
          <w:lang w:val="en-GB"/>
        </w:rPr>
        <w:t xml:space="preserve"> a</w:t>
      </w:r>
      <w:r>
        <w:rPr>
          <w:color w:val="000000"/>
          <w:lang w:val="en-GB"/>
        </w:rPr>
        <w:t>n</w:t>
      </w:r>
      <w:r w:rsidRPr="00655238">
        <w:rPr>
          <w:color w:val="000000"/>
          <w:lang w:val="en-GB"/>
        </w:rPr>
        <w:t xml:space="preserve"> autoantigen in psoriasis </w:t>
      </w:r>
      <w:r w:rsidRPr="00655238">
        <w:rPr>
          <w:color w:val="000000"/>
          <w:lang w:val="en-GB"/>
        </w:rPr>
        <w:fldChar w:fldCharType="begin"/>
      </w:r>
      <w:r>
        <w:rPr>
          <w:color w:val="000000"/>
          <w:lang w:val="en-GB"/>
        </w:rPr>
        <w:instrText xml:space="preserve"> ADDIN EN.CITE &lt;EndNote&gt;&lt;Cite&gt;&lt;Author&gt;Lande&lt;/Author&gt;&lt;Year&gt;2014&lt;/Year&gt;&lt;RecNum&gt;72&lt;/RecNum&gt;&lt;DisplayText&gt;(Lande et al., 2014)&lt;/DisplayText&gt;&lt;record&gt;&lt;rec-number&gt;72&lt;/rec-number&gt;&lt;foreign-keys&gt;&lt;key app="EN" db-id="9f9995srerarpvearpx5z50ydpartp52592d" timestamp="0"&gt;72&lt;/key&gt;&lt;/foreign-keys&gt;&lt;ref-type name="Journal Article"&gt;17&lt;/ref-type&gt;&lt;contributors&gt;&lt;authors&gt;&lt;author&gt;Lande, R.&lt;/author&gt;&lt;author&gt;Botti, Elisabetta&lt;/author&gt;&lt;author&gt;Jandus, Camilla&lt;/author&gt;&lt;author&gt;Dojcinovic, Danijel&lt;/author&gt;&lt;author&gt;Fanelli, Giorgia&lt;/author&gt;&lt;author&gt;Conrad, Curdin&lt;/author&gt;&lt;author&gt;Chamilos, Georgios&lt;/author&gt;&lt;author&gt;Feldmeyer, Laurence&lt;/author&gt;&lt;author&gt;Marinari, Barbara&lt;/author&gt;&lt;author&gt;Chon, Susan&lt;/author&gt;&lt;author&gt;Vence, Luis&lt;/author&gt;&lt;author&gt;Riccieri, Valeria&lt;/author&gt;&lt;author&gt;Guillaume, Phillippe&lt;/author&gt;&lt;author&gt;Navarini, Alex A.&lt;/author&gt;&lt;author&gt;Romero, Pedro&lt;/author&gt;&lt;author&gt;Costanzo, Antonio&lt;/author&gt;&lt;author&gt;Piccolella, Enza&lt;/author&gt;&lt;author&gt;Gilliet, Michel&lt;/author&gt;&lt;author&gt;Frasca, Loredana&lt;/author&gt;&lt;/authors&gt;&lt;/contributors&gt;&lt;titles&gt;&lt;title&gt;The antimicrobial peptide LL37 is a T-cell autoantigen in psoriasis&lt;/title&gt;&lt;secondary-title&gt;Nat Commun&lt;/secondary-title&gt;&lt;/titles&gt;&lt;periodical&gt;&lt;full-title&gt;Nat Commun&lt;/full-title&gt;&lt;abbr-1&gt;Nature communications&lt;/abbr-1&gt;&lt;/periodical&gt;&lt;volume&gt;5&lt;/volume&gt;&lt;dates&gt;&lt;year&gt;2014&lt;/year&gt;&lt;pub-dates&gt;&lt;date&gt;12/03/online&lt;/date&gt;&lt;/pub-dates&gt;&lt;/dates&gt;&lt;publisher&gt;Nature Publishing Group, a division of Macmillan Publishers Limited. All Rights Reserved.&lt;/publisher&gt;&lt;work-type&gt;Article&lt;/work-type&gt;&lt;urls&gt;&lt;related-urls&gt;&lt;url&gt;http://dx.doi.org/10.1038/ncomms6621&lt;/url&gt;&lt;/related-urls&gt;&lt;/urls&gt;&lt;electronic-resource-num&gt;10.1038/ncomms6621&lt;/electronic-resource-num&gt;&lt;/record&gt;&lt;/Cite&gt;&lt;/EndNote&gt;</w:instrText>
      </w:r>
      <w:r w:rsidRPr="00655238">
        <w:rPr>
          <w:color w:val="000000"/>
          <w:lang w:val="en-GB"/>
        </w:rPr>
        <w:fldChar w:fldCharType="separate"/>
      </w:r>
      <w:r w:rsidRPr="00655238">
        <w:rPr>
          <w:noProof/>
          <w:color w:val="000000"/>
          <w:lang w:val="en-GB"/>
        </w:rPr>
        <w:t>(Lande et al., 2014)</w:t>
      </w:r>
      <w:r w:rsidRPr="00655238">
        <w:rPr>
          <w:color w:val="000000"/>
          <w:lang w:val="en-GB"/>
        </w:rPr>
        <w:fldChar w:fldCharType="end"/>
      </w:r>
      <w:r w:rsidRPr="00655238">
        <w:rPr>
          <w:color w:val="000000"/>
          <w:lang w:val="en-GB"/>
        </w:rPr>
        <w:t xml:space="preserve">. This makes LL-37 a unique AMP in the pathogenesis of psoriasis. </w:t>
      </w:r>
    </w:p>
    <w:p w14:paraId="31D27B98" w14:textId="77777777" w:rsidR="002D6DB0" w:rsidRPr="00655238" w:rsidRDefault="002D6DB0" w:rsidP="002D6DB0">
      <w:pPr>
        <w:pStyle w:val="Heading3"/>
        <w:numPr>
          <w:ilvl w:val="2"/>
          <w:numId w:val="1"/>
        </w:numPr>
        <w:rPr>
          <w:lang w:val="en-GB"/>
        </w:rPr>
      </w:pPr>
      <w:r>
        <w:rPr>
          <w:lang w:val="en-GB"/>
        </w:rPr>
        <w:t xml:space="preserve"> </w:t>
      </w:r>
      <w:bookmarkStart w:id="100" w:name="_Toc184633345"/>
      <w:bookmarkStart w:id="101" w:name="_Toc184909111"/>
      <w:r w:rsidRPr="00655238">
        <w:rPr>
          <w:lang w:val="en-GB"/>
        </w:rPr>
        <w:t>Effect</w:t>
      </w:r>
      <w:r>
        <w:rPr>
          <w:lang w:val="en-GB"/>
        </w:rPr>
        <w:t>s</w:t>
      </w:r>
      <w:r w:rsidRPr="00655238">
        <w:rPr>
          <w:lang w:val="en-GB"/>
        </w:rPr>
        <w:t xml:space="preserve"> of LL-37 on keratinocytes</w:t>
      </w:r>
      <w:bookmarkEnd w:id="100"/>
      <w:bookmarkEnd w:id="101"/>
    </w:p>
    <w:p w14:paraId="72DC56F3" w14:textId="77777777" w:rsidR="002D6DB0" w:rsidRPr="00655238" w:rsidRDefault="002D6DB0" w:rsidP="002D6DB0">
      <w:pPr>
        <w:pStyle w:val="Normal-Fyrstalnaeftirkaflaskil"/>
        <w:rPr>
          <w:color w:val="000000"/>
          <w:lang w:val="en-GB"/>
        </w:rPr>
      </w:pPr>
      <w:r w:rsidRPr="00655238">
        <w:rPr>
          <w:shd w:val="clear" w:color="auto" w:fill="FFFFFF"/>
          <w:lang w:val="en-GB"/>
        </w:rPr>
        <w:t>L</w:t>
      </w:r>
      <w:r>
        <w:rPr>
          <w:shd w:val="clear" w:color="auto" w:fill="FFFFFF"/>
          <w:lang w:val="en-GB"/>
        </w:rPr>
        <w:t>L</w:t>
      </w:r>
      <w:r w:rsidRPr="00655238">
        <w:rPr>
          <w:shd w:val="clear" w:color="auto" w:fill="FFFFFF"/>
          <w:lang w:val="en-GB"/>
        </w:rPr>
        <w:t>-37 changes the extracellular receptor expression of keratinocytes. LL-37 induces expression of TLR7, 8</w:t>
      </w:r>
      <w:r>
        <w:rPr>
          <w:shd w:val="clear" w:color="auto" w:fill="FFFFFF"/>
          <w:lang w:val="en-GB"/>
        </w:rPr>
        <w:t>,</w:t>
      </w:r>
      <w:r w:rsidRPr="00655238">
        <w:rPr>
          <w:shd w:val="clear" w:color="auto" w:fill="FFFFFF"/>
          <w:lang w:val="en-GB"/>
        </w:rPr>
        <w:t xml:space="preserve"> and 9 in keratinocytes </w:t>
      </w:r>
      <w:r w:rsidRPr="00655238">
        <w:rPr>
          <w:i/>
          <w:iCs/>
          <w:shd w:val="clear" w:color="auto" w:fill="FFFFFF"/>
          <w:lang w:val="en-GB"/>
        </w:rPr>
        <w:t>in vitro</w:t>
      </w:r>
      <w:r w:rsidRPr="00655238">
        <w:rPr>
          <w:shd w:val="clear" w:color="auto" w:fill="FFFFFF"/>
          <w:lang w:val="en-GB"/>
        </w:rPr>
        <w:t xml:space="preserve">, but under normal circumstances, keratinocytes </w:t>
      </w:r>
      <w:r w:rsidRPr="00655238">
        <w:rPr>
          <w:i/>
          <w:iCs/>
          <w:shd w:val="clear" w:color="auto" w:fill="FFFFFF"/>
          <w:lang w:val="en-GB"/>
        </w:rPr>
        <w:t>in vitro</w:t>
      </w:r>
      <w:r w:rsidRPr="00655238">
        <w:rPr>
          <w:shd w:val="clear" w:color="auto" w:fill="FFFFFF"/>
          <w:lang w:val="en-GB"/>
        </w:rPr>
        <w:t xml:space="preserve"> and normal epidermis do not express TLR7 and 8 </w:t>
      </w:r>
      <w:r w:rsidRPr="00655238">
        <w:rPr>
          <w:shd w:val="clear" w:color="auto" w:fill="FFFFFF"/>
          <w:lang w:val="en-GB"/>
        </w:rPr>
        <w:fldChar w:fldCharType="begin">
          <w:fldData xml:space="preserve">PEVuZE5vdGU+PENpdGU+PEF1dGhvcj5Nb3JpemFuZTwvQXV0aG9yPjxZZWFyPjIwMTI8L1llYXI+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</w:fldData>
        </w:fldChar>
      </w:r>
      <w:r w:rsidRPr="00655238">
        <w:rPr>
          <w:shd w:val="clear" w:color="auto" w:fill="FFFFFF"/>
          <w:lang w:val="en-GB"/>
        </w:rPr>
        <w:instrText xml:space="preserve"> ADDIN EN.CITE </w:instrText>
      </w:r>
      <w:r w:rsidRPr="00655238">
        <w:rPr>
          <w:shd w:val="clear" w:color="auto" w:fill="FFFFFF"/>
          <w:lang w:val="en-GB"/>
        </w:rPr>
        <w:fldChar w:fldCharType="begin">
          <w:fldData xml:space="preserve">PEVuZE5vdGU+PENpdGU+PEF1dGhvcj5Nb3JpemFuZTwvQXV0aG9yPjxZZWFyPjIwMTI8L1llYXI+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</w:fldData>
        </w:fldChar>
      </w:r>
      <w:r w:rsidRPr="00655238">
        <w:rPr>
          <w:shd w:val="clear" w:color="auto" w:fill="FFFFFF"/>
          <w:lang w:val="en-GB"/>
        </w:rPr>
        <w:instrText xml:space="preserve"> ADDIN EN.CITE.DATA </w:instrText>
      </w:r>
      <w:r w:rsidRPr="00655238">
        <w:rPr>
          <w:shd w:val="clear" w:color="auto" w:fill="FFFFFF"/>
          <w:lang w:val="en-GB"/>
        </w:rPr>
      </w:r>
      <w:r w:rsidRPr="00655238">
        <w:rPr>
          <w:shd w:val="clear" w:color="auto" w:fill="FFFFFF"/>
          <w:lang w:val="en-GB"/>
        </w:rPr>
        <w:fldChar w:fldCharType="end"/>
      </w:r>
      <w:r w:rsidRPr="00655238">
        <w:rPr>
          <w:shd w:val="clear" w:color="auto" w:fill="FFFFFF"/>
          <w:lang w:val="en-GB"/>
        </w:rPr>
      </w:r>
      <w:r w:rsidRPr="00655238">
        <w:rPr>
          <w:shd w:val="clear" w:color="auto" w:fill="FFFFFF"/>
          <w:lang w:val="en-GB"/>
        </w:rPr>
        <w:fldChar w:fldCharType="separate"/>
      </w:r>
      <w:r w:rsidRPr="00655238">
        <w:rPr>
          <w:shd w:val="clear" w:color="auto" w:fill="FFFFFF"/>
          <w:lang w:val="en-GB"/>
        </w:rPr>
        <w:t>(Miura et al., 2023; Morizane et al., 2012)</w:t>
      </w:r>
      <w:r w:rsidRPr="00655238">
        <w:rPr>
          <w:shd w:val="clear" w:color="auto" w:fill="FFFFFF"/>
          <w:lang w:val="en-GB"/>
        </w:rPr>
        <w:fldChar w:fldCharType="end"/>
      </w:r>
      <w:r w:rsidRPr="00655238">
        <w:rPr>
          <w:shd w:val="clear" w:color="auto" w:fill="FFFFFF"/>
          <w:lang w:val="en-GB"/>
        </w:rPr>
        <w:t>. LL-37 also activates TLR7/TLR8 in keratinocytes without any additional stimulation, leading to</w:t>
      </w:r>
      <w:r>
        <w:rPr>
          <w:shd w:val="clear" w:color="auto" w:fill="FFFFFF"/>
          <w:lang w:val="en-GB"/>
        </w:rPr>
        <w:t xml:space="preserve"> the</w:t>
      </w:r>
      <w:r w:rsidRPr="00655238">
        <w:rPr>
          <w:shd w:val="clear" w:color="auto" w:fill="FFFFFF"/>
          <w:lang w:val="en-GB"/>
        </w:rPr>
        <w:t xml:space="preserve"> upregulation of genes related to psoriasis and increased secretion of IL-36γ that in turn induce</w:t>
      </w:r>
      <w:r>
        <w:rPr>
          <w:shd w:val="clear" w:color="auto" w:fill="FFFFFF"/>
          <w:lang w:val="en-GB"/>
        </w:rPr>
        <w:t>s</w:t>
      </w:r>
      <w:r w:rsidRPr="00655238">
        <w:rPr>
          <w:shd w:val="clear" w:color="auto" w:fill="FFFFFF"/>
          <w:lang w:val="en-GB"/>
        </w:rPr>
        <w:t xml:space="preserve"> expression of IL-17</w:t>
      </w:r>
      <w:r>
        <w:rPr>
          <w:shd w:val="clear" w:color="auto" w:fill="FFFFFF"/>
          <w:lang w:val="en-GB"/>
        </w:rPr>
        <w:t>C</w:t>
      </w:r>
      <w:r w:rsidRPr="00655238">
        <w:rPr>
          <w:shd w:val="clear" w:color="auto" w:fill="FFFFFF"/>
          <w:lang w:val="en-GB"/>
        </w:rPr>
        <w:t xml:space="preserve"> </w:t>
      </w:r>
      <w:r w:rsidRPr="00655238">
        <w:rPr>
          <w:shd w:val="clear" w:color="auto" w:fill="FFFFFF"/>
          <w:lang w:val="en-GB"/>
        </w:rPr>
        <w:fldChar w:fldCharType="begin"/>
      </w:r>
      <w:r w:rsidRPr="00655238">
        <w:rPr>
          <w:shd w:val="clear" w:color="auto" w:fill="FFFFFF"/>
          <w:lang w:val="en-GB"/>
        </w:rPr>
        <w:instrText xml:space="preserve"> ADDIN EN.CITE &lt;EndNote&gt;&lt;Cite&gt;&lt;Author&gt;Miura&lt;/Author&gt;&lt;Year&gt;2023&lt;/Year&gt;&lt;RecNum&gt;1890&lt;/RecNum&gt;&lt;DisplayText&gt;(Miura et al., 2023)&lt;/DisplayText&gt;&lt;record&gt;&lt;rec-number&gt;1890&lt;/rec-number&gt;&lt;foreign-keys&gt;&lt;key app="EN" db-id="9f9995srerarpvearpx5z50ydpartp52592d" timestamp="1691267324"&gt;1890&lt;/key&gt;&lt;/foreign-keys&gt;&lt;ref-type name="Journal Article"&gt;17&lt;/ref-type&gt;&lt;contributors&gt;&lt;authors&gt;&lt;author&gt;Miura, Shunsuke&lt;/author&gt;&lt;author&gt;Garcet, Sandra&lt;/author&gt;&lt;author&gt;Li, Xuan&lt;/author&gt;&lt;author&gt;Cueto, Inna&lt;/author&gt;&lt;author&gt;Salud-Gnilo, Charissa&lt;/author&gt;&lt;author&gt;Kunjravia, Norma&lt;/author&gt;&lt;author&gt;Yamamura, Kazuhiko&lt;/author&gt;&lt;author&gt;Gonzalez, Juana&lt;/author&gt;&lt;author&gt;Murai-Yamamura, Mika&lt;/author&gt;&lt;author&gt;Rambhia, Darshna&lt;/author&gt;&lt;author&gt;Krueger, James G.&lt;/author&gt;&lt;/authors&gt;&lt;/contributors&gt;&lt;titles&gt;&lt;title&gt;Cathelicidin Antimicrobial Peptide LL37 Induces Toll-Like Receptor 8 and Amplifies IL-36γ and IL-17C in Human Keratinocytes&lt;/title&gt;&lt;secondary-title&gt;Journal of Investigative Dermatology&lt;/secondary-title&gt;&lt;/titles&gt;&lt;periodical&gt;&lt;full-title&gt;Journal of Investigative Dermatology&lt;/full-title&gt;&lt;/periodical&gt;&lt;pages&gt;832-841.e4&lt;/pages&gt;&lt;volume&gt;143&lt;/volume&gt;&lt;number&gt;5&lt;/number&gt;&lt;dates&gt;&lt;year&gt;2023&lt;/year&gt;&lt;pub-dates&gt;&lt;date&gt;2023/05/01/&lt;/date&gt;&lt;/pub-dates&gt;&lt;/dates&gt;&lt;isbn&gt;0022-202X&lt;/isbn&gt;&lt;urls&gt;&lt;related-urls&gt;&lt;url&gt;https://www.sciencedirect.com/science/article/pii/S0022202X22028202&lt;/url&gt;&lt;/related-urls&gt;&lt;/urls&gt;&lt;electronic-resource-num&gt;https://doi.org/10.1016/j.jid.2022.10.017&lt;/electronic-resource-num&gt;&lt;/record&gt;&lt;/Cite&gt;&lt;/EndNote&gt;</w:instrText>
      </w:r>
      <w:r w:rsidRPr="00655238">
        <w:rPr>
          <w:shd w:val="clear" w:color="auto" w:fill="FFFFFF"/>
          <w:lang w:val="en-GB"/>
        </w:rPr>
        <w:fldChar w:fldCharType="separate"/>
      </w:r>
      <w:r w:rsidRPr="00655238">
        <w:rPr>
          <w:shd w:val="clear" w:color="auto" w:fill="FFFFFF"/>
          <w:lang w:val="en-GB"/>
        </w:rPr>
        <w:t>(Miura et al., 2023)</w:t>
      </w:r>
      <w:r w:rsidRPr="00655238">
        <w:rPr>
          <w:shd w:val="clear" w:color="auto" w:fill="FFFFFF"/>
          <w:lang w:val="en-GB"/>
        </w:rPr>
        <w:fldChar w:fldCharType="end"/>
      </w:r>
      <w:r w:rsidRPr="00655238">
        <w:rPr>
          <w:shd w:val="clear" w:color="auto" w:fill="FFFFFF"/>
          <w:lang w:val="en-GB"/>
        </w:rPr>
        <w:t xml:space="preserve">. LL-37 has been shown to induce expression of TLR9 in keratinocytes and increased levels of LL-37 in the psoriatic epidermis are connected to higher levels of TLR9 </w:t>
      </w:r>
      <w:r w:rsidRPr="00655238">
        <w:rPr>
          <w:shd w:val="clear" w:color="auto" w:fill="FFFFFF"/>
          <w:lang w:val="en-GB"/>
        </w:rPr>
        <w:fldChar w:fldCharType="begin">
          <w:fldData xml:space="preserve">PEVuZE5vdGU+PENpdGU+PEF1dGhvcj5Nb3JpemFuZTwvQXV0aG9yPjxZZWFyPjIwMTI8L1llYXI+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</w:fldData>
        </w:fldChar>
      </w:r>
      <w:r w:rsidRPr="00655238">
        <w:rPr>
          <w:shd w:val="clear" w:color="auto" w:fill="FFFFFF"/>
          <w:lang w:val="en-GB"/>
        </w:rPr>
        <w:instrText xml:space="preserve"> ADDIN EN.CITE </w:instrText>
      </w:r>
      <w:r w:rsidRPr="00655238">
        <w:rPr>
          <w:shd w:val="clear" w:color="auto" w:fill="FFFFFF"/>
          <w:lang w:val="en-GB"/>
        </w:rPr>
        <w:fldChar w:fldCharType="begin">
          <w:fldData xml:space="preserve">PEVuZE5vdGU+PENpdGU+PEF1dGhvcj5Nb3JpemFuZTwvQXV0aG9yPjxZZWFyPjIwMTI8L1llYXI+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</w:fldData>
        </w:fldChar>
      </w:r>
      <w:r w:rsidRPr="00655238">
        <w:rPr>
          <w:shd w:val="clear" w:color="auto" w:fill="FFFFFF"/>
          <w:lang w:val="en-GB"/>
        </w:rPr>
        <w:instrText xml:space="preserve"> ADDIN EN.CITE.DATA </w:instrText>
      </w:r>
      <w:r w:rsidRPr="00655238">
        <w:rPr>
          <w:shd w:val="clear" w:color="auto" w:fill="FFFFFF"/>
          <w:lang w:val="en-GB"/>
        </w:rPr>
      </w:r>
      <w:r w:rsidRPr="00655238">
        <w:rPr>
          <w:shd w:val="clear" w:color="auto" w:fill="FFFFFF"/>
          <w:lang w:val="en-GB"/>
        </w:rPr>
        <w:fldChar w:fldCharType="end"/>
      </w:r>
      <w:r w:rsidRPr="00655238">
        <w:rPr>
          <w:shd w:val="clear" w:color="auto" w:fill="FFFFFF"/>
          <w:lang w:val="en-GB"/>
        </w:rPr>
      </w:r>
      <w:r w:rsidRPr="00655238">
        <w:rPr>
          <w:shd w:val="clear" w:color="auto" w:fill="FFFFFF"/>
          <w:lang w:val="en-GB"/>
        </w:rPr>
        <w:fldChar w:fldCharType="separate"/>
      </w:r>
      <w:r w:rsidRPr="00655238">
        <w:rPr>
          <w:shd w:val="clear" w:color="auto" w:fill="FFFFFF"/>
          <w:lang w:val="en-GB"/>
        </w:rPr>
        <w:t>(Morizane et al., 2012)</w:t>
      </w:r>
      <w:r w:rsidRPr="00655238">
        <w:rPr>
          <w:shd w:val="clear" w:color="auto" w:fill="FFFFFF"/>
          <w:lang w:val="en-GB"/>
        </w:rPr>
        <w:fldChar w:fldCharType="end"/>
      </w:r>
      <w:r w:rsidRPr="00655238">
        <w:rPr>
          <w:shd w:val="clear" w:color="auto" w:fill="FFFFFF"/>
          <w:lang w:val="en-GB"/>
        </w:rPr>
        <w:t xml:space="preserve">. </w:t>
      </w:r>
      <w:r w:rsidRPr="00655238">
        <w:rPr>
          <w:color w:val="000000"/>
          <w:lang w:val="en-GB"/>
        </w:rPr>
        <w:t xml:space="preserve">When keratinocytes are cocultured with LL-37 and the TLR9 ligand CpG </w:t>
      </w:r>
      <w:r w:rsidRPr="00655238">
        <w:rPr>
          <w:i/>
          <w:iCs/>
          <w:color w:val="000000"/>
          <w:lang w:val="en-GB"/>
        </w:rPr>
        <w:t>in vitro</w:t>
      </w:r>
      <w:r>
        <w:rPr>
          <w:i/>
          <w:iCs/>
          <w:color w:val="000000"/>
          <w:lang w:val="en-GB"/>
        </w:rPr>
        <w:t>,</w:t>
      </w:r>
      <w:r w:rsidRPr="00655238">
        <w:rPr>
          <w:color w:val="000000"/>
          <w:lang w:val="en-GB"/>
        </w:rPr>
        <w:t xml:space="preserve"> they respond by producing type I IFN </w:t>
      </w:r>
      <w:r w:rsidRPr="00655238">
        <w:rPr>
          <w:color w:val="000000"/>
          <w:lang w:val="en-GB"/>
        </w:rPr>
        <w:fldChar w:fldCharType="begin">
          <w:fldData xml:space="preserve">PEVuZE5vdGU+PENpdGU+PEF1dGhvcj5Nb3JpemFuZTwvQXV0aG9yPjxZZWFyPjIwMTI8L1llYXI+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PEVuZE5vdGU+PENpdGU+PEF1dGhvcj5Nb3JpemFuZTwvQXV0aG9yPjxZZWFyPjIwMTI8L1llYXI+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(Morizane et al., 2012)</w:t>
      </w:r>
      <w:r w:rsidRPr="00655238">
        <w:rPr>
          <w:color w:val="000000"/>
          <w:lang w:val="en-GB"/>
        </w:rPr>
        <w:fldChar w:fldCharType="end"/>
      </w:r>
      <w:r w:rsidRPr="00655238">
        <w:rPr>
          <w:color w:val="000000"/>
          <w:lang w:val="en-GB"/>
        </w:rPr>
        <w:t xml:space="preserve">. </w:t>
      </w:r>
    </w:p>
    <w:p w14:paraId="0A00953A" w14:textId="77777777" w:rsidR="002D6DB0" w:rsidRPr="00655238" w:rsidRDefault="002D6DB0" w:rsidP="002D6DB0">
      <w:pPr>
        <w:rPr>
          <w:lang w:val="en-GB"/>
        </w:rPr>
      </w:pPr>
      <w:r w:rsidRPr="00655238">
        <w:rPr>
          <w:lang w:val="en-GB"/>
        </w:rPr>
        <w:t>Double</w:t>
      </w:r>
      <w:r>
        <w:rPr>
          <w:lang w:val="en-GB"/>
        </w:rPr>
        <w:t>-</w:t>
      </w:r>
      <w:r w:rsidRPr="00655238">
        <w:rPr>
          <w:lang w:val="en-GB"/>
        </w:rPr>
        <w:t>stranded DNA has been shown to induce TNF</w:t>
      </w:r>
      <w:r>
        <w:rPr>
          <w:lang w:val="en-GB"/>
        </w:rPr>
        <w:t>-</w:t>
      </w:r>
      <w:r w:rsidRPr="00655238">
        <w:rPr>
          <w:rFonts w:cs="Arial"/>
          <w:lang w:val="en-GB"/>
        </w:rPr>
        <w:t>α</w:t>
      </w:r>
      <w:r w:rsidRPr="00655238">
        <w:rPr>
          <w:lang w:val="en-GB"/>
        </w:rPr>
        <w:t xml:space="preserve"> secretion from keratinocytes and to delay their maturation, an effect mediated in part by </w:t>
      </w:r>
      <w:r>
        <w:rPr>
          <w:lang w:val="en-GB"/>
        </w:rPr>
        <w:br/>
      </w:r>
      <w:r w:rsidRPr="00655238">
        <w:rPr>
          <w:lang w:val="en-GB"/>
        </w:rPr>
        <w:t xml:space="preserve">LL-37 </w:t>
      </w:r>
      <w:r w:rsidRPr="00655238">
        <w:rPr>
          <w:lang w:val="en-GB"/>
        </w:rPr>
        <w:fldChar w:fldCharType="begin">
          <w:fldData xml:space="preserve">PEVuZE5vdGU+PENpdGU+PEF1dGhvcj5MdW88L0F1dGhvcj48WWVhcj4yMDIwPC9ZZWFyPjxSZWNO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</w:fldData>
        </w:fldChar>
      </w:r>
      <w:r>
        <w:rPr>
          <w:lang w:val="en-GB"/>
        </w:rPr>
        <w:instrText xml:space="preserve"> ADDIN EN.CITE </w:instrText>
      </w:r>
      <w:r>
        <w:rPr>
          <w:lang w:val="en-GB"/>
        </w:rPr>
        <w:fldChar w:fldCharType="begin">
          <w:fldData xml:space="preserve">PEVuZE5vdGU+PENpdGU+PEF1dGhvcj5MdW88L0F1dGhvcj48WWVhcj4yMDIwPC9ZZWFyPjxSZWNO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(Luo et al., 2020)</w:t>
      </w:r>
      <w:r w:rsidRPr="00655238">
        <w:rPr>
          <w:lang w:val="en-GB"/>
        </w:rPr>
        <w:fldChar w:fldCharType="end"/>
      </w:r>
      <w:r w:rsidRPr="00655238">
        <w:rPr>
          <w:lang w:val="en-GB"/>
        </w:rPr>
        <w:t xml:space="preserve">. LL-37, by itself, has been shown to protect keratinocytes from apoptosis </w:t>
      </w:r>
      <w:r w:rsidRPr="00655238">
        <w:rPr>
          <w:lang w:val="en-GB"/>
        </w:rPr>
        <w:fldChar w:fldCharType="begin">
          <w:fldData xml:space="preserve">PEVuZE5vdGU+PENpdGU+PEF1dGhvcj5DaGFtb3JybzwvQXV0aG9yPjxZZWFyPjIwMDk8L1llYXI+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</w:fldData>
        </w:fldChar>
      </w:r>
      <w:r w:rsidRPr="00655238">
        <w:rPr>
          <w:lang w:val="en-GB"/>
        </w:rPr>
        <w:instrText xml:space="preserve"> ADDIN EN.CITE </w:instrText>
      </w:r>
      <w:r w:rsidRPr="00655238">
        <w:rPr>
          <w:lang w:val="en-GB"/>
        </w:rPr>
        <w:fldChar w:fldCharType="begin">
          <w:fldData xml:space="preserve">PEVuZE5vdGU+PENpdGU+PEF1dGhvcj5DaGFtb3JybzwvQXV0aG9yPjxZZWFyPjIwMDk8L1llYXI+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(Chamorro et al., 2009)</w:t>
      </w:r>
      <w:r w:rsidRPr="00655238">
        <w:rPr>
          <w:lang w:val="en-GB"/>
        </w:rPr>
        <w:fldChar w:fldCharType="end"/>
      </w:r>
      <w:r w:rsidRPr="00655238">
        <w:rPr>
          <w:lang w:val="en-GB"/>
        </w:rPr>
        <w:t>. Stimulation with double</w:t>
      </w:r>
      <w:r>
        <w:rPr>
          <w:lang w:val="en-GB"/>
        </w:rPr>
        <w:t>-</w:t>
      </w:r>
      <w:r w:rsidRPr="00655238">
        <w:rPr>
          <w:lang w:val="en-GB"/>
        </w:rPr>
        <w:t>stranded RNA and LL-37 activates keratinocytes to upregulate gene expression, with LL-37 and double</w:t>
      </w:r>
      <w:r>
        <w:rPr>
          <w:lang w:val="en-GB"/>
        </w:rPr>
        <w:t>-</w:t>
      </w:r>
      <w:r w:rsidRPr="00655238">
        <w:rPr>
          <w:lang w:val="en-GB"/>
        </w:rPr>
        <w:t xml:space="preserve">stranded RNA working in synergy. The genes affected were, among others, genes coding for cytokines and growth factors and other associated genes </w:t>
      </w:r>
      <w:r w:rsidRPr="00655238">
        <w:rPr>
          <w:lang w:val="en-GB"/>
        </w:rPr>
        <w:fldChar w:fldCharType="begin">
          <w:fldData xml:space="preserve">PEVuZE5vdGU+PENpdGU+PEF1dGhvcj5BZGFzZTwvQXV0aG9yPjxZZWFyPjIwMTY8L1llYXI+PFJl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</w:fldData>
        </w:fldChar>
      </w:r>
      <w:r w:rsidRPr="00655238">
        <w:rPr>
          <w:lang w:val="en-GB"/>
        </w:rPr>
        <w:instrText xml:space="preserve"> ADDIN EN.CITE </w:instrText>
      </w:r>
      <w:r w:rsidRPr="00655238">
        <w:rPr>
          <w:lang w:val="en-GB"/>
        </w:rPr>
        <w:fldChar w:fldCharType="begin">
          <w:fldData xml:space="preserve">PEVuZE5vdGU+PENpdGU+PEF1dGhvcj5BZGFzZTwvQXV0aG9yPjxZZWFyPjIwMTY8L1llYXI+PFJl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(Adase et al., 2016)</w:t>
      </w:r>
      <w:r w:rsidRPr="00655238">
        <w:rPr>
          <w:lang w:val="en-GB"/>
        </w:rPr>
        <w:fldChar w:fldCharType="end"/>
      </w:r>
      <w:r w:rsidRPr="00655238">
        <w:rPr>
          <w:lang w:val="en-GB"/>
        </w:rPr>
        <w:t xml:space="preserve">. LL-37 has been proposed to induce, on its own, the upregulation of </w:t>
      </w:r>
      <w:r>
        <w:rPr>
          <w:lang w:val="en-GB"/>
        </w:rPr>
        <w:t>v</w:t>
      </w:r>
      <w:r w:rsidRPr="008255BE">
        <w:rPr>
          <w:lang w:val="en-GB"/>
        </w:rPr>
        <w:t xml:space="preserve">ascular endothelial growth factor </w:t>
      </w:r>
      <w:r>
        <w:rPr>
          <w:lang w:val="en-GB"/>
        </w:rPr>
        <w:t>(</w:t>
      </w:r>
      <w:r w:rsidRPr="00655238">
        <w:rPr>
          <w:lang w:val="en-GB"/>
        </w:rPr>
        <w:t>VEGF</w:t>
      </w:r>
      <w:r>
        <w:rPr>
          <w:lang w:val="en-GB"/>
        </w:rPr>
        <w:t>)</w:t>
      </w:r>
      <w:r w:rsidRPr="00655238">
        <w:rPr>
          <w:lang w:val="en-GB"/>
        </w:rPr>
        <w:t xml:space="preserve"> on transcriptional and protein level </w:t>
      </w:r>
      <w:r w:rsidRPr="00655238">
        <w:rPr>
          <w:lang w:val="en-GB"/>
        </w:rPr>
        <w:fldChar w:fldCharType="begin">
          <w:fldData xml:space="preserve">PEVuZE5vdGU+PENpdGU+PEF1dGhvcj5Sb2RyaWd1ZXotTWFydGluZXo8L0F1dGhvcj48WWVhcj4y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</w:fldData>
        </w:fldChar>
      </w:r>
      <w:r w:rsidRPr="00655238">
        <w:rPr>
          <w:lang w:val="en-GB"/>
        </w:rPr>
        <w:instrText xml:space="preserve"> ADDIN EN.CITE </w:instrText>
      </w:r>
      <w:r w:rsidRPr="00655238">
        <w:rPr>
          <w:lang w:val="en-GB"/>
        </w:rPr>
        <w:fldChar w:fldCharType="begin">
          <w:fldData xml:space="preserve">PEVuZE5vdGU+PENpdGU+PEF1dGhvcj5Sb2RyaWd1ZXotTWFydGluZXo8L0F1dGhvcj48WWVhcj4y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(Rodriguez-Martinez et al., 2008)</w:t>
      </w:r>
      <w:r w:rsidRPr="00655238">
        <w:rPr>
          <w:lang w:val="en-GB"/>
        </w:rPr>
        <w:fldChar w:fldCharType="end"/>
      </w:r>
      <w:r>
        <w:rPr>
          <w:lang w:val="en-GB"/>
        </w:rPr>
        <w:t>.</w:t>
      </w:r>
    </w:p>
    <w:p w14:paraId="536989BE" w14:textId="77777777" w:rsidR="002D6DB0" w:rsidRPr="00655238" w:rsidRDefault="002D6DB0" w:rsidP="002D6DB0">
      <w:pPr>
        <w:pStyle w:val="Heading3"/>
        <w:numPr>
          <w:ilvl w:val="2"/>
          <w:numId w:val="1"/>
        </w:numPr>
        <w:rPr>
          <w:lang w:val="en-GB"/>
        </w:rPr>
      </w:pPr>
      <w:r>
        <w:rPr>
          <w:lang w:val="en-GB"/>
        </w:rPr>
        <w:t xml:space="preserve"> </w:t>
      </w:r>
      <w:bookmarkStart w:id="102" w:name="_Toc184633346"/>
      <w:bookmarkStart w:id="103" w:name="_Toc184909112"/>
      <w:r w:rsidRPr="00655238">
        <w:rPr>
          <w:lang w:val="en-GB"/>
        </w:rPr>
        <w:t>Effect</w:t>
      </w:r>
      <w:r>
        <w:rPr>
          <w:lang w:val="en-GB"/>
        </w:rPr>
        <w:t>s</w:t>
      </w:r>
      <w:r w:rsidRPr="00655238">
        <w:rPr>
          <w:lang w:val="en-GB"/>
        </w:rPr>
        <w:t xml:space="preserve"> of LL-37 on immune cells</w:t>
      </w:r>
      <w:bookmarkEnd w:id="102"/>
      <w:bookmarkEnd w:id="103"/>
    </w:p>
    <w:p w14:paraId="12D6164B" w14:textId="77777777" w:rsidR="002D6DB0" w:rsidRPr="00655238" w:rsidRDefault="002D6DB0" w:rsidP="002D6DB0">
      <w:pPr>
        <w:rPr>
          <w:rFonts w:cs="Arial"/>
          <w:shd w:val="clear" w:color="auto" w:fill="FFFFFF"/>
          <w:lang w:val="en-GB"/>
        </w:rPr>
      </w:pPr>
      <w:r w:rsidRPr="00655238">
        <w:rPr>
          <w:rFonts w:cs="Arial"/>
          <w:shd w:val="clear" w:color="auto" w:fill="FFFFFF"/>
          <w:lang w:val="en-GB"/>
        </w:rPr>
        <w:t xml:space="preserve">Neutrophils, the most potent producers of LL-37, produce the inactive form of LL-37 and store it in secondary granules. Upon activation of TLRs on neutrophils, LL-37 is released and cleaved in the extracellular space to its active form. LL-37 is a crucial part of </w:t>
      </w:r>
      <w:bookmarkStart w:id="104" w:name="_Hlk172813278"/>
      <w:r w:rsidRPr="00655238">
        <w:rPr>
          <w:rFonts w:cs="Arial"/>
          <w:shd w:val="clear" w:color="auto" w:fill="FFFFFF"/>
          <w:lang w:val="en-GB"/>
        </w:rPr>
        <w:t xml:space="preserve">NETs, </w:t>
      </w:r>
      <w:bookmarkEnd w:id="104"/>
      <w:r w:rsidRPr="00655238">
        <w:rPr>
          <w:rFonts w:cs="Arial"/>
          <w:shd w:val="clear" w:color="auto" w:fill="FFFFFF"/>
          <w:lang w:val="en-GB"/>
        </w:rPr>
        <w:t xml:space="preserve">along with DNA from the neutrophils. NETs </w:t>
      </w:r>
      <w:r>
        <w:rPr>
          <w:rFonts w:cs="Arial"/>
          <w:shd w:val="clear" w:color="auto" w:fill="FFFFFF"/>
          <w:lang w:val="en-GB"/>
        </w:rPr>
        <w:t xml:space="preserve">are </w:t>
      </w:r>
      <w:r w:rsidRPr="00655238">
        <w:rPr>
          <w:rFonts w:cs="Arial"/>
          <w:shd w:val="clear" w:color="auto" w:fill="FFFFFF"/>
          <w:lang w:val="en-GB"/>
        </w:rPr>
        <w:t xml:space="preserve">present at a higher concentration in both blood and skin of psoriasis patients </w:t>
      </w:r>
      <w:r w:rsidRPr="00655238">
        <w:rPr>
          <w:rFonts w:cs="Arial"/>
          <w:shd w:val="clear" w:color="auto" w:fill="FFFFFF"/>
          <w:lang w:val="en-GB"/>
        </w:rPr>
        <w:fldChar w:fldCharType="begin">
          <w:fldData xml:space="preserve">PEVuZE5vdGU+PENpdGU+PEF1dGhvcj5IdTwvQXV0aG9yPjxZZWFyPjIwMTY8L1llYXI+PFJlY051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</w:fldData>
        </w:fldChar>
      </w:r>
      <w:r>
        <w:rPr>
          <w:rFonts w:cs="Arial"/>
          <w:shd w:val="clear" w:color="auto" w:fill="FFFFFF"/>
          <w:lang w:val="en-GB"/>
        </w:rPr>
        <w:instrText xml:space="preserve"> ADDIN EN.CITE </w:instrText>
      </w:r>
      <w:r>
        <w:rPr>
          <w:rFonts w:cs="Arial"/>
          <w:shd w:val="clear" w:color="auto" w:fill="FFFFFF"/>
          <w:lang w:val="en-GB"/>
        </w:rPr>
        <w:fldChar w:fldCharType="begin">
          <w:fldData xml:space="preserve">PEVuZE5vdGU+PENpdGU+PEF1dGhvcj5IdTwvQXV0aG9yPjxZZWFyPjIwMTY8L1llYXI+PFJlY051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</w:fldData>
        </w:fldChar>
      </w:r>
      <w:r>
        <w:rPr>
          <w:rFonts w:cs="Arial"/>
          <w:shd w:val="clear" w:color="auto" w:fill="FFFFFF"/>
          <w:lang w:val="en-GB"/>
        </w:rPr>
        <w:instrText xml:space="preserve"> ADDIN EN.CITE.DATA </w:instrText>
      </w:r>
      <w:r>
        <w:rPr>
          <w:rFonts w:cs="Arial"/>
          <w:shd w:val="clear" w:color="auto" w:fill="FFFFFF"/>
          <w:lang w:val="en-GB"/>
        </w:rPr>
      </w:r>
      <w:r>
        <w:rPr>
          <w:rFonts w:cs="Arial"/>
          <w:shd w:val="clear" w:color="auto" w:fill="FFFFFF"/>
          <w:lang w:val="en-GB"/>
        </w:rPr>
        <w:fldChar w:fldCharType="end"/>
      </w:r>
      <w:r w:rsidRPr="00655238">
        <w:rPr>
          <w:rFonts w:cs="Arial"/>
          <w:shd w:val="clear" w:color="auto" w:fill="FFFFFF"/>
          <w:lang w:val="en-GB"/>
        </w:rPr>
      </w:r>
      <w:r w:rsidRPr="00655238">
        <w:rPr>
          <w:rFonts w:cs="Arial"/>
          <w:shd w:val="clear" w:color="auto" w:fill="FFFFFF"/>
          <w:lang w:val="en-GB"/>
        </w:rPr>
        <w:fldChar w:fldCharType="separate"/>
      </w:r>
      <w:r>
        <w:rPr>
          <w:rFonts w:cs="Arial"/>
          <w:noProof/>
          <w:shd w:val="clear" w:color="auto" w:fill="FFFFFF"/>
          <w:lang w:val="en-GB"/>
        </w:rPr>
        <w:t>(Herster et al., 2020; Hu et al., 2016)</w:t>
      </w:r>
      <w:r w:rsidRPr="00655238">
        <w:rPr>
          <w:rFonts w:cs="Arial"/>
          <w:shd w:val="clear" w:color="auto" w:fill="FFFFFF"/>
          <w:lang w:val="en-GB"/>
        </w:rPr>
        <w:fldChar w:fldCharType="end"/>
      </w:r>
      <w:r w:rsidRPr="00655238">
        <w:rPr>
          <w:rFonts w:cs="Arial"/>
          <w:shd w:val="clear" w:color="auto" w:fill="FFFFFF"/>
          <w:lang w:val="en-GB"/>
        </w:rPr>
        <w:t xml:space="preserve">. However, RNA is also a part of the NET and has been proposed to be present at a higher level in psoriatic skin as compared to healthy skin </w:t>
      </w:r>
      <w:r w:rsidRPr="00655238">
        <w:rPr>
          <w:rFonts w:cs="Arial"/>
          <w:shd w:val="clear" w:color="auto" w:fill="FFFFFF"/>
          <w:lang w:val="en-GB"/>
        </w:rPr>
        <w:fldChar w:fldCharType="begin">
          <w:fldData xml:space="preserve">PEVuZE5vdGU+PENpdGU+PEF1dGhvcj5IZXJzdGVyPC9BdXRob3I+PFllYXI+MjAyMDwvWWVhcj48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</w:fldData>
        </w:fldChar>
      </w:r>
      <w:r w:rsidRPr="00655238">
        <w:rPr>
          <w:rFonts w:cs="Arial"/>
          <w:shd w:val="clear" w:color="auto" w:fill="FFFFFF"/>
          <w:lang w:val="en-GB"/>
        </w:rPr>
        <w:instrText xml:space="preserve"> ADDIN EN.CITE </w:instrText>
      </w:r>
      <w:r w:rsidRPr="00655238">
        <w:rPr>
          <w:rFonts w:cs="Arial"/>
          <w:shd w:val="clear" w:color="auto" w:fill="FFFFFF"/>
          <w:lang w:val="en-GB"/>
        </w:rPr>
        <w:fldChar w:fldCharType="begin">
          <w:fldData xml:space="preserve">PEVuZE5vdGU+PENpdGU+PEF1dGhvcj5IZXJzdGVyPC9BdXRob3I+PFllYXI+MjAyMDwvWWVhcj48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</w:fldData>
        </w:fldChar>
      </w:r>
      <w:r w:rsidRPr="00655238">
        <w:rPr>
          <w:rFonts w:cs="Arial"/>
          <w:shd w:val="clear" w:color="auto" w:fill="FFFFFF"/>
          <w:lang w:val="en-GB"/>
        </w:rPr>
        <w:instrText xml:space="preserve"> ADDIN EN.CITE.DATA </w:instrText>
      </w:r>
      <w:r w:rsidRPr="00655238">
        <w:rPr>
          <w:rFonts w:cs="Arial"/>
          <w:shd w:val="clear" w:color="auto" w:fill="FFFFFF"/>
          <w:lang w:val="en-GB"/>
        </w:rPr>
      </w:r>
      <w:r w:rsidRPr="00655238">
        <w:rPr>
          <w:rFonts w:cs="Arial"/>
          <w:shd w:val="clear" w:color="auto" w:fill="FFFFFF"/>
          <w:lang w:val="en-GB"/>
        </w:rPr>
        <w:fldChar w:fldCharType="end"/>
      </w:r>
      <w:r w:rsidRPr="00655238">
        <w:rPr>
          <w:rFonts w:cs="Arial"/>
          <w:shd w:val="clear" w:color="auto" w:fill="FFFFFF"/>
          <w:lang w:val="en-GB"/>
        </w:rPr>
      </w:r>
      <w:r w:rsidRPr="00655238">
        <w:rPr>
          <w:rFonts w:cs="Arial"/>
          <w:shd w:val="clear" w:color="auto" w:fill="FFFFFF"/>
          <w:lang w:val="en-GB"/>
        </w:rPr>
        <w:fldChar w:fldCharType="separate"/>
      </w:r>
      <w:r w:rsidRPr="00655238">
        <w:rPr>
          <w:rFonts w:cs="Arial"/>
          <w:shd w:val="clear" w:color="auto" w:fill="FFFFFF"/>
          <w:lang w:val="en-GB"/>
        </w:rPr>
        <w:t>(Herster et al., 2020)</w:t>
      </w:r>
      <w:r w:rsidRPr="00655238">
        <w:rPr>
          <w:rFonts w:cs="Arial"/>
          <w:shd w:val="clear" w:color="auto" w:fill="FFFFFF"/>
          <w:lang w:val="en-GB"/>
        </w:rPr>
        <w:fldChar w:fldCharType="end"/>
      </w:r>
      <w:r w:rsidRPr="00655238">
        <w:rPr>
          <w:rFonts w:cs="Arial"/>
          <w:shd w:val="clear" w:color="auto" w:fill="FFFFFF"/>
          <w:lang w:val="en-GB"/>
        </w:rPr>
        <w:t>. It has been theorized that NET formation can lead to initiation of psoriasis. An abundance of LL-37 and DNA is released into extracellular space after NET formation</w:t>
      </w:r>
      <w:r>
        <w:rPr>
          <w:rFonts w:cs="Arial"/>
          <w:shd w:val="clear" w:color="auto" w:fill="FFFFFF"/>
          <w:lang w:val="en-GB"/>
        </w:rPr>
        <w:t>;</w:t>
      </w:r>
      <w:r w:rsidRPr="00655238">
        <w:rPr>
          <w:rFonts w:cs="Arial"/>
          <w:shd w:val="clear" w:color="auto" w:fill="FFFFFF"/>
          <w:lang w:val="en-GB"/>
        </w:rPr>
        <w:t xml:space="preserve"> LL-37 and DNA can then form the LL-37-DNA complex that can lead to </w:t>
      </w:r>
      <w:r>
        <w:rPr>
          <w:rFonts w:cs="Arial"/>
          <w:shd w:val="clear" w:color="auto" w:fill="FFFFFF"/>
          <w:lang w:val="en-GB"/>
        </w:rPr>
        <w:t xml:space="preserve">the </w:t>
      </w:r>
      <w:r w:rsidRPr="00655238">
        <w:rPr>
          <w:rFonts w:cs="Arial"/>
          <w:shd w:val="clear" w:color="auto" w:fill="FFFFFF"/>
          <w:lang w:val="en-GB"/>
        </w:rPr>
        <w:t xml:space="preserve">initiation of psoriasis through activation of pDCs. Neutrophils do not recognize the LL-37-DNA complex, but they can sense the LL-37-RNA complex via TLR8 leading to neutrophil activation, but RNA is a part of the NET, along with DNA </w:t>
      </w:r>
      <w:r w:rsidRPr="00655238">
        <w:rPr>
          <w:rFonts w:cs="Arial"/>
          <w:shd w:val="clear" w:color="auto" w:fill="FFFFFF"/>
          <w:lang w:val="en-GB"/>
        </w:rPr>
        <w:fldChar w:fldCharType="begin">
          <w:fldData xml:space="preserve">PEVuZE5vdGU+PENpdGU+PEF1dGhvcj5IZXJzdGVyPC9BdXRob3I+PFllYXI+MjAyMDwvWWVhcj48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</w:fldData>
        </w:fldChar>
      </w:r>
      <w:r w:rsidRPr="00655238">
        <w:rPr>
          <w:rFonts w:cs="Arial"/>
          <w:shd w:val="clear" w:color="auto" w:fill="FFFFFF"/>
          <w:lang w:val="en-GB"/>
        </w:rPr>
        <w:instrText xml:space="preserve"> ADDIN EN.CITE </w:instrText>
      </w:r>
      <w:r w:rsidRPr="00655238">
        <w:rPr>
          <w:rFonts w:cs="Arial"/>
          <w:shd w:val="clear" w:color="auto" w:fill="FFFFFF"/>
          <w:lang w:val="en-GB"/>
        </w:rPr>
        <w:fldChar w:fldCharType="begin">
          <w:fldData xml:space="preserve">PEVuZE5vdGU+PENpdGU+PEF1dGhvcj5IZXJzdGVyPC9BdXRob3I+PFllYXI+MjAyMDwvWWVhcj48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</w:fldData>
        </w:fldChar>
      </w:r>
      <w:r w:rsidRPr="00655238">
        <w:rPr>
          <w:rFonts w:cs="Arial"/>
          <w:shd w:val="clear" w:color="auto" w:fill="FFFFFF"/>
          <w:lang w:val="en-GB"/>
        </w:rPr>
        <w:instrText xml:space="preserve"> ADDIN EN.CITE.DATA </w:instrText>
      </w:r>
      <w:r w:rsidRPr="00655238">
        <w:rPr>
          <w:rFonts w:cs="Arial"/>
          <w:shd w:val="clear" w:color="auto" w:fill="FFFFFF"/>
          <w:lang w:val="en-GB"/>
        </w:rPr>
      </w:r>
      <w:r w:rsidRPr="00655238">
        <w:rPr>
          <w:rFonts w:cs="Arial"/>
          <w:shd w:val="clear" w:color="auto" w:fill="FFFFFF"/>
          <w:lang w:val="en-GB"/>
        </w:rPr>
        <w:fldChar w:fldCharType="end"/>
      </w:r>
      <w:r w:rsidRPr="00655238">
        <w:rPr>
          <w:rFonts w:cs="Arial"/>
          <w:shd w:val="clear" w:color="auto" w:fill="FFFFFF"/>
          <w:lang w:val="en-GB"/>
        </w:rPr>
      </w:r>
      <w:r w:rsidRPr="00655238">
        <w:rPr>
          <w:rFonts w:cs="Arial"/>
          <w:shd w:val="clear" w:color="auto" w:fill="FFFFFF"/>
          <w:lang w:val="en-GB"/>
        </w:rPr>
        <w:fldChar w:fldCharType="separate"/>
      </w:r>
      <w:r w:rsidRPr="00655238">
        <w:rPr>
          <w:rFonts w:cs="Arial"/>
          <w:shd w:val="clear" w:color="auto" w:fill="FFFFFF"/>
          <w:lang w:val="en-GB"/>
        </w:rPr>
        <w:t>(Ganguly et al., 2009; Herster et al., 2020)</w:t>
      </w:r>
      <w:r w:rsidRPr="00655238">
        <w:rPr>
          <w:rFonts w:cs="Arial"/>
          <w:shd w:val="clear" w:color="auto" w:fill="FFFFFF"/>
          <w:lang w:val="en-GB"/>
        </w:rPr>
        <w:fldChar w:fldCharType="end"/>
      </w:r>
      <w:r w:rsidRPr="00655238">
        <w:rPr>
          <w:rFonts w:cs="Arial"/>
          <w:shd w:val="clear" w:color="auto" w:fill="FFFFFF"/>
          <w:lang w:val="en-GB"/>
        </w:rPr>
        <w:t>.</w:t>
      </w:r>
    </w:p>
    <w:p w14:paraId="3A21EDAC" w14:textId="77777777" w:rsidR="002D6DB0" w:rsidRPr="00655238" w:rsidRDefault="002D6DB0" w:rsidP="002D6DB0">
      <w:pPr>
        <w:rPr>
          <w:color w:val="000000"/>
          <w:lang w:val="en-GB"/>
        </w:rPr>
      </w:pPr>
      <w:r w:rsidRPr="00655238">
        <w:rPr>
          <w:rFonts w:cs="Arial"/>
          <w:shd w:val="clear" w:color="auto" w:fill="FFFFFF"/>
          <w:lang w:val="en-GB"/>
        </w:rPr>
        <w:t xml:space="preserve">After stimulation by LL-37-RNA complex </w:t>
      </w:r>
      <w:r w:rsidRPr="00655238">
        <w:rPr>
          <w:rFonts w:cs="Arial"/>
          <w:i/>
          <w:iCs/>
          <w:shd w:val="clear" w:color="auto" w:fill="FFFFFF"/>
          <w:lang w:val="en-GB"/>
        </w:rPr>
        <w:t>in vitro</w:t>
      </w:r>
      <w:r w:rsidRPr="00655238">
        <w:rPr>
          <w:rFonts w:cs="Arial"/>
          <w:shd w:val="clear" w:color="auto" w:fill="FFFFFF"/>
          <w:lang w:val="en-GB"/>
        </w:rPr>
        <w:t>, neutrophils secrete higher levels of CCL4 and IL-16, which are chemoattractant</w:t>
      </w:r>
      <w:r>
        <w:rPr>
          <w:rFonts w:cs="Arial"/>
          <w:shd w:val="clear" w:color="auto" w:fill="FFFFFF"/>
          <w:lang w:val="en-GB"/>
        </w:rPr>
        <w:t>s</w:t>
      </w:r>
      <w:r w:rsidRPr="00655238">
        <w:rPr>
          <w:rFonts w:cs="Arial"/>
          <w:shd w:val="clear" w:color="auto" w:fill="FFFFFF"/>
          <w:lang w:val="en-GB"/>
        </w:rPr>
        <w:t xml:space="preserve"> for CD4</w:t>
      </w:r>
      <w:r w:rsidRPr="00655238">
        <w:rPr>
          <w:rFonts w:cs="Arial"/>
          <w:shd w:val="clear" w:color="auto" w:fill="FFFFFF"/>
          <w:vertAlign w:val="superscript"/>
          <w:lang w:val="en-GB"/>
        </w:rPr>
        <w:t>+</w:t>
      </w:r>
      <w:r w:rsidRPr="00655238">
        <w:rPr>
          <w:rFonts w:cs="Arial"/>
          <w:shd w:val="clear" w:color="auto" w:fill="FFFFFF"/>
          <w:lang w:val="en-GB"/>
        </w:rPr>
        <w:t xml:space="preserve"> T cells and other immune cells </w:t>
      </w:r>
      <w:r w:rsidRPr="00655238">
        <w:rPr>
          <w:rFonts w:cs="Arial"/>
          <w:shd w:val="clear" w:color="auto" w:fill="FFFFFF"/>
          <w:lang w:val="en-GB"/>
        </w:rPr>
        <w:fldChar w:fldCharType="begin">
          <w:fldData xml:space="preserve">PEVuZE5vdGU+PENpdGU+PEF1dGhvcj5IZXJzdGVyPC9BdXRob3I+PFllYXI+MjAyMDwvWWVhcj48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==
</w:fldData>
        </w:fldChar>
      </w:r>
      <w:r w:rsidRPr="00655238">
        <w:rPr>
          <w:rFonts w:cs="Arial"/>
          <w:shd w:val="clear" w:color="auto" w:fill="FFFFFF"/>
          <w:lang w:val="en-GB"/>
        </w:rPr>
        <w:instrText xml:space="preserve"> ADDIN EN.CITE </w:instrText>
      </w:r>
      <w:r w:rsidRPr="00655238">
        <w:rPr>
          <w:rFonts w:cs="Arial"/>
          <w:shd w:val="clear" w:color="auto" w:fill="FFFFFF"/>
          <w:lang w:val="en-GB"/>
        </w:rPr>
        <w:fldChar w:fldCharType="begin">
          <w:fldData xml:space="preserve">PEVuZE5vdGU+PENpdGU+PEF1dGhvcj5IZXJzdGVyPC9BdXRob3I+PFllYXI+MjAyMDwvWWVhcj48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==
</w:fldData>
        </w:fldChar>
      </w:r>
      <w:r w:rsidRPr="00655238">
        <w:rPr>
          <w:rFonts w:cs="Arial"/>
          <w:shd w:val="clear" w:color="auto" w:fill="FFFFFF"/>
          <w:lang w:val="en-GB"/>
        </w:rPr>
        <w:instrText xml:space="preserve"> ADDIN EN.CITE.DATA </w:instrText>
      </w:r>
      <w:r w:rsidRPr="00655238">
        <w:rPr>
          <w:rFonts w:cs="Arial"/>
          <w:shd w:val="clear" w:color="auto" w:fill="FFFFFF"/>
          <w:lang w:val="en-GB"/>
        </w:rPr>
      </w:r>
      <w:r w:rsidRPr="00655238">
        <w:rPr>
          <w:rFonts w:cs="Arial"/>
          <w:shd w:val="clear" w:color="auto" w:fill="FFFFFF"/>
          <w:lang w:val="en-GB"/>
        </w:rPr>
        <w:fldChar w:fldCharType="end"/>
      </w:r>
      <w:r w:rsidRPr="00655238">
        <w:rPr>
          <w:rFonts w:cs="Arial"/>
          <w:shd w:val="clear" w:color="auto" w:fill="FFFFFF"/>
          <w:lang w:val="en-GB"/>
        </w:rPr>
      </w:r>
      <w:r w:rsidRPr="00655238">
        <w:rPr>
          <w:rFonts w:cs="Arial"/>
          <w:shd w:val="clear" w:color="auto" w:fill="FFFFFF"/>
          <w:lang w:val="en-GB"/>
        </w:rPr>
        <w:fldChar w:fldCharType="separate"/>
      </w:r>
      <w:r w:rsidRPr="00655238">
        <w:rPr>
          <w:rFonts w:cs="Arial"/>
          <w:shd w:val="clear" w:color="auto" w:fill="FFFFFF"/>
          <w:lang w:val="en-GB"/>
        </w:rPr>
        <w:t>(Herster et al., 2020; Purzycka-Bohdan et al., 2016)</w:t>
      </w:r>
      <w:r w:rsidRPr="00655238">
        <w:rPr>
          <w:rFonts w:cs="Arial"/>
          <w:shd w:val="clear" w:color="auto" w:fill="FFFFFF"/>
          <w:lang w:val="en-GB"/>
        </w:rPr>
        <w:fldChar w:fldCharType="end"/>
      </w:r>
      <w:r w:rsidRPr="00655238">
        <w:rPr>
          <w:rFonts w:cs="Arial"/>
          <w:shd w:val="clear" w:color="auto" w:fill="FFFFFF"/>
          <w:lang w:val="en-GB"/>
        </w:rPr>
        <w:t xml:space="preserve">. Macrophage-like THP1 cells have also been shown to increase their secretion of CXCL8 and CXCL1 after </w:t>
      </w:r>
      <w:r w:rsidRPr="00655238">
        <w:rPr>
          <w:rFonts w:cs="Arial"/>
          <w:i/>
          <w:iCs/>
          <w:shd w:val="clear" w:color="auto" w:fill="FFFFFF"/>
          <w:lang w:val="en-GB"/>
        </w:rPr>
        <w:t>in vitro</w:t>
      </w:r>
      <w:r w:rsidRPr="00655238">
        <w:rPr>
          <w:rFonts w:cs="Arial"/>
          <w:shd w:val="clear" w:color="auto" w:fill="FFFFFF"/>
          <w:lang w:val="en-GB"/>
        </w:rPr>
        <w:t xml:space="preserve"> culture with LL-37 </w:t>
      </w:r>
      <w:r w:rsidRPr="00655238">
        <w:rPr>
          <w:rFonts w:cs="Arial"/>
          <w:shd w:val="clear" w:color="auto" w:fill="FFFFFF"/>
          <w:lang w:val="en-GB"/>
        </w:rPr>
        <w:fldChar w:fldCharType="begin"/>
      </w:r>
      <w:r w:rsidRPr="00655238">
        <w:rPr>
          <w:rFonts w:cs="Arial"/>
          <w:shd w:val="clear" w:color="auto" w:fill="FFFFFF"/>
          <w:lang w:val="en-GB"/>
        </w:rPr>
        <w:instrText xml:space="preserve"> ADDIN EN.CITE &lt;EndNote&gt;&lt;Cite&gt;&lt;Author&gt;Hemshekhar&lt;/Author&gt;&lt;Year&gt;2018&lt;/Year&gt;&lt;RecNum&gt;1729&lt;/RecNum&gt;&lt;DisplayText&gt;(Hemshekhar et al., 2018)&lt;/DisplayText&gt;&lt;record&gt;&lt;rec-number&gt;1729&lt;/rec-number&gt;&lt;foreign-keys&gt;&lt;key app="EN" db-id="9f9995srerarpvearpx5z50ydpartp52592d" timestamp="1668616952"&gt;1729&lt;/key&gt;&lt;/foreign-keys&gt;&lt;ref-type name="Journal Article"&gt;17&lt;/ref-type&gt;&lt;contributors&gt;&lt;authors&gt;&lt;author&gt;Hemshekhar,Mahadevappa&lt;/author&gt;&lt;author&gt;Choi,Ka-Yee Grace&lt;/author&gt;&lt;author&gt;Mookherjee,Neeloffer&lt;/author&gt;&lt;/authors&gt;&lt;/contributors&gt;&lt;titles&gt;&lt;title&gt;Host Defense Peptide LL-37-Mediated Chemoattractant Properties, but Not Anti-Inflammatory Cytokine IL-1RA Production, Is Selectively Controlled by Cdc42 Rho GTPase via G Protein-Coupled Receptors and JNK Mitogen-Activated Protein Kinase&lt;/title&gt;&lt;short-title&gt;Cdc42 Rho GTPase selectively regulates LL-37-mediated immunomodulation&lt;/short-title&gt;&lt;/titles&gt;&lt;volume&gt;9&lt;/volume&gt;&lt;keywords&gt;&lt;keyword&gt;host defence peptide,Cathelicidin,LL-37,Cdc42 RhoGTPase,Inflammation,JNK MAPK,Cell migration.&lt;/keyword&gt;&lt;/keywords&gt;&lt;dates&gt;&lt;year&gt;2018&lt;/year&gt;&lt;pub-dates&gt;&lt;date&gt;2018-August-13&lt;/date&gt;&lt;/pub-dates&gt;&lt;/dates&gt;&lt;isbn&gt;1664-3224&lt;/isbn&gt;&lt;work-type&gt;Original Research&lt;/work-type&gt;&lt;urls&gt;&lt;related-urls&gt;&lt;url&gt;https://www.frontiersin.org/articles/10.3389/fimmu.2018.01871&lt;/url&gt;&lt;/related-urls&gt;&lt;/urls&gt;&lt;electronic-resource-num&gt;10.3389/fimmu.2018.01871&lt;/electronic-resource-num&gt;&lt;language&gt;English&lt;/language&gt;&lt;/record&gt;&lt;/Cite&gt;&lt;/EndNote&gt;</w:instrText>
      </w:r>
      <w:r w:rsidRPr="00655238">
        <w:rPr>
          <w:rFonts w:cs="Arial"/>
          <w:shd w:val="clear" w:color="auto" w:fill="FFFFFF"/>
          <w:lang w:val="en-GB"/>
        </w:rPr>
        <w:fldChar w:fldCharType="separate"/>
      </w:r>
      <w:r w:rsidRPr="00655238">
        <w:rPr>
          <w:rFonts w:cs="Arial"/>
          <w:shd w:val="clear" w:color="auto" w:fill="FFFFFF"/>
          <w:lang w:val="en-GB"/>
        </w:rPr>
        <w:t>(Hemshekhar et al., 2018)</w:t>
      </w:r>
      <w:r w:rsidRPr="00655238">
        <w:rPr>
          <w:rFonts w:cs="Arial"/>
          <w:shd w:val="clear" w:color="auto" w:fill="FFFFFF"/>
          <w:lang w:val="en-GB"/>
        </w:rPr>
        <w:fldChar w:fldCharType="end"/>
      </w:r>
      <w:r w:rsidRPr="00655238">
        <w:rPr>
          <w:rFonts w:cs="Arial"/>
          <w:shd w:val="clear" w:color="auto" w:fill="FFFFFF"/>
          <w:lang w:val="en-GB"/>
        </w:rPr>
        <w:t>.</w:t>
      </w:r>
      <w:r w:rsidRPr="00655238">
        <w:rPr>
          <w:color w:val="000000"/>
          <w:lang w:val="en-GB"/>
        </w:rPr>
        <w:t xml:space="preserve"> When monocytes were cocultured with LL-37 </w:t>
      </w:r>
      <w:r w:rsidRPr="00655238">
        <w:rPr>
          <w:i/>
          <w:iCs/>
          <w:color w:val="000000"/>
          <w:lang w:val="en-GB"/>
        </w:rPr>
        <w:t>in vitro</w:t>
      </w:r>
      <w:r w:rsidRPr="00655238">
        <w:rPr>
          <w:color w:val="000000"/>
          <w:lang w:val="en-GB"/>
        </w:rPr>
        <w:t xml:space="preserve"> they responded by producing type I IFNs </w:t>
      </w:r>
      <w:r w:rsidRPr="00655238">
        <w:rPr>
          <w:color w:val="000000"/>
          <w:lang w:val="en-GB"/>
        </w:rPr>
        <w:fldChar w:fldCharType="begin"/>
      </w:r>
      <w:r w:rsidRPr="00655238">
        <w:rPr>
          <w:color w:val="000000"/>
          <w:lang w:val="en-GB"/>
        </w:rPr>
        <w:instrText xml:space="preserve"> ADDIN EN.CITE &lt;EndNote&gt;&lt;Cite&gt;&lt;Author&gt;Chamilos&lt;/Author&gt;&lt;Year&gt;2012&lt;/Year&gt;&lt;RecNum&gt;74&lt;/RecNum&gt;&lt;DisplayText&gt;(Chamilos et al., 2012)&lt;/DisplayText&gt;&lt;record&gt;&lt;rec-number&gt;74&lt;/rec-number&gt;&lt;foreign-keys&gt;&lt;key app="EN" db-id="9f9995srerarpvearpx5z50ydpartp52592d" timestamp="0"&gt;74&lt;/key&gt;&lt;/foreign-keys&gt;&lt;ref-type name="Journal Article"&gt;17&lt;/ref-type&gt;&lt;contributors&gt;&lt;authors&gt;&lt;author&gt;Chamilos, G.&lt;/author&gt;&lt;author&gt;Gregorio, J.&lt;/author&gt;&lt;author&gt;Meller, S.&lt;/author&gt;&lt;author&gt;Lande, R.&lt;/author&gt;&lt;author&gt;Kontoyiannis, D. P.&lt;/author&gt;&lt;author&gt;Modlin, R. L.&lt;/author&gt;&lt;author&gt;Gilliet, M.&lt;/author&gt;&lt;/authors&gt;&lt;/contributors&gt;&lt;auth-address&gt;Departments of Immunology, The University of Texas MD Anderson Cancer Center, Houston, TX, USA.&lt;/auth-address&gt;&lt;titles&gt;&lt;title&gt;Cytosolic sensing of extracellular self-DNA transported into monocytes by the antimicrobial peptide LL37&lt;/title&gt;&lt;secondary-title&gt;Blood&lt;/secondary-title&gt;&lt;alt-title&gt;Blood&lt;/alt-title&gt;&lt;/titles&gt;&lt;periodical&gt;&lt;full-title&gt;Blood&lt;/full-title&gt;&lt;/periodical&gt;&lt;alt-periodical&gt;&lt;full-title&gt;Blood&lt;/full-title&gt;&lt;/alt-periodical&gt;&lt;pages&gt;3699-707&lt;/pages&gt;&lt;volume&gt;120&lt;/volume&gt;&lt;number&gt;18&lt;/number&gt;&lt;edition&gt;2012/08/29&lt;/edition&gt;&lt;keywords&gt;&lt;keyword&gt;Cathelicidins/immunology/*metabolism&lt;/keyword&gt;&lt;keyword&gt;Cytosol/immunology/*metabolism&lt;/keyword&gt;&lt;keyword&gt;DNA/*immunology/*metabolism&lt;/keyword&gt;&lt;keyword&gt;Extracellular Space/*metabolism&lt;/keyword&gt;&lt;keyword&gt;Humans&lt;/keyword&gt;&lt;keyword&gt;Interferon Type I/biosynthesis/immunology&lt;/keyword&gt;&lt;keyword&gt;Microscopy, Confocal&lt;/keyword&gt;&lt;keyword&gt;Monocytes/immunology/*metabolism&lt;/keyword&gt;&lt;keyword&gt;Real-Time Polymerase Chain Reaction&lt;/keyword&gt;&lt;/keywords&gt;&lt;dates&gt;&lt;year&gt;2012&lt;/year&gt;&lt;pub-dates&gt;&lt;date&gt;Nov 1&lt;/date&gt;&lt;/pub-dates&gt;&lt;/dates&gt;&lt;isbn&gt;0006-4971&lt;/isbn&gt;&lt;accession-num&gt;22927244&lt;/accession-num&gt;&lt;urls&gt;&lt;/urls&gt;&lt;custom2&gt;Pmc3488884&lt;/custom2&gt;&lt;electronic-resource-num&gt;10.1182/blood-2012-01-401364&lt;/electronic-resource-num&gt;&lt;remote-database-provider&gt;NLM&lt;/remote-database-provider&gt;&lt;language&gt;eng&lt;/language&gt;&lt;/record&gt;&lt;/Cite&gt;&lt;/EndNote&gt;</w:instrText>
      </w:r>
      <w:r w:rsidRPr="00655238">
        <w:rPr>
          <w:color w:val="000000"/>
          <w:lang w:val="en-GB"/>
        </w:rPr>
        <w:fldChar w:fldCharType="separate"/>
      </w:r>
      <w:r w:rsidRPr="00655238">
        <w:rPr>
          <w:color w:val="000000"/>
          <w:lang w:val="en-GB"/>
        </w:rPr>
        <w:t>(Chamilos et al., 2012)</w:t>
      </w:r>
      <w:r w:rsidRPr="00655238">
        <w:rPr>
          <w:color w:val="000000"/>
          <w:lang w:val="en-GB"/>
        </w:rPr>
        <w:fldChar w:fldCharType="end"/>
      </w:r>
      <w:r w:rsidRPr="00655238">
        <w:rPr>
          <w:color w:val="000000"/>
          <w:lang w:val="en-GB"/>
        </w:rPr>
        <w:t xml:space="preserve">. Lastly, when peripheral blood mononuclear cells (PBMCs) from HC were pretreated with LL-37 and PMA/ionomycin, the LL-37 pretreated T cells showed a reduced proportion of effector cells as compared to only PMA/ionomycin treated T cells </w:t>
      </w:r>
      <w:r w:rsidRPr="00655238">
        <w:rPr>
          <w:color w:val="000000"/>
          <w:lang w:val="en-GB"/>
        </w:rPr>
        <w:fldChar w:fldCharType="begin"/>
      </w:r>
      <w:r w:rsidRPr="00655238">
        <w:rPr>
          <w:color w:val="000000"/>
          <w:lang w:val="en-GB"/>
        </w:rPr>
        <w:instrText xml:space="preserve"> ADDIN EN.CITE &lt;EndNote&gt;&lt;Cite&gt;&lt;Author&gt;Chernomordik&lt;/Author&gt;&lt;Year&gt;2020&lt;/Year&gt;&lt;RecNum&gt;1867&lt;/RecNum&gt;&lt;DisplayText&gt;(Chernomordik et al., 2020)&lt;/DisplayText&gt;&lt;record&gt;&lt;rec-number&gt;1867&lt;/rec-number&gt;&lt;foreign-keys&gt;&lt;key app="EN" db-id="9f9995srerarpvearpx5z50ydpartp52592d" timestamp="1686234724"&gt;1867&lt;/key&gt;&lt;/foreign-keys&gt;&lt;ref-type name="Journal Article"&gt;17&lt;/ref-type&gt;&lt;contributors&gt;&lt;authors&gt;&lt;author&gt;Chernomordik,Fernando&lt;/author&gt;&lt;author&gt;Cercek,Bojan&lt;/author&gt;&lt;author&gt;Lio,Wai Man&lt;/author&gt;&lt;author&gt;Mihailovic,Peter M.&lt;/author&gt;&lt;author&gt;Yano,Juliana&lt;/author&gt;&lt;author&gt;Herscovici,Romana&lt;/author&gt;&lt;author&gt;Zhao,Xiaoning&lt;/author&gt;&lt;author&gt;Zhou,Jianchang&lt;/author&gt;&lt;author&gt;Chyu,Kuang-Yuh&lt;/author&gt;&lt;author&gt;Shah,Prediman K.&lt;/author&gt;&lt;author&gt;Dimayuga,Paul C.&lt;/author&gt;&lt;/authors&gt;&lt;/contributors&gt;&lt;titles&gt;&lt;title&gt;The Role of T Cells Reactive to the Cathelicidin Antimicrobial Peptide LL-37 in Acute Coronary Syndrome and Plaque Calcification&lt;/title&gt;&lt;short-title&gt;T cells reactive to LL-37 in ACS and plaque calcification&lt;/short-title&gt;&lt;/titles&gt;&lt;volume&gt;11&lt;/volume&gt;&lt;keywords&gt;&lt;keyword&gt;Acute Coronary Syndrome,T cells,Atherosclerosis,Cathelicidin,LL-37,mCRAMP&lt;/keyword&gt;&lt;/keywords&gt;&lt;dates&gt;&lt;year&gt;2020&lt;/year&gt;&lt;pub-dates&gt;&lt;date&gt;2020-October-06&lt;/date&gt;&lt;/pub-dates&gt;&lt;/dates&gt;&lt;isbn&gt;1664-3224&lt;/isbn&gt;&lt;work-type&gt;Original Research&lt;/work-type&gt;&lt;urls&gt;&lt;related-urls&gt;&lt;url&gt;https://www.frontiersin.org/articles/10.3389/fimmu.2020.575577&lt;/url&gt;&lt;/related-urls&gt;&lt;/urls&gt;&lt;electronic-resource-num&gt;10.3389/fimmu.2020.575577&lt;/electronic-resource-num&gt;&lt;language&gt;English&lt;/language&gt;&lt;/record&gt;&lt;/Cite&gt;&lt;/EndNote&gt;</w:instrText>
      </w:r>
      <w:r w:rsidRPr="00655238">
        <w:rPr>
          <w:color w:val="000000"/>
          <w:lang w:val="en-GB"/>
        </w:rPr>
        <w:fldChar w:fldCharType="separate"/>
      </w:r>
      <w:r w:rsidRPr="00655238">
        <w:rPr>
          <w:color w:val="000000"/>
          <w:lang w:val="en-GB"/>
        </w:rPr>
        <w:t>(Chernomordik et al., 2020)</w:t>
      </w:r>
      <w:r w:rsidRPr="00655238">
        <w:rPr>
          <w:color w:val="000000"/>
          <w:lang w:val="en-GB"/>
        </w:rPr>
        <w:fldChar w:fldCharType="end"/>
      </w:r>
      <w:r w:rsidRPr="00655238">
        <w:rPr>
          <w:color w:val="000000"/>
          <w:lang w:val="en-GB"/>
        </w:rPr>
        <w:t>.</w:t>
      </w:r>
    </w:p>
    <w:p w14:paraId="42A7C2B1" w14:textId="77777777" w:rsidR="002D6DB0" w:rsidRPr="00655238" w:rsidRDefault="002D6DB0" w:rsidP="002D6DB0">
      <w:pPr>
        <w:rPr>
          <w:color w:val="000000"/>
          <w:lang w:val="en-GB"/>
        </w:rPr>
      </w:pPr>
      <w:r w:rsidRPr="00655238">
        <w:rPr>
          <w:color w:val="000000"/>
          <w:lang w:val="en-GB"/>
        </w:rPr>
        <w:t xml:space="preserve">The relationship between LL-37 and IL-17A is complex. IL-17A induces </w:t>
      </w:r>
      <w:r>
        <w:rPr>
          <w:color w:val="000000"/>
          <w:lang w:val="en-GB"/>
        </w:rPr>
        <w:t xml:space="preserve">the </w:t>
      </w:r>
      <w:r w:rsidRPr="00655238">
        <w:rPr>
          <w:color w:val="000000"/>
          <w:lang w:val="en-GB"/>
        </w:rPr>
        <w:t>production of AMPs, LL-37 included, and both LL-37 and IL-17A are present in increased levels in psoriasis</w:t>
      </w:r>
      <w:r>
        <w:rPr>
          <w:color w:val="000000"/>
          <w:lang w:val="en-GB"/>
        </w:rPr>
        <w:t xml:space="preserve"> patients, as compared to HC</w:t>
      </w:r>
      <w:r w:rsidRPr="00655238">
        <w:rPr>
          <w:color w:val="000000"/>
          <w:lang w:val="en-GB"/>
        </w:rPr>
        <w:t xml:space="preserve"> </w:t>
      </w:r>
      <w:r w:rsidRPr="00655238">
        <w:rPr>
          <w:color w:val="000000"/>
          <w:lang w:val="en-GB"/>
        </w:rPr>
        <w:fldChar w:fldCharType="begin">
          <w:fldData xml:space="preserve">PEVuZE5vdGU+PENpdGU+PEF1dGhvcj5BcmNoZXI8L0F1dGhvcj48WWVhcj4yMDE2PC9ZZWFyPjxS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</w:fldData>
        </w:fldChar>
      </w:r>
      <w:r w:rsidRPr="00655238">
        <w:rPr>
          <w:color w:val="000000"/>
          <w:lang w:val="en-GB"/>
        </w:rPr>
        <w:instrText xml:space="preserve"> ADDIN EN.CITE </w:instrText>
      </w:r>
      <w:r w:rsidRPr="00655238">
        <w:rPr>
          <w:color w:val="000000"/>
          <w:lang w:val="en-GB"/>
        </w:rPr>
        <w:fldChar w:fldCharType="begin">
          <w:fldData xml:space="preserve">PEVuZE5vdGU+PENpdGU+PEF1dGhvcj5BcmNoZXI8L0F1dGhvcj48WWVhcj4yMDE2PC9ZZWFyPjxS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</w:fldData>
        </w:fldChar>
      </w:r>
      <w:r w:rsidRPr="00655238">
        <w:rPr>
          <w:color w:val="000000"/>
          <w:lang w:val="en-GB"/>
        </w:rPr>
        <w:instrText xml:space="preserve"> ADDIN EN.CITE.DATA </w:instrText>
      </w:r>
      <w:r w:rsidRPr="00655238">
        <w:rPr>
          <w:color w:val="000000"/>
          <w:lang w:val="en-GB"/>
        </w:rPr>
      </w:r>
      <w:r w:rsidRPr="00655238">
        <w:rPr>
          <w:color w:val="000000"/>
          <w:lang w:val="en-GB"/>
        </w:rPr>
        <w:fldChar w:fldCharType="end"/>
      </w:r>
      <w:r w:rsidRPr="00655238">
        <w:rPr>
          <w:color w:val="000000"/>
          <w:lang w:val="en-GB"/>
        </w:rPr>
      </w:r>
      <w:r w:rsidRPr="00655238">
        <w:rPr>
          <w:color w:val="000000"/>
          <w:lang w:val="en-GB"/>
        </w:rPr>
        <w:fldChar w:fldCharType="separate"/>
      </w:r>
      <w:r w:rsidRPr="00655238">
        <w:rPr>
          <w:color w:val="000000"/>
          <w:lang w:val="en-GB"/>
        </w:rPr>
        <w:t>(Archer et al., 2016; Ge et al., 2020)</w:t>
      </w:r>
      <w:r w:rsidRPr="00655238">
        <w:rPr>
          <w:color w:val="000000"/>
          <w:lang w:val="en-GB"/>
        </w:rPr>
        <w:fldChar w:fldCharType="end"/>
      </w:r>
      <w:r w:rsidRPr="00655238">
        <w:rPr>
          <w:color w:val="000000"/>
          <w:lang w:val="en-GB"/>
        </w:rPr>
        <w:t xml:space="preserve">. Yet, </w:t>
      </w:r>
      <w:r>
        <w:rPr>
          <w:color w:val="000000"/>
          <w:lang w:val="en-GB"/>
        </w:rPr>
        <w:t xml:space="preserve">serum levels of </w:t>
      </w:r>
      <w:r w:rsidRPr="00655238">
        <w:rPr>
          <w:color w:val="000000"/>
          <w:lang w:val="en-GB"/>
        </w:rPr>
        <w:t xml:space="preserve">LL-37 </w:t>
      </w:r>
      <w:r>
        <w:rPr>
          <w:color w:val="000000"/>
          <w:lang w:val="en-GB"/>
        </w:rPr>
        <w:t>are</w:t>
      </w:r>
      <w:r w:rsidRPr="00655238">
        <w:rPr>
          <w:color w:val="000000"/>
          <w:lang w:val="en-GB"/>
        </w:rPr>
        <w:t xml:space="preserve"> inversely correlated to IL-17 in both HC and psoriasis patients, even though </w:t>
      </w:r>
      <w:r>
        <w:rPr>
          <w:color w:val="000000"/>
          <w:lang w:val="en-GB"/>
        </w:rPr>
        <w:t>IL-17</w:t>
      </w:r>
      <w:r w:rsidRPr="00655238">
        <w:rPr>
          <w:color w:val="000000"/>
          <w:lang w:val="en-GB"/>
        </w:rPr>
        <w:t xml:space="preserve"> stimulation of neutrophils and keratinocytes </w:t>
      </w:r>
      <w:r>
        <w:rPr>
          <w:color w:val="000000"/>
          <w:lang w:val="en-GB"/>
        </w:rPr>
        <w:t>upregulates</w:t>
      </w:r>
      <w:r w:rsidRPr="00655238">
        <w:rPr>
          <w:color w:val="000000"/>
          <w:lang w:val="en-GB"/>
        </w:rPr>
        <w:t xml:space="preserve"> </w:t>
      </w:r>
      <w:r>
        <w:rPr>
          <w:color w:val="000000"/>
          <w:lang w:val="en-GB"/>
        </w:rPr>
        <w:t xml:space="preserve">expression of </w:t>
      </w:r>
      <w:r w:rsidRPr="00655238">
        <w:rPr>
          <w:color w:val="000000"/>
          <w:lang w:val="en-GB"/>
        </w:rPr>
        <w:t>LL-37</w:t>
      </w:r>
      <w:r>
        <w:rPr>
          <w:color w:val="000000"/>
          <w:lang w:val="en-GB"/>
        </w:rPr>
        <w:t xml:space="preserve"> </w:t>
      </w:r>
      <w:r w:rsidRPr="00655238">
        <w:rPr>
          <w:color w:val="000000"/>
          <w:lang w:val="en-GB"/>
        </w:rPr>
        <w:fldChar w:fldCharType="begin">
          <w:fldData xml:space="preserve">PEVuZE5vdGU+PENpdGU+PEF1dGhvcj5LYW5kYTwvQXV0aG9yPjxZZWFyPjIwMTA8L1llYXI+PFJl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PEVuZE5vdGU+PENpdGU+PEF1dGhvcj5LYW5kYTwvQXV0aG9yPjxZZWFyPjIwMTA8L1llYXI+PFJl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(Kanda et al., 2010)</w:t>
      </w:r>
      <w:r w:rsidRPr="00655238">
        <w:rPr>
          <w:color w:val="000000"/>
          <w:lang w:val="en-GB"/>
        </w:rPr>
        <w:fldChar w:fldCharType="end"/>
      </w:r>
      <w:r>
        <w:rPr>
          <w:color w:val="000000"/>
          <w:lang w:val="en-GB"/>
        </w:rPr>
        <w:t>.</w:t>
      </w:r>
      <w:r w:rsidRPr="00655238">
        <w:rPr>
          <w:color w:val="000000"/>
          <w:lang w:val="en-GB"/>
        </w:rPr>
        <w:t xml:space="preserve"> IL-17A seems to enhance the inducing effect that vitamin D has on LL-37 expression in keratinocytes </w:t>
      </w:r>
      <w:r w:rsidRPr="00655238">
        <w:rPr>
          <w:color w:val="000000"/>
          <w:lang w:val="en-GB"/>
        </w:rPr>
        <w:fldChar w:fldCharType="begin"/>
      </w:r>
      <w:r w:rsidRPr="00655238">
        <w:rPr>
          <w:color w:val="000000"/>
          <w:lang w:val="en-GB"/>
        </w:rPr>
        <w:instrText xml:space="preserve"> ADDIN EN.CITE &lt;EndNote&gt;&lt;Cite&gt;&lt;Author&gt;Peric&lt;/Author&gt;&lt;Year&gt;2008&lt;/Year&gt;&lt;RecNum&gt;96&lt;/RecNum&gt;&lt;DisplayText&gt;(Peric et al., 2008)&lt;/DisplayText&gt;&lt;record&gt;&lt;rec-number&gt;96&lt;/rec-number&gt;&lt;foreign-keys&gt;&lt;key app="EN" db-id="9f9995srerarpvearpx5z50ydpartp52592d" timestamp="0"&gt;96&lt;/key&gt;&lt;/foreign-keys&gt;&lt;ref-type name="Journal Article"&gt;17&lt;/ref-type&gt;&lt;contributors&gt;&lt;authors&gt;&lt;author&gt;Peric, M.&lt;/author&gt;&lt;author&gt;Koglin, S.&lt;/author&gt;&lt;author&gt;Kim, S. M.&lt;/author&gt;&lt;author&gt;Morizane, S.&lt;/author&gt;&lt;author&gt;Besch, R.&lt;/author&gt;&lt;author&gt;Prinz Jö, C.&lt;/author&gt;&lt;author&gt;Ruzicka, T.&lt;/author&gt;&lt;author&gt;Gallo, R. L.&lt;/author&gt;&lt;author&gt;Schauber, Jü&lt;/author&gt;&lt;/authors&gt;&lt;/contributors&gt;&lt;auth-address&gt;Department of Dermatology and Allergology, Ludwig-Maximilians-University, Munich, Germany&amp;#xD;Division of Dermatology, University of California, and Veterans Affairs San Diego Healthcare System, San Diego, CA 92161&lt;/auth-address&gt;&lt;titles&gt;&lt;title&gt;IL-17A Enhances Vitamin D(3)-Induced Expression of Cathelicidin Antimicrobial Peptide in Human Keratinocytes&lt;/title&gt;&lt;secondary-title&gt;J Immunol&lt;/secondary-title&gt;&lt;alt-title&gt;Journal of immunology (Baltimore, Md. : 1950)&lt;/alt-title&gt;&lt;/titles&gt;&lt;periodical&gt;&lt;full-title&gt;J Immunol&lt;/full-title&gt;&lt;abbr-1&gt;Journal of immunology (Baltimore, Md. : 1950)&lt;/abbr-1&gt;&lt;/periodical&gt;&lt;alt-periodical&gt;&lt;full-title&gt;J Immunol&lt;/full-title&gt;&lt;abbr-1&gt;Journal of immunology (Baltimore, Md. : 1950)&lt;/abbr-1&gt;&lt;/alt-periodical&gt;&lt;pages&gt;8504-12&lt;/pages&gt;&lt;volume&gt;181&lt;/volume&gt;&lt;number&gt;12&lt;/number&gt;&lt;dates&gt;&lt;year&gt;2008&lt;/year&gt;&lt;pub-dates&gt;&lt;date&gt;Dec 15&lt;/date&gt;&lt;/pub-dates&gt;&lt;/dates&gt;&lt;isbn&gt;0022-1767 (Print)&lt;/isbn&gt;&lt;accession-num&gt;19050268&lt;/accession-num&gt;&lt;urls&gt;&lt;/urls&gt;&lt;custom2&gt;Pmc2655307&lt;/custom2&gt;&lt;language&gt;eng&lt;/language&gt;&lt;/record&gt;&lt;/Cite&gt;&lt;/EndNote&gt;</w:instrText>
      </w:r>
      <w:r w:rsidRPr="00655238">
        <w:rPr>
          <w:color w:val="000000"/>
          <w:lang w:val="en-GB"/>
        </w:rPr>
        <w:fldChar w:fldCharType="separate"/>
      </w:r>
      <w:r w:rsidRPr="00655238">
        <w:rPr>
          <w:color w:val="000000"/>
          <w:lang w:val="en-GB"/>
        </w:rPr>
        <w:t>(Peric et al., 2008)</w:t>
      </w:r>
      <w:r w:rsidRPr="00655238">
        <w:rPr>
          <w:color w:val="000000"/>
          <w:lang w:val="en-GB"/>
        </w:rPr>
        <w:fldChar w:fldCharType="end"/>
      </w:r>
      <w:r w:rsidRPr="00655238">
        <w:rPr>
          <w:color w:val="000000"/>
          <w:lang w:val="en-GB"/>
        </w:rPr>
        <w:t xml:space="preserve">. </w:t>
      </w:r>
    </w:p>
    <w:p w14:paraId="38E4C6A9" w14:textId="77777777" w:rsidR="002D6DB0" w:rsidRPr="00655238" w:rsidRDefault="002D6DB0" w:rsidP="002D6DB0">
      <w:pPr>
        <w:rPr>
          <w:color w:val="FF0000"/>
          <w:lang w:val="en-GB"/>
        </w:rPr>
      </w:pPr>
      <w:r w:rsidRPr="00655238">
        <w:rPr>
          <w:color w:val="000000"/>
          <w:lang w:val="en-GB"/>
        </w:rPr>
        <w:t>LL-37 takes part in amplification loops that contribute to the pathogenesis of psoriasis. LL-37 has been shown to polarize CD4</w:t>
      </w:r>
      <w:r w:rsidRPr="00655238">
        <w:rPr>
          <w:color w:val="000000"/>
          <w:vertAlign w:val="superscript"/>
          <w:lang w:val="en-GB"/>
        </w:rPr>
        <w:t>+</w:t>
      </w:r>
      <w:r w:rsidRPr="00655238">
        <w:rPr>
          <w:color w:val="000000"/>
          <w:lang w:val="en-GB"/>
        </w:rPr>
        <w:t xml:space="preserve"> T cells into Th17 cells </w:t>
      </w:r>
      <w:r w:rsidRPr="00655238">
        <w:rPr>
          <w:i/>
          <w:iCs/>
          <w:color w:val="000000"/>
          <w:lang w:val="en-GB"/>
        </w:rPr>
        <w:t>in vitro</w:t>
      </w:r>
      <w:r w:rsidRPr="00655238">
        <w:rPr>
          <w:color w:val="000000"/>
          <w:lang w:val="en-GB"/>
        </w:rPr>
        <w:t xml:space="preserve"> for both mouse and human T cells </w:t>
      </w:r>
      <w:r w:rsidRPr="00655238">
        <w:rPr>
          <w:color w:val="000000"/>
          <w:lang w:val="en-GB"/>
        </w:rPr>
        <w:fldChar w:fldCharType="begin">
          <w:fldData xml:space="preserve">PEVuZE5vdGU+PENpdGU+PEF1dGhvcj5NaW5uczwvQXV0aG9yPjxZZWFyPjIwMjE8L1llYXI+PFJl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PEVuZE5vdGU+PENpdGU+PEF1dGhvcj5NaW5uczwvQXV0aG9yPjxZZWFyPjIwMjE8L1llYXI+PFJl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(Kim et al., 2015; Minns et al., 2021)</w:t>
      </w:r>
      <w:r w:rsidRPr="00655238">
        <w:rPr>
          <w:color w:val="000000"/>
          <w:lang w:val="en-GB"/>
        </w:rPr>
        <w:fldChar w:fldCharType="end"/>
      </w:r>
      <w:r w:rsidRPr="00655238">
        <w:rPr>
          <w:color w:val="000000"/>
          <w:lang w:val="en-GB"/>
        </w:rPr>
        <w:t xml:space="preserve">. </w:t>
      </w:r>
      <w:r w:rsidRPr="00655238">
        <w:rPr>
          <w:lang w:val="en-GB"/>
        </w:rPr>
        <w:t xml:space="preserve">T cells that are autoreactive to LL-37 in psoriasis patients have been shown to produce IL-17 upon activation, making this a potential positive feedback loop in psoriasis patients </w:t>
      </w:r>
      <w:r w:rsidRPr="00655238">
        <w:rPr>
          <w:lang w:val="en-GB"/>
        </w:rPr>
        <w:fldChar w:fldCharType="begin"/>
      </w:r>
      <w:r>
        <w:rPr>
          <w:lang w:val="en-GB"/>
        </w:rPr>
        <w:instrText xml:space="preserve"> ADDIN EN.CITE &lt;EndNote&gt;&lt;Cite&gt;&lt;Author&gt;Lande&lt;/Author&gt;&lt;Year&gt;2014&lt;/Year&gt;&lt;RecNum&gt;72&lt;/RecNum&gt;&lt;DisplayText&gt;(Lande et al., 2014)&lt;/DisplayText&gt;&lt;record&gt;&lt;rec-number&gt;72&lt;/rec-number&gt;&lt;foreign-keys&gt;&lt;key app="EN" db-id="9f9995srerarpvearpx5z50ydpartp52592d" timestamp="0"&gt;72&lt;/key&gt;&lt;/foreign-keys&gt;&lt;ref-type name="Journal Article"&gt;17&lt;/ref-type&gt;&lt;contributors&gt;&lt;authors&gt;&lt;author&gt;Lande, R.&lt;/author&gt;&lt;author&gt;Botti, Elisabetta&lt;/author&gt;&lt;author&gt;Jandus, Camilla&lt;/author&gt;&lt;author&gt;Dojcinovic, Danijel&lt;/author&gt;&lt;author&gt;Fanelli, Giorgia&lt;/author&gt;&lt;author&gt;Conrad, Curdin&lt;/author&gt;&lt;author&gt;Chamilos, Georgios&lt;/author&gt;&lt;author&gt;Feldmeyer, Laurence&lt;/author&gt;&lt;author&gt;Marinari, Barbara&lt;/author&gt;&lt;author&gt;Chon, Susan&lt;/author&gt;&lt;author&gt;Vence, Luis&lt;/author&gt;&lt;author&gt;Riccieri, Valeria&lt;/author&gt;&lt;author&gt;Guillaume, Phillippe&lt;/author&gt;&lt;author&gt;Navarini, Alex A.&lt;/author&gt;&lt;author&gt;Romero, Pedro&lt;/author&gt;&lt;author&gt;Costanzo, Antonio&lt;/author&gt;&lt;author&gt;Piccolella, Enza&lt;/author&gt;&lt;author&gt;Gilliet, Michel&lt;/author&gt;&lt;author&gt;Frasca, Loredana&lt;/author&gt;&lt;/authors&gt;&lt;/contributors&gt;&lt;titles&gt;&lt;title&gt;The antimicrobial peptide LL37 is a T-cell autoantigen in psoriasis&lt;/title&gt;&lt;secondary-title&gt;Nat Commun&lt;/secondary-title&gt;&lt;/titles&gt;&lt;periodical&gt;&lt;full-title&gt;Nat Commun&lt;/full-title&gt;&lt;abbr-1&gt;Nature communications&lt;/abbr-1&gt;&lt;/periodical&gt;&lt;volume&gt;5&lt;/volume&gt;&lt;dates&gt;&lt;year&gt;2014&lt;/year&gt;&lt;pub-dates&gt;&lt;date&gt;12/03/online&lt;/date&gt;&lt;/pub-dates&gt;&lt;/dates&gt;&lt;publisher&gt;Nature Publishing Group, a division of Macmillan Publishers Limited. All Rights Reserved.&lt;/publisher&gt;&lt;work-type&gt;Article&lt;/work-type&gt;&lt;urls&gt;&lt;related-urls&gt;&lt;url&gt;http://dx.doi.org/10.1038/ncomms6621&lt;/url&gt;&lt;/related-urls&gt;&lt;/urls&gt;&lt;electronic-resource-num&gt;10.1038/ncomms6621&lt;/electronic-resource-num&gt;&lt;/record&gt;&lt;/Cite&gt;&lt;/EndNote&gt;</w:instrText>
      </w:r>
      <w:r w:rsidRPr="00655238">
        <w:rPr>
          <w:lang w:val="en-GB"/>
        </w:rPr>
        <w:fldChar w:fldCharType="separate"/>
      </w:r>
      <w:r w:rsidRPr="00655238">
        <w:rPr>
          <w:noProof/>
          <w:lang w:val="en-GB"/>
        </w:rPr>
        <w:t>(Lande et al., 2014)</w:t>
      </w:r>
      <w:r w:rsidRPr="00655238">
        <w:rPr>
          <w:lang w:val="en-GB"/>
        </w:rPr>
        <w:fldChar w:fldCharType="end"/>
      </w:r>
      <w:r w:rsidRPr="00655238">
        <w:rPr>
          <w:lang w:val="en-GB"/>
        </w:rPr>
        <w:t>.</w:t>
      </w:r>
      <w:r w:rsidRPr="00655238">
        <w:rPr>
          <w:color w:val="FF0000"/>
          <w:lang w:val="en-GB"/>
        </w:rPr>
        <w:t xml:space="preserve"> </w:t>
      </w:r>
    </w:p>
    <w:p w14:paraId="3BA60A60" w14:textId="77777777" w:rsidR="002D6DB0" w:rsidRPr="00655238" w:rsidRDefault="002D6DB0" w:rsidP="002D6DB0">
      <w:pPr>
        <w:rPr>
          <w:color w:val="000000"/>
          <w:lang w:val="en-GB"/>
        </w:rPr>
      </w:pPr>
      <w:r w:rsidRPr="00655238">
        <w:rPr>
          <w:color w:val="000000"/>
          <w:lang w:val="en-GB"/>
        </w:rPr>
        <w:t xml:space="preserve">Also, ligands of </w:t>
      </w:r>
      <w:bookmarkStart w:id="105" w:name="_Hlk172813404"/>
      <w:r w:rsidRPr="00655238">
        <w:rPr>
          <w:color w:val="000000"/>
          <w:lang w:val="en-GB"/>
        </w:rPr>
        <w:t xml:space="preserve">epidermal growth factor receptor (EGFR) </w:t>
      </w:r>
      <w:bookmarkEnd w:id="105"/>
      <w:r w:rsidRPr="00655238">
        <w:rPr>
          <w:color w:val="000000"/>
          <w:lang w:val="en-GB"/>
        </w:rPr>
        <w:t xml:space="preserve">can synergistically enhance the effect of IL-17A. Psoriasis related genes, such as the ones coding for AMPs, cytokines, or chemokines, are transcribed at a higher rate if IL-17A is present and EGFR is activated in keratinocytes </w:t>
      </w:r>
      <w:r w:rsidRPr="00655238">
        <w:rPr>
          <w:i/>
          <w:iCs/>
          <w:color w:val="000000"/>
          <w:lang w:val="en-GB"/>
        </w:rPr>
        <w:t>in vitro,</w:t>
      </w:r>
      <w:r w:rsidRPr="00655238">
        <w:rPr>
          <w:color w:val="000000"/>
          <w:lang w:val="en-GB"/>
        </w:rPr>
        <w:t xml:space="preserve"> as compared to IL-17A stimulation alone </w:t>
      </w:r>
      <w:r w:rsidRPr="00655238">
        <w:rPr>
          <w:color w:val="000000"/>
          <w:lang w:val="en-GB"/>
        </w:rPr>
        <w:fldChar w:fldCharType="begin">
          <w:fldData xml:space="preserve">PEVuZE5vdGU+PENpdGU+PEF1dGhvcj5EYWk8L0F1dGhvcj48WWVhcj4yMDIyPC9ZZWFyPjxSZWNO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=
</w:fldData>
        </w:fldChar>
      </w:r>
      <w:r>
        <w:rPr>
          <w:color w:val="000000"/>
          <w:lang w:val="en-GB"/>
        </w:rPr>
        <w:instrText xml:space="preserve"> ADDIN EN.CITE </w:instrText>
      </w:r>
      <w:r>
        <w:rPr>
          <w:color w:val="000000"/>
          <w:lang w:val="en-GB"/>
        </w:rPr>
        <w:fldChar w:fldCharType="begin">
          <w:fldData xml:space="preserve">PEVuZE5vdGU+PENpdGU+PEF1dGhvcj5EYWk8L0F1dGhvcj48WWVhcj4yMDIyPC9ZZWFyPjxSZWNO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=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(Dai et al., 2022)</w:t>
      </w:r>
      <w:r w:rsidRPr="00655238">
        <w:rPr>
          <w:color w:val="000000"/>
          <w:lang w:val="en-GB"/>
        </w:rPr>
        <w:fldChar w:fldCharType="end"/>
      </w:r>
      <w:r w:rsidRPr="00655238">
        <w:rPr>
          <w:i/>
          <w:iCs/>
          <w:color w:val="000000"/>
          <w:lang w:val="en-GB"/>
        </w:rPr>
        <w:t>.</w:t>
      </w:r>
      <w:r w:rsidRPr="00655238">
        <w:rPr>
          <w:color w:val="000000"/>
          <w:lang w:val="en-GB"/>
        </w:rPr>
        <w:t xml:space="preserve"> Keratinocytes, when stimulated with IL-17A, have been shown to upregulate their expression of LL-37 </w:t>
      </w:r>
      <w:r w:rsidRPr="00655238">
        <w:rPr>
          <w:color w:val="000000"/>
          <w:lang w:val="en-GB"/>
        </w:rPr>
        <w:fldChar w:fldCharType="begin">
          <w:fldData xml:space="preserve">PEVuZE5vdGU+PENpdGU+PEF1dGhvcj5LaW08L0F1dGhvcj48WWVhcj4yMDE2PC9ZZWFyPjxSZWNO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</w:fldData>
        </w:fldChar>
      </w:r>
      <w:r>
        <w:rPr>
          <w:color w:val="000000"/>
          <w:lang w:val="en-GB"/>
        </w:rPr>
        <w:instrText xml:space="preserve"> ADDIN EN.CITE </w:instrText>
      </w:r>
      <w:r>
        <w:rPr>
          <w:color w:val="000000"/>
          <w:lang w:val="en-GB"/>
        </w:rPr>
        <w:fldChar w:fldCharType="begin">
          <w:fldData xml:space="preserve">PEVuZE5vdGU+PENpdGU+PEF1dGhvcj5LaW08L0F1dGhvcj48WWVhcj4yMDE2PC9ZZWFyPjxSZWNO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(Kim et al., 2016)</w:t>
      </w:r>
      <w:r w:rsidRPr="00655238">
        <w:rPr>
          <w:color w:val="000000"/>
          <w:lang w:val="en-GB"/>
        </w:rPr>
        <w:fldChar w:fldCharType="end"/>
      </w:r>
      <w:r w:rsidRPr="00655238">
        <w:rPr>
          <w:color w:val="000000"/>
          <w:lang w:val="en-GB"/>
        </w:rPr>
        <w:t xml:space="preserve"> and LL-37 has been proposed to be a ligand of EGFR </w:t>
      </w:r>
      <w:r w:rsidRPr="00655238">
        <w:rPr>
          <w:color w:val="000000"/>
          <w:lang w:val="en-GB"/>
        </w:rPr>
        <w:fldChar w:fldCharType="begin">
          <w:fldData xml:space="preserve">PEVuZE5vdGU+PENpdGU+PEF1dGhvcj5Ub2t1bWFydTwvQXV0aG9yPjxZZWFyPjIwMDU8L1llYXI+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=
</w:fldData>
        </w:fldChar>
      </w:r>
      <w:r>
        <w:rPr>
          <w:color w:val="000000"/>
          <w:lang w:val="en-GB"/>
        </w:rPr>
        <w:instrText xml:space="preserve"> ADDIN EN.CITE </w:instrText>
      </w:r>
      <w:r>
        <w:rPr>
          <w:color w:val="000000"/>
          <w:lang w:val="en-GB"/>
        </w:rPr>
        <w:fldChar w:fldCharType="begin">
          <w:fldData xml:space="preserve">PEVuZE5vdGU+PENpdGU+PEF1dGhvcj5Ub2t1bWFydTwvQXV0aG9yPjxZZWFyPjIwMDU8L1llYXI+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=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(Chen et al., 2018; Tokumaru et al., 2005; Yin &amp; Yu, 2010)</w:t>
      </w:r>
      <w:r w:rsidRPr="00655238">
        <w:rPr>
          <w:color w:val="000000"/>
          <w:lang w:val="en-GB"/>
        </w:rPr>
        <w:fldChar w:fldCharType="end"/>
      </w:r>
      <w:r w:rsidRPr="00655238">
        <w:rPr>
          <w:color w:val="000000"/>
          <w:lang w:val="en-GB"/>
        </w:rPr>
        <w:t xml:space="preserve">. Lastly, keratinocyte-derived IL-23 and IL-1 have been shown to induce T cells to secrete IL-17A, making this an amplification loop in the pathogenesis of psoriasis </w:t>
      </w:r>
      <w:r w:rsidRPr="00655238">
        <w:rPr>
          <w:color w:val="000000"/>
          <w:lang w:val="en-GB"/>
        </w:rPr>
        <w:fldChar w:fldCharType="begin">
          <w:fldData xml:space="preserve">PEVuZE5vdGU+PENpdGU+PEF1dGhvcj5NdWhyPC9BdXRob3I+PFllYXI+MjAxMDwvWWVhcj48UmVj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</w:fldData>
        </w:fldChar>
      </w:r>
      <w:r>
        <w:rPr>
          <w:color w:val="000000"/>
          <w:lang w:val="en-GB"/>
        </w:rPr>
        <w:instrText xml:space="preserve"> ADDIN EN.CITE </w:instrText>
      </w:r>
      <w:r>
        <w:rPr>
          <w:color w:val="000000"/>
          <w:lang w:val="en-GB"/>
        </w:rPr>
        <w:fldChar w:fldCharType="begin">
          <w:fldData xml:space="preserve">PEVuZE5vdGU+PENpdGU+PEF1dGhvcj5NdWhyPC9BdXRob3I+PFllYXI+MjAxMDwvWWVhcj48UmVj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</w:fldData>
        </w:fldChar>
      </w:r>
      <w:r>
        <w:rPr>
          <w:color w:val="000000"/>
          <w:lang w:val="en-GB"/>
        </w:rPr>
        <w:instrText xml:space="preserve"> ADDIN EN.CITE.DATA </w:instrText>
      </w:r>
      <w:r>
        <w:rPr>
          <w:color w:val="000000"/>
          <w:lang w:val="en-GB"/>
        </w:rPr>
      </w:r>
      <w:r>
        <w:rPr>
          <w:color w:val="000000"/>
          <w:lang w:val="en-GB"/>
        </w:rPr>
        <w:fldChar w:fldCharType="end"/>
      </w:r>
      <w:r w:rsidRPr="00655238">
        <w:rPr>
          <w:color w:val="000000"/>
          <w:lang w:val="en-GB"/>
        </w:rPr>
      </w:r>
      <w:r w:rsidRPr="00655238">
        <w:rPr>
          <w:color w:val="000000"/>
          <w:lang w:val="en-GB"/>
        </w:rPr>
        <w:fldChar w:fldCharType="separate"/>
      </w:r>
      <w:r>
        <w:rPr>
          <w:noProof/>
          <w:color w:val="000000"/>
          <w:lang w:val="en-GB"/>
        </w:rPr>
        <w:t>(Li et al., 2018; Muhr et al., 2010)</w:t>
      </w:r>
      <w:r w:rsidRPr="00655238">
        <w:rPr>
          <w:color w:val="000000"/>
          <w:lang w:val="en-GB"/>
        </w:rPr>
        <w:fldChar w:fldCharType="end"/>
      </w:r>
      <w:r w:rsidRPr="00655238">
        <w:rPr>
          <w:color w:val="000000"/>
          <w:lang w:val="en-GB"/>
        </w:rPr>
        <w:t xml:space="preserve">.  </w:t>
      </w:r>
    </w:p>
    <w:p w14:paraId="42B6ADC3" w14:textId="77777777" w:rsidR="00223F83" w:rsidRDefault="00223F83">
      <w:pPr>
        <w:spacing w:line="312" w:lineRule="auto"/>
        <w:ind w:right="272"/>
        <w:jc w:val="left"/>
      </w:pPr>
    </w:p>
    <w:p w14:paraId="42B6ADC6" w14:textId="77777777" w:rsidR="000E12D9" w:rsidRPr="00316378" w:rsidRDefault="000E12D9" w:rsidP="00B96D5E"/>
    <w:p w14:paraId="42B6ADC7" w14:textId="77777777" w:rsidR="007036FF" w:rsidRPr="00316378" w:rsidRDefault="007036FF">
      <w:pPr>
        <w:pStyle w:val="Heading1"/>
        <w:sectPr w:rsidR="007036FF" w:rsidRPr="00316378" w:rsidSect="00B163FB">
          <w:headerReference w:type="even" r:id="rId17"/>
          <w:headerReference w:type="default" r:id="rId18"/>
          <w:footerReference w:type="even" r:id="rId19"/>
          <w:footerReference w:type="default" r:id="rId20"/>
          <w:footerReference w:type="first" r:id="rId21"/>
          <w:type w:val="oddPage"/>
          <w:pgSz w:w="9979" w:h="14175" w:code="34"/>
          <w:pgMar w:top="1134" w:right="1134" w:bottom="1134" w:left="1418" w:header="680" w:footer="510" w:gutter="0"/>
          <w:pgNumType w:start="1"/>
          <w:cols w:space="708"/>
          <w:titlePg/>
          <w:docGrid w:linePitch="360"/>
        </w:sectPr>
      </w:pPr>
      <w:bookmarkStart w:id="106" w:name="_Toc223923947"/>
    </w:p>
    <w:p w14:paraId="7D5B0CB4" w14:textId="77777777" w:rsidR="00057F4C" w:rsidRPr="00655238" w:rsidRDefault="00057F4C" w:rsidP="00057F4C">
      <w:pPr>
        <w:pStyle w:val="Heading1"/>
        <w:rPr>
          <w:lang w:val="en-GB"/>
        </w:rPr>
      </w:pPr>
      <w:bookmarkStart w:id="107" w:name="_Toc184633347"/>
      <w:bookmarkStart w:id="108" w:name="_Toc184909113"/>
      <w:bookmarkStart w:id="109" w:name="_Hlk131505122"/>
      <w:bookmarkEnd w:id="0"/>
      <w:bookmarkEnd w:id="106"/>
      <w:r w:rsidRPr="00655238">
        <w:rPr>
          <w:lang w:val="en-GB"/>
        </w:rPr>
        <w:t>Aims</w:t>
      </w:r>
      <w:bookmarkEnd w:id="107"/>
      <w:bookmarkEnd w:id="108"/>
    </w:p>
    <w:p w14:paraId="29035D63" w14:textId="77777777" w:rsidR="00057F4C" w:rsidRPr="00A90126" w:rsidRDefault="00057F4C" w:rsidP="00057F4C">
      <w:pPr>
        <w:spacing w:line="280" w:lineRule="atLeast"/>
        <w:textAlignment w:val="baseline"/>
        <w:rPr>
          <w:color w:val="000000"/>
          <w:lang w:val="en-GB"/>
        </w:rPr>
      </w:pPr>
      <w:r w:rsidRPr="00A90126">
        <w:rPr>
          <w:color w:val="000000"/>
          <w:lang w:val="en-GB"/>
        </w:rPr>
        <w:t>The overall aim was to examine the molecular changes accompanying improvement in psoriasis patients after phototherapy and immunomodulating effects of the antimicrobial peptide LL-37 on keratinocytes and PBMCs in a psoriasis mimicking microenvironment.</w:t>
      </w:r>
    </w:p>
    <w:p w14:paraId="01226C85" w14:textId="77777777" w:rsidR="00057F4C" w:rsidRDefault="00057F4C" w:rsidP="00057F4C">
      <w:pPr>
        <w:spacing w:line="280" w:lineRule="atLeast"/>
        <w:textAlignment w:val="baseline"/>
        <w:rPr>
          <w:b/>
          <w:bCs/>
          <w:color w:val="000000"/>
          <w:lang w:val="en-GB"/>
        </w:rPr>
      </w:pPr>
    </w:p>
    <w:p w14:paraId="20A9DDB8" w14:textId="77777777" w:rsidR="00057F4C" w:rsidRPr="00655238" w:rsidRDefault="00057F4C" w:rsidP="00057F4C">
      <w:pPr>
        <w:spacing w:line="280" w:lineRule="atLeast"/>
        <w:textAlignment w:val="baseline"/>
        <w:rPr>
          <w:b/>
          <w:bCs/>
          <w:color w:val="000000"/>
          <w:lang w:val="en-GB"/>
        </w:rPr>
      </w:pPr>
      <w:r>
        <w:rPr>
          <w:b/>
          <w:bCs/>
          <w:color w:val="000000"/>
          <w:lang w:val="en-GB"/>
        </w:rPr>
        <w:t>Specific aims:</w:t>
      </w:r>
      <w:r w:rsidRPr="00655238">
        <w:rPr>
          <w:b/>
          <w:bCs/>
          <w:color w:val="000000"/>
          <w:lang w:val="en-GB"/>
        </w:rPr>
        <w:t xml:space="preserve">  </w:t>
      </w:r>
    </w:p>
    <w:p w14:paraId="2FABA68D" w14:textId="77777777" w:rsidR="00057F4C" w:rsidRDefault="00057F4C" w:rsidP="00057F4C">
      <w:pPr>
        <w:pStyle w:val="ListParagraph"/>
        <w:numPr>
          <w:ilvl w:val="0"/>
          <w:numId w:val="30"/>
        </w:numPr>
        <w:spacing w:before="120" w:after="60" w:line="280" w:lineRule="atLeast"/>
        <w:jc w:val="left"/>
        <w:textAlignment w:val="baseline"/>
        <w:rPr>
          <w:color w:val="000000"/>
          <w:lang w:val="en-GB"/>
        </w:rPr>
      </w:pPr>
      <w:r>
        <w:rPr>
          <w:color w:val="000000"/>
          <w:lang w:val="en-GB"/>
        </w:rPr>
        <w:t>T</w:t>
      </w:r>
      <w:r w:rsidRPr="008A65FD">
        <w:rPr>
          <w:color w:val="000000"/>
          <w:lang w:val="en-GB"/>
        </w:rPr>
        <w:t>o determine the effects of psoriasis treatment on circulatory T cells</w:t>
      </w:r>
      <w:r>
        <w:rPr>
          <w:color w:val="000000"/>
          <w:lang w:val="en-GB"/>
        </w:rPr>
        <w:t>, with emphasis on T17 and T22 cells and their skin homing abilities</w:t>
      </w:r>
      <w:r w:rsidRPr="00841AFF">
        <w:rPr>
          <w:color w:val="000000"/>
          <w:lang w:val="en-GB"/>
        </w:rPr>
        <w:t xml:space="preserve">. </w:t>
      </w:r>
      <w:r>
        <w:rPr>
          <w:color w:val="000000"/>
          <w:lang w:val="en-GB"/>
        </w:rPr>
        <w:br/>
      </w:r>
    </w:p>
    <w:p w14:paraId="672131DF" w14:textId="77777777" w:rsidR="00057F4C" w:rsidRPr="008A65FD" w:rsidRDefault="00057F4C" w:rsidP="00057F4C">
      <w:pPr>
        <w:pStyle w:val="ListParagraph"/>
        <w:numPr>
          <w:ilvl w:val="0"/>
          <w:numId w:val="30"/>
        </w:numPr>
        <w:spacing w:before="120" w:after="60" w:line="280" w:lineRule="atLeast"/>
        <w:textAlignment w:val="baseline"/>
        <w:rPr>
          <w:color w:val="000000"/>
          <w:lang w:val="en-GB"/>
        </w:rPr>
      </w:pPr>
      <w:r>
        <w:rPr>
          <w:color w:val="000000"/>
          <w:lang w:val="en-GB"/>
        </w:rPr>
        <w:t>To establish</w:t>
      </w:r>
      <w:r>
        <w:rPr>
          <w:rStyle w:val="CommentReference"/>
        </w:rPr>
        <w:t xml:space="preserve"> </w:t>
      </w:r>
      <w:r w:rsidRPr="008A65FD">
        <w:rPr>
          <w:color w:val="000000"/>
          <w:lang w:val="en-GB"/>
        </w:rPr>
        <w:t xml:space="preserve">the </w:t>
      </w:r>
      <w:r>
        <w:rPr>
          <w:color w:val="000000"/>
          <w:lang w:val="en-GB"/>
        </w:rPr>
        <w:t>s</w:t>
      </w:r>
      <w:r w:rsidRPr="008A65FD">
        <w:rPr>
          <w:color w:val="000000"/>
          <w:lang w:val="en-GB"/>
        </w:rPr>
        <w:t>kin-homing potential of circulating lymphocytes</w:t>
      </w:r>
      <w:r>
        <w:rPr>
          <w:color w:val="000000"/>
          <w:lang w:val="en-GB"/>
        </w:rPr>
        <w:t xml:space="preserve"> </w:t>
      </w:r>
      <w:r w:rsidRPr="008A65FD">
        <w:rPr>
          <w:color w:val="000000"/>
          <w:lang w:val="en-GB"/>
        </w:rPr>
        <w:t xml:space="preserve">in psoriatic inflammation, </w:t>
      </w:r>
      <w:r>
        <w:rPr>
          <w:color w:val="000000"/>
          <w:lang w:val="en-GB"/>
        </w:rPr>
        <w:t xml:space="preserve">by analysing their expression of skin homing molecules and chemokine receptors, </w:t>
      </w:r>
      <w:r w:rsidRPr="008A65FD">
        <w:rPr>
          <w:color w:val="000000"/>
          <w:lang w:val="en-GB"/>
        </w:rPr>
        <w:t xml:space="preserve">their secretory profile and the </w:t>
      </w:r>
      <w:r>
        <w:rPr>
          <w:color w:val="000000"/>
          <w:lang w:val="en-GB"/>
        </w:rPr>
        <w:t>immunomodulating effect</w:t>
      </w:r>
      <w:r w:rsidRPr="008A65FD">
        <w:rPr>
          <w:color w:val="000000"/>
          <w:lang w:val="en-GB"/>
        </w:rPr>
        <w:t xml:space="preserve"> of the anti-microbial peptide LL-37. </w:t>
      </w:r>
    </w:p>
    <w:p w14:paraId="7F831482" w14:textId="77777777" w:rsidR="00057F4C" w:rsidRPr="00841AFF" w:rsidRDefault="00057F4C" w:rsidP="0022534C">
      <w:pPr>
        <w:spacing w:after="0" w:line="280" w:lineRule="atLeast"/>
        <w:textAlignment w:val="baseline"/>
        <w:rPr>
          <w:color w:val="000000"/>
          <w:lang w:val="en-GB"/>
        </w:rPr>
      </w:pPr>
    </w:p>
    <w:p w14:paraId="62B6B550" w14:textId="77777777" w:rsidR="00057F4C" w:rsidRPr="00841AFF" w:rsidRDefault="00057F4C" w:rsidP="00057F4C">
      <w:pPr>
        <w:pStyle w:val="ListParagraph"/>
        <w:numPr>
          <w:ilvl w:val="0"/>
          <w:numId w:val="30"/>
        </w:numPr>
        <w:spacing w:before="120" w:after="60" w:line="280" w:lineRule="atLeast"/>
        <w:textAlignment w:val="baseline"/>
        <w:rPr>
          <w:i/>
          <w:lang w:val="en-GB"/>
        </w:rPr>
      </w:pPr>
      <w:r>
        <w:rPr>
          <w:lang w:val="en-GB"/>
        </w:rPr>
        <w:t>To investigate t</w:t>
      </w:r>
      <w:r w:rsidRPr="00841AFF">
        <w:rPr>
          <w:lang w:val="en-GB"/>
        </w:rPr>
        <w:t>he effects of LL-37 on keratinocyte</w:t>
      </w:r>
      <w:r>
        <w:rPr>
          <w:lang w:val="en-GB"/>
        </w:rPr>
        <w:t xml:space="preserve"> immune biomarker</w:t>
      </w:r>
      <w:r w:rsidRPr="00841AFF">
        <w:rPr>
          <w:lang w:val="en-GB"/>
        </w:rPr>
        <w:t xml:space="preserve"> secretion</w:t>
      </w:r>
      <w:r>
        <w:rPr>
          <w:lang w:val="en-GB"/>
        </w:rPr>
        <w:t xml:space="preserve"> and signalling</w:t>
      </w:r>
      <w:r w:rsidRPr="00841AFF">
        <w:rPr>
          <w:lang w:val="en-GB"/>
        </w:rPr>
        <w:t xml:space="preserve"> </w:t>
      </w:r>
      <w:r w:rsidRPr="008A65FD">
        <w:rPr>
          <w:color w:val="000000"/>
          <w:lang w:val="en-GB"/>
        </w:rPr>
        <w:t>in psoriatic inflammation</w:t>
      </w:r>
      <w:r w:rsidRPr="00841AFF">
        <w:rPr>
          <w:i/>
          <w:lang w:val="en-GB"/>
        </w:rPr>
        <w:t xml:space="preserve"> in vitro. </w:t>
      </w:r>
    </w:p>
    <w:bookmarkEnd w:id="109"/>
    <w:p w14:paraId="562CDA6F" w14:textId="5012E4FB" w:rsidR="006357CA" w:rsidRDefault="006357CA">
      <w:pPr>
        <w:spacing w:before="120" w:after="60" w:line="312" w:lineRule="auto"/>
        <w:ind w:right="272"/>
        <w:jc w:val="left"/>
      </w:pPr>
    </w:p>
    <w:p w14:paraId="43E115D5" w14:textId="77777777" w:rsidR="00624CF5" w:rsidRPr="00316378" w:rsidRDefault="00624CF5" w:rsidP="007036FF"/>
    <w:p w14:paraId="42B6ADD0" w14:textId="77777777" w:rsidR="007036FF" w:rsidRDefault="007036FF" w:rsidP="00B163FB"/>
    <w:p w14:paraId="2A8809B0" w14:textId="77777777" w:rsidR="00997B91" w:rsidRPr="00B163FB" w:rsidRDefault="00997B91" w:rsidP="00B163FB">
      <w:pPr>
        <w:sectPr w:rsidR="00997B91" w:rsidRPr="00B163FB" w:rsidSect="00B163FB">
          <w:headerReference w:type="even" r:id="rId22"/>
          <w:type w:val="oddPage"/>
          <w:pgSz w:w="9979" w:h="14175" w:code="34"/>
          <w:pgMar w:top="1134" w:right="1134" w:bottom="1134" w:left="1418" w:header="680" w:footer="510" w:gutter="0"/>
          <w:cols w:space="708"/>
          <w:titlePg/>
          <w:docGrid w:linePitch="360"/>
        </w:sectPr>
      </w:pPr>
    </w:p>
    <w:p w14:paraId="6B7ABECB" w14:textId="77777777" w:rsidR="00632174" w:rsidRPr="00655238" w:rsidRDefault="00632174" w:rsidP="00632174">
      <w:pPr>
        <w:pStyle w:val="Heading1"/>
        <w:numPr>
          <w:ilvl w:val="0"/>
          <w:numId w:val="28"/>
        </w:numPr>
        <w:rPr>
          <w:lang w:val="en-GB"/>
        </w:rPr>
      </w:pPr>
      <w:bookmarkStart w:id="110" w:name="_Toc184633348"/>
      <w:bookmarkStart w:id="111" w:name="_Toc184909114"/>
      <w:r w:rsidRPr="00655238">
        <w:rPr>
          <w:lang w:val="en-GB"/>
        </w:rPr>
        <w:t>Materials and methods</w:t>
      </w:r>
      <w:bookmarkStart w:id="112" w:name="_Toc223923948"/>
      <w:bookmarkStart w:id="113" w:name="_Toc196060221"/>
      <w:bookmarkStart w:id="114" w:name="_Toc196060219"/>
      <w:bookmarkEnd w:id="110"/>
      <w:bookmarkEnd w:id="111"/>
    </w:p>
    <w:p w14:paraId="5EF667AF" w14:textId="77777777" w:rsidR="00632174" w:rsidRPr="00323232" w:rsidRDefault="00632174" w:rsidP="00632174">
      <w:pPr>
        <w:pStyle w:val="Heading2"/>
        <w:numPr>
          <w:ilvl w:val="1"/>
          <w:numId w:val="34"/>
        </w:numPr>
        <w:ind w:left="578" w:hanging="578"/>
        <w:rPr>
          <w:lang w:val="en-GB"/>
        </w:rPr>
      </w:pPr>
      <w:r w:rsidRPr="00323232">
        <w:rPr>
          <w:lang w:val="en-GB"/>
        </w:rPr>
        <w:t xml:space="preserve"> </w:t>
      </w:r>
      <w:bookmarkStart w:id="115" w:name="_Toc184633349"/>
      <w:bookmarkStart w:id="116" w:name="_Toc184909115"/>
      <w:r w:rsidRPr="00323232">
        <w:rPr>
          <w:lang w:val="en-GB"/>
        </w:rPr>
        <w:t>Patient recruitment</w:t>
      </w:r>
      <w:bookmarkEnd w:id="115"/>
      <w:bookmarkEnd w:id="116"/>
    </w:p>
    <w:p w14:paraId="2DF47AD1" w14:textId="77777777" w:rsidR="00632174" w:rsidRPr="00655238" w:rsidRDefault="00632174" w:rsidP="00632174">
      <w:pPr>
        <w:pStyle w:val="Normal-Fyrstalnaeftirkaflaskil"/>
        <w:rPr>
          <w:lang w:val="en-GB"/>
        </w:rPr>
      </w:pPr>
      <w:r w:rsidRPr="00655238">
        <w:rPr>
          <w:lang w:val="en-GB"/>
        </w:rPr>
        <w:t>Two distinct patient cohorts were collected. All patients were over 18 years of age, diagnosed with plaque psoriasis</w:t>
      </w:r>
      <w:r>
        <w:rPr>
          <w:lang w:val="en-GB"/>
        </w:rPr>
        <w:t>,</w:t>
      </w:r>
      <w:r w:rsidRPr="00655238">
        <w:rPr>
          <w:lang w:val="en-GB"/>
        </w:rPr>
        <w:t xml:space="preserve"> and had a PASI score over 7 at time of inclusion. For paper </w:t>
      </w:r>
      <w:r>
        <w:rPr>
          <w:lang w:val="en-GB"/>
        </w:rPr>
        <w:t>I</w:t>
      </w:r>
      <w:r w:rsidRPr="00655238">
        <w:rPr>
          <w:lang w:val="en-GB"/>
        </w:rPr>
        <w:t>, 21 patients were recruited and randomly assigned into three therapy groups. All groups received NB-UVB phototherapy for 6 weeks</w:t>
      </w:r>
      <w:r>
        <w:rPr>
          <w:lang w:val="en-GB"/>
        </w:rPr>
        <w:t>,</w:t>
      </w:r>
      <w:r w:rsidRPr="00655238">
        <w:rPr>
          <w:lang w:val="en-GB"/>
        </w:rPr>
        <w:t xml:space="preserve"> and two of them also received balneotherapy in the Blue Lagoon (further information in </w:t>
      </w:r>
      <w:r w:rsidRPr="00655238">
        <w:rPr>
          <w:lang w:val="en-GB"/>
        </w:rPr>
        <w:fldChar w:fldCharType="begin">
          <w:fldData xml:space="preserve">PEVuZE5vdGU+PENpdGU+PEF1dGhvcj5FeXN0ZWluc2RvdHRpcjwvQXV0aG9yPjxZZWFyPjIwMTQ8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PEVuZE5vdGU+PENpdGU+PEF1dGhvcj5FeXN0ZWluc2RvdHRpcjwvQXV0aG9yPjxZZWFyPjIwMTQ8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(Eysteinsdottir et al., 2014)</w:t>
      </w:r>
      <w:r w:rsidRPr="00655238">
        <w:rPr>
          <w:lang w:val="en-GB"/>
        </w:rPr>
        <w:fldChar w:fldCharType="end"/>
      </w:r>
      <w:r w:rsidRPr="00655238">
        <w:rPr>
          <w:lang w:val="en-GB"/>
        </w:rPr>
        <w:t xml:space="preserve">). No </w:t>
      </w:r>
      <w:r>
        <w:rPr>
          <w:lang w:val="en-GB"/>
        </w:rPr>
        <w:t>difference</w:t>
      </w:r>
      <w:r w:rsidRPr="00655238">
        <w:rPr>
          <w:lang w:val="en-GB"/>
        </w:rPr>
        <w:t xml:space="preserve"> was observed between groups in the parameters published in paper </w:t>
      </w:r>
      <w:r>
        <w:rPr>
          <w:lang w:val="en-GB"/>
        </w:rPr>
        <w:t>I</w:t>
      </w:r>
      <w:r w:rsidRPr="00655238">
        <w:rPr>
          <w:lang w:val="en-GB"/>
        </w:rPr>
        <w:t xml:space="preserve"> and all groups were</w:t>
      </w:r>
      <w:r>
        <w:rPr>
          <w:lang w:val="en-GB"/>
        </w:rPr>
        <w:t>,</w:t>
      </w:r>
      <w:r w:rsidRPr="00655238">
        <w:rPr>
          <w:lang w:val="en-GB"/>
        </w:rPr>
        <w:t xml:space="preserve"> therefore</w:t>
      </w:r>
      <w:r>
        <w:rPr>
          <w:lang w:val="en-GB"/>
        </w:rPr>
        <w:t>,</w:t>
      </w:r>
      <w:r w:rsidRPr="00655238">
        <w:rPr>
          <w:lang w:val="en-GB"/>
        </w:rPr>
        <w:t xml:space="preserve"> analysed together. Skin and blood samples were taken at </w:t>
      </w:r>
      <w:r>
        <w:rPr>
          <w:lang w:val="en-GB"/>
        </w:rPr>
        <w:t xml:space="preserve">the </w:t>
      </w:r>
      <w:r w:rsidRPr="00655238">
        <w:rPr>
          <w:lang w:val="en-GB"/>
        </w:rPr>
        <w:t>start and end of treatment, as well as after 2 weeks, and severity of disease was evaluated by assigning a PASI score, by a dermatologist (performed by dermatologist Jenna Huld Eysteinsdóttir). Blood from HC was collected from the Icelandic Blood Bank (n=3).</w:t>
      </w:r>
    </w:p>
    <w:p w14:paraId="17188064" w14:textId="77777777" w:rsidR="00632174" w:rsidRPr="00655238" w:rsidRDefault="00632174" w:rsidP="00632174">
      <w:pPr>
        <w:rPr>
          <w:rFonts w:cs="Arial"/>
          <w:lang w:val="en-GB"/>
        </w:rPr>
      </w:pPr>
      <w:r w:rsidRPr="00655238">
        <w:rPr>
          <w:lang w:val="en-GB"/>
        </w:rPr>
        <w:t xml:space="preserve">For paper </w:t>
      </w:r>
      <w:r>
        <w:rPr>
          <w:lang w:val="en-GB"/>
        </w:rPr>
        <w:t>II</w:t>
      </w:r>
      <w:r w:rsidRPr="00655238">
        <w:rPr>
          <w:lang w:val="en-GB"/>
        </w:rPr>
        <w:t xml:space="preserve">, 20 patients were recruited </w:t>
      </w:r>
      <w:r>
        <w:rPr>
          <w:lang w:val="en-GB"/>
        </w:rPr>
        <w:t>for</w:t>
      </w:r>
      <w:r w:rsidRPr="00655238">
        <w:rPr>
          <w:lang w:val="en-GB"/>
        </w:rPr>
        <w:t xml:space="preserve"> 6 weeks of NB-UVB phototherapy. Patients had to be immunocompetent and not receiv</w:t>
      </w:r>
      <w:r>
        <w:rPr>
          <w:lang w:val="en-GB"/>
        </w:rPr>
        <w:t>ing</w:t>
      </w:r>
      <w:r w:rsidRPr="00655238">
        <w:rPr>
          <w:lang w:val="en-GB"/>
        </w:rPr>
        <w:t xml:space="preserve"> treatment for their psoriasis in the 4 weeks leading up to the trial. Skin and blood samples were taken at </w:t>
      </w:r>
      <w:r>
        <w:rPr>
          <w:lang w:val="en-GB"/>
        </w:rPr>
        <w:t xml:space="preserve">the </w:t>
      </w:r>
      <w:r w:rsidRPr="00655238">
        <w:rPr>
          <w:lang w:val="en-GB"/>
        </w:rPr>
        <w:t>start and end of treatment</w:t>
      </w:r>
      <w:r>
        <w:rPr>
          <w:lang w:val="en-GB"/>
        </w:rPr>
        <w:t>,</w:t>
      </w:r>
      <w:r w:rsidRPr="00655238">
        <w:rPr>
          <w:lang w:val="en-GB"/>
        </w:rPr>
        <w:t xml:space="preserve"> and severity of disease was evaluated by assigning a PASI score, by a dermatologist (performed by dermatologists Jenna Huld Eysteinsdóttir and Árni Kjalar Kristjánsson). </w:t>
      </w:r>
      <w:r>
        <w:rPr>
          <w:lang w:val="en-GB"/>
        </w:rPr>
        <w:t>C</w:t>
      </w:r>
      <w:r w:rsidRPr="00655238">
        <w:rPr>
          <w:lang w:val="en-GB"/>
        </w:rPr>
        <w:t xml:space="preserve">ontrol </w:t>
      </w:r>
      <w:r>
        <w:rPr>
          <w:lang w:val="en-GB"/>
        </w:rPr>
        <w:t xml:space="preserve">blood </w:t>
      </w:r>
      <w:r w:rsidRPr="00655238">
        <w:rPr>
          <w:rFonts w:cs="Arial"/>
          <w:lang w:val="en-GB"/>
        </w:rPr>
        <w:t xml:space="preserve">samples were obtained from healthy volunteers (n=10). Control samples for </w:t>
      </w:r>
      <w:r>
        <w:rPr>
          <w:rFonts w:cs="Arial"/>
          <w:lang w:val="en-GB"/>
        </w:rPr>
        <w:t xml:space="preserve">healthy </w:t>
      </w:r>
      <w:r w:rsidRPr="00655238">
        <w:rPr>
          <w:rFonts w:cs="Arial"/>
          <w:lang w:val="en-GB"/>
        </w:rPr>
        <w:t>skin were obtained from patients undergoing plastic surgery (sex unknown</w:t>
      </w:r>
      <w:r>
        <w:rPr>
          <w:rFonts w:cs="Arial"/>
          <w:lang w:val="en-GB"/>
        </w:rPr>
        <w:t>, n=4</w:t>
      </w:r>
      <w:r w:rsidRPr="00655238">
        <w:rPr>
          <w:rFonts w:cs="Arial"/>
          <w:lang w:val="en-GB"/>
        </w:rPr>
        <w:t>). Blood samples for set</w:t>
      </w:r>
      <w:r>
        <w:rPr>
          <w:rFonts w:cs="Arial"/>
          <w:lang w:val="en-GB"/>
        </w:rPr>
        <w:t xml:space="preserve"> </w:t>
      </w:r>
      <w:r w:rsidRPr="00655238">
        <w:rPr>
          <w:rFonts w:cs="Arial"/>
          <w:lang w:val="en-GB"/>
        </w:rPr>
        <w:t xml:space="preserve">up of methods and chemokine receptor sorting in paper </w:t>
      </w:r>
      <w:r>
        <w:rPr>
          <w:rFonts w:cs="Arial"/>
          <w:lang w:val="en-GB"/>
        </w:rPr>
        <w:t>II</w:t>
      </w:r>
      <w:r w:rsidRPr="00655238">
        <w:rPr>
          <w:rFonts w:cs="Arial"/>
          <w:lang w:val="en-GB"/>
        </w:rPr>
        <w:t xml:space="preserve"> were obtained from buffy coats from healthy blood donors donating blood at the Blood Bank</w:t>
      </w:r>
      <w:r>
        <w:rPr>
          <w:rFonts w:cs="Arial"/>
          <w:lang w:val="en-GB"/>
        </w:rPr>
        <w:t>.</w:t>
      </w:r>
    </w:p>
    <w:p w14:paraId="2202355A" w14:textId="77777777" w:rsidR="00632174" w:rsidRPr="00655238" w:rsidRDefault="00632174" w:rsidP="00632174">
      <w:pPr>
        <w:rPr>
          <w:rFonts w:cs="Arial"/>
          <w:color w:val="333333"/>
          <w:shd w:val="clear" w:color="auto" w:fill="FFFFFF"/>
          <w:lang w:val="en-GB"/>
        </w:rPr>
      </w:pPr>
      <w:r w:rsidRPr="00655238">
        <w:rPr>
          <w:lang w:val="en-GB"/>
        </w:rPr>
        <w:t xml:space="preserve">All patients provided written consent to participate in the study </w:t>
      </w:r>
      <w:r>
        <w:rPr>
          <w:lang w:val="en-GB"/>
        </w:rPr>
        <w:t>which was</w:t>
      </w:r>
      <w:r w:rsidRPr="00655238">
        <w:rPr>
          <w:lang w:val="en-GB"/>
        </w:rPr>
        <w:t xml:space="preserve"> approved by the Icelandic National Bioethics Committee (nr 08-097-S1 for paper </w:t>
      </w:r>
      <w:r>
        <w:rPr>
          <w:lang w:val="en-GB"/>
        </w:rPr>
        <w:t>I</w:t>
      </w:r>
      <w:r w:rsidRPr="00655238">
        <w:rPr>
          <w:lang w:val="en-GB"/>
        </w:rPr>
        <w:t xml:space="preserve">, VSN-16-102 for paper </w:t>
      </w:r>
      <w:r>
        <w:rPr>
          <w:lang w:val="en-GB"/>
        </w:rPr>
        <w:t>II</w:t>
      </w:r>
      <w:r w:rsidRPr="00655238">
        <w:rPr>
          <w:lang w:val="en-GB"/>
        </w:rPr>
        <w:t xml:space="preserve">, nr 08-097-S1 and 13-034-V1 for paper </w:t>
      </w:r>
      <w:r>
        <w:rPr>
          <w:lang w:val="en-GB"/>
        </w:rPr>
        <w:t>III</w:t>
      </w:r>
      <w:r w:rsidRPr="00655238">
        <w:rPr>
          <w:lang w:val="en-GB"/>
        </w:rPr>
        <w:t xml:space="preserve">). </w:t>
      </w:r>
    </w:p>
    <w:p w14:paraId="49C579F0" w14:textId="77777777" w:rsidR="00632174" w:rsidRPr="00655238" w:rsidRDefault="00632174" w:rsidP="00632174">
      <w:pPr>
        <w:pStyle w:val="Heading2"/>
        <w:numPr>
          <w:ilvl w:val="1"/>
          <w:numId w:val="1"/>
        </w:numPr>
        <w:rPr>
          <w:lang w:val="en-GB"/>
        </w:rPr>
      </w:pPr>
      <w:r>
        <w:rPr>
          <w:lang w:val="en-GB"/>
        </w:rPr>
        <w:t xml:space="preserve"> </w:t>
      </w:r>
      <w:bookmarkStart w:id="117" w:name="_Toc184633350"/>
      <w:bookmarkStart w:id="118" w:name="_Toc184909116"/>
      <w:r w:rsidRPr="00655238">
        <w:rPr>
          <w:lang w:val="en-GB"/>
        </w:rPr>
        <w:t>Cell culture</w:t>
      </w:r>
      <w:bookmarkEnd w:id="117"/>
      <w:bookmarkEnd w:id="118"/>
    </w:p>
    <w:p w14:paraId="37E3C787" w14:textId="77777777" w:rsidR="00632174" w:rsidRPr="00655238" w:rsidRDefault="00632174" w:rsidP="00632174">
      <w:pPr>
        <w:pStyle w:val="Normal-Fyrstalnaeftirkaflaskil"/>
        <w:rPr>
          <w:lang w:val="en-GB"/>
        </w:rPr>
      </w:pPr>
      <w:r w:rsidRPr="00655238">
        <w:rPr>
          <w:lang w:val="en-GB"/>
        </w:rPr>
        <w:t>All cell cultures were incubated at 37°C, 5% CO</w:t>
      </w:r>
      <w:r w:rsidRPr="00655238">
        <w:rPr>
          <w:vertAlign w:val="subscript"/>
          <w:lang w:val="en-GB"/>
        </w:rPr>
        <w:t>2</w:t>
      </w:r>
      <w:r w:rsidRPr="00655238">
        <w:rPr>
          <w:lang w:val="en-GB"/>
        </w:rPr>
        <w:t xml:space="preserve"> and at 95% humidity.</w:t>
      </w:r>
    </w:p>
    <w:p w14:paraId="386A49A1" w14:textId="77777777" w:rsidR="00632174" w:rsidRPr="00655238" w:rsidRDefault="00632174" w:rsidP="00632174">
      <w:pPr>
        <w:pStyle w:val="Heading3"/>
        <w:numPr>
          <w:ilvl w:val="2"/>
          <w:numId w:val="1"/>
        </w:numPr>
        <w:rPr>
          <w:lang w:val="en-GB"/>
        </w:rPr>
      </w:pPr>
      <w:r>
        <w:rPr>
          <w:lang w:val="en-GB"/>
        </w:rPr>
        <w:t xml:space="preserve"> </w:t>
      </w:r>
      <w:bookmarkStart w:id="119" w:name="_Toc184633351"/>
      <w:bookmarkStart w:id="120" w:name="_Toc184909117"/>
      <w:r w:rsidRPr="00655238">
        <w:rPr>
          <w:lang w:val="en-GB"/>
        </w:rPr>
        <w:t>Primary keratinocyte cell culture</w:t>
      </w:r>
      <w:bookmarkEnd w:id="119"/>
      <w:bookmarkEnd w:id="120"/>
    </w:p>
    <w:p w14:paraId="6097792E" w14:textId="77777777" w:rsidR="00632174" w:rsidRPr="00655238" w:rsidRDefault="00632174" w:rsidP="00632174">
      <w:pPr>
        <w:pStyle w:val="Normal-Fyrstalnaeftirkaflaskil"/>
        <w:rPr>
          <w:lang w:val="en-GB"/>
        </w:rPr>
      </w:pPr>
      <w:r w:rsidRPr="00655238">
        <w:rPr>
          <w:lang w:val="en-GB"/>
        </w:rPr>
        <w:t xml:space="preserve">Primary epidermal keratinocytes (HEKa) were purchased from American Type Culture Collection (ATCC, Manassas, VI, USA). They are derived from normal, adult humans and will be referred to as </w:t>
      </w:r>
      <w:bookmarkStart w:id="121" w:name="_Hlk172813444"/>
      <w:r w:rsidRPr="00655238">
        <w:rPr>
          <w:lang w:val="en-GB"/>
        </w:rPr>
        <w:t>PrKC</w:t>
      </w:r>
      <w:bookmarkEnd w:id="121"/>
      <w:r>
        <w:rPr>
          <w:lang w:val="en-GB"/>
        </w:rPr>
        <w:t>s</w:t>
      </w:r>
      <w:r w:rsidRPr="00655238">
        <w:rPr>
          <w:lang w:val="en-GB"/>
        </w:rPr>
        <w:t>. PrKCs were maintained in Dermal Cell Basal Medium that was supplemented with the Keratinocyte Growth kit (PCS-200-040), Penicillin-Streptomycin-Amphotericin B Solution (PCS-999-002) and Phenol Red (PCS-999-001) (all purchased from ATCC).</w:t>
      </w:r>
    </w:p>
    <w:p w14:paraId="2E10D5CB" w14:textId="77777777" w:rsidR="00632174" w:rsidRPr="00655238" w:rsidRDefault="00632174" w:rsidP="00632174">
      <w:pPr>
        <w:pStyle w:val="Heading3"/>
        <w:numPr>
          <w:ilvl w:val="2"/>
          <w:numId w:val="1"/>
        </w:numPr>
        <w:rPr>
          <w:lang w:val="en-GB"/>
        </w:rPr>
      </w:pPr>
      <w:r>
        <w:rPr>
          <w:lang w:val="en-GB"/>
        </w:rPr>
        <w:t xml:space="preserve"> </w:t>
      </w:r>
      <w:bookmarkStart w:id="122" w:name="_Toc184633352"/>
      <w:bookmarkStart w:id="123" w:name="_Toc184909118"/>
      <w:r w:rsidRPr="00655238">
        <w:rPr>
          <w:lang w:val="en-GB"/>
        </w:rPr>
        <w:t>HaCaT keratinocyte cell line</w:t>
      </w:r>
      <w:bookmarkEnd w:id="122"/>
      <w:bookmarkEnd w:id="123"/>
    </w:p>
    <w:p w14:paraId="56E69ECB" w14:textId="77777777" w:rsidR="00632174" w:rsidRPr="00655238" w:rsidRDefault="00632174" w:rsidP="00632174">
      <w:pPr>
        <w:pStyle w:val="Normal-Fyrstalnaeftirkaflaskil"/>
        <w:rPr>
          <w:lang w:val="en-GB"/>
        </w:rPr>
      </w:pPr>
      <w:r w:rsidRPr="00655238">
        <w:rPr>
          <w:lang w:val="en-GB"/>
        </w:rPr>
        <w:t xml:space="preserve">HaCaT keratinocytes were purchased from CLS Cell Lines Service GmbH (Eppelheim, Germany). They were cultured in </w:t>
      </w:r>
      <w:bookmarkStart w:id="124" w:name="_Hlk172813463"/>
      <w:r w:rsidRPr="00655238">
        <w:rPr>
          <w:lang w:val="en-GB"/>
        </w:rPr>
        <w:t>Dulbecco's Modified Eagle Medium (DMEM)</w:t>
      </w:r>
      <w:bookmarkEnd w:id="124"/>
      <w:r w:rsidRPr="00655238">
        <w:rPr>
          <w:lang w:val="en-GB"/>
        </w:rPr>
        <w:t xml:space="preserve"> that was supplemented with 10% </w:t>
      </w:r>
      <w:bookmarkStart w:id="125" w:name="_Hlk172813482"/>
      <w:r w:rsidRPr="00655238">
        <w:rPr>
          <w:lang w:val="en-GB"/>
        </w:rPr>
        <w:t xml:space="preserve">foetal bovine serum (FBS) </w:t>
      </w:r>
      <w:bookmarkEnd w:id="125"/>
      <w:r w:rsidRPr="00655238">
        <w:rPr>
          <w:lang w:val="en-GB"/>
        </w:rPr>
        <w:t>and 1% penicillin/streptomycin (all from Gibco, Thermo Fisher Scientific, Waltham, MA, USA).</w:t>
      </w:r>
      <w:r>
        <w:rPr>
          <w:lang w:val="en-GB"/>
        </w:rPr>
        <w:t xml:space="preserve"> When the confluence reached 85%, the keratinocytes were passaged.</w:t>
      </w:r>
    </w:p>
    <w:p w14:paraId="6866A79D" w14:textId="77777777" w:rsidR="00632174" w:rsidRPr="00655238" w:rsidRDefault="00632174" w:rsidP="00632174">
      <w:pPr>
        <w:pStyle w:val="Heading3"/>
        <w:numPr>
          <w:ilvl w:val="2"/>
          <w:numId w:val="1"/>
        </w:numPr>
        <w:rPr>
          <w:lang w:val="en-GB"/>
        </w:rPr>
      </w:pPr>
      <w:r>
        <w:rPr>
          <w:lang w:val="en-GB"/>
        </w:rPr>
        <w:t xml:space="preserve"> </w:t>
      </w:r>
      <w:bookmarkStart w:id="126" w:name="_Toc184633353"/>
      <w:bookmarkStart w:id="127" w:name="_Toc184909119"/>
      <w:r w:rsidRPr="00655238">
        <w:rPr>
          <w:lang w:val="en-GB"/>
        </w:rPr>
        <w:t>PBMCs</w:t>
      </w:r>
      <w:bookmarkEnd w:id="126"/>
      <w:bookmarkEnd w:id="127"/>
    </w:p>
    <w:p w14:paraId="45391205" w14:textId="77777777" w:rsidR="00632174" w:rsidRPr="00655238" w:rsidRDefault="00632174" w:rsidP="00632174">
      <w:pPr>
        <w:pStyle w:val="Normal-Fyrstalnaeftirkaflaskil"/>
        <w:rPr>
          <w:rStyle w:val="h5-inline2"/>
          <w:highlight w:val="cyan"/>
          <w:lang w:val="en-GB"/>
        </w:rPr>
      </w:pPr>
      <w:r w:rsidRPr="00655238">
        <w:rPr>
          <w:lang w:val="en-GB"/>
        </w:rPr>
        <w:t>PBMCs were isolated by density gradient centrifugation (Histopaque®-1077, Sigma-Aldrich, St. Louis, MO, USA</w:t>
      </w:r>
      <w:r>
        <w:rPr>
          <w:lang w:val="en-GB"/>
        </w:rPr>
        <w:t>;</w:t>
      </w:r>
      <w:r w:rsidRPr="00655238">
        <w:rPr>
          <w:lang w:val="en-GB"/>
        </w:rPr>
        <w:t xml:space="preserve"> Lymphoprep™, StemCell Technologies, Vancouver, Canada</w:t>
      </w:r>
      <w:r>
        <w:rPr>
          <w:lang w:val="en-GB"/>
        </w:rPr>
        <w:t>;</w:t>
      </w:r>
      <w:r w:rsidRPr="00655238">
        <w:rPr>
          <w:lang w:val="en-GB"/>
        </w:rPr>
        <w:t xml:space="preserve"> or Ficoll-Paque PLUS, Cytiva, Danaher Corporation, Washington DC, USA) from blood collected in heparin coated Vacuette tubes (Greiner Bio-One, Kremsmünster, Austria)</w:t>
      </w:r>
      <w:r>
        <w:rPr>
          <w:lang w:val="en-GB"/>
        </w:rPr>
        <w:t xml:space="preserve"> or from buffy coats</w:t>
      </w:r>
      <w:r w:rsidRPr="00655238">
        <w:rPr>
          <w:lang w:val="en-GB"/>
        </w:rPr>
        <w:t xml:space="preserve">. PBMCs were maintained in RPMI 1640 </w:t>
      </w:r>
      <w:r>
        <w:rPr>
          <w:lang w:val="en-GB"/>
        </w:rPr>
        <w:t>m</w:t>
      </w:r>
      <w:r w:rsidRPr="00655238">
        <w:rPr>
          <w:lang w:val="en-GB"/>
        </w:rPr>
        <w:t>edia supplemented with 10% FBS and 1% penicillin/streptomycin (complete RPMI medium) (</w:t>
      </w:r>
      <w:r>
        <w:rPr>
          <w:lang w:val="en-GB"/>
        </w:rPr>
        <w:t xml:space="preserve">all from </w:t>
      </w:r>
      <w:r w:rsidRPr="00655238">
        <w:rPr>
          <w:lang w:val="en-GB"/>
        </w:rPr>
        <w:t>Gibco, Thermo Fischer Scientific) at a density of 1</w:t>
      </w:r>
      <w:r>
        <w:rPr>
          <w:lang w:val="en-GB"/>
        </w:rPr>
        <w:t>x</w:t>
      </w:r>
      <w:r w:rsidRPr="00655238">
        <w:rPr>
          <w:lang w:val="en-GB"/>
        </w:rPr>
        <w:t>10</w:t>
      </w:r>
      <w:r w:rsidRPr="00655238">
        <w:rPr>
          <w:vertAlign w:val="superscript"/>
          <w:lang w:val="en-GB"/>
        </w:rPr>
        <w:t>6</w:t>
      </w:r>
      <w:r>
        <w:rPr>
          <w:lang w:val="en-GB"/>
        </w:rPr>
        <w:t xml:space="preserve"> cells/</w:t>
      </w:r>
      <w:r w:rsidRPr="00655238">
        <w:rPr>
          <w:lang w:val="en-GB"/>
        </w:rPr>
        <w:t>ml. PBMCs isolated from the blood of psoriasis patients were frozen in a mixture containing 50% complete RPMI medium, 40% FBS</w:t>
      </w:r>
      <w:r>
        <w:rPr>
          <w:lang w:val="en-GB"/>
        </w:rPr>
        <w:t>,</w:t>
      </w:r>
      <w:r w:rsidRPr="00655238">
        <w:rPr>
          <w:lang w:val="en-GB"/>
        </w:rPr>
        <w:t xml:space="preserve"> and 10% Dimethyl Sulfoxide (Sigma-Aldrich) and stored in liquid nitrogen until analysis. After thawing, the PBMCs were allowed to rest overnight in complete medium before stimulation.</w:t>
      </w:r>
      <w:r w:rsidRPr="00655238">
        <w:rPr>
          <w:rStyle w:val="h5-inline2"/>
          <w:highlight w:val="cyan"/>
          <w:lang w:val="en-GB"/>
        </w:rPr>
        <w:t xml:space="preserve"> </w:t>
      </w:r>
    </w:p>
    <w:p w14:paraId="39751771" w14:textId="77777777" w:rsidR="00632174" w:rsidRPr="00655238" w:rsidRDefault="00632174" w:rsidP="00632174">
      <w:pPr>
        <w:pStyle w:val="Heading3"/>
        <w:numPr>
          <w:ilvl w:val="2"/>
          <w:numId w:val="1"/>
        </w:numPr>
        <w:rPr>
          <w:i/>
          <w:iCs/>
          <w:lang w:val="en-GB"/>
        </w:rPr>
      </w:pPr>
      <w:r w:rsidRPr="00655238">
        <w:rPr>
          <w:lang w:val="en-GB"/>
        </w:rPr>
        <w:t xml:space="preserve"> </w:t>
      </w:r>
      <w:bookmarkStart w:id="128" w:name="_Toc184633354"/>
      <w:bookmarkStart w:id="129" w:name="_Toc184909120"/>
      <w:r w:rsidRPr="00655238">
        <w:rPr>
          <w:lang w:val="en-GB"/>
        </w:rPr>
        <w:t xml:space="preserve">Keratinocyte stimulation </w:t>
      </w:r>
      <w:r w:rsidRPr="00655238">
        <w:rPr>
          <w:i/>
          <w:iCs/>
          <w:lang w:val="en-GB"/>
        </w:rPr>
        <w:t>in vitro</w:t>
      </w:r>
      <w:bookmarkEnd w:id="128"/>
      <w:bookmarkEnd w:id="129"/>
    </w:p>
    <w:p w14:paraId="5C112AC8" w14:textId="77777777" w:rsidR="00632174" w:rsidRPr="00655238" w:rsidRDefault="00632174" w:rsidP="00632174">
      <w:pPr>
        <w:rPr>
          <w:rFonts w:eastAsia="AdvTimes" w:cs="Arial"/>
          <w:lang w:val="en-GB"/>
        </w:rPr>
      </w:pPr>
      <w:r w:rsidRPr="00655238">
        <w:rPr>
          <w:rFonts w:eastAsia="AdvTimes" w:cs="Arial"/>
          <w:lang w:val="en-GB"/>
        </w:rPr>
        <w:t>Mixtures of cytokine</w:t>
      </w:r>
      <w:r>
        <w:rPr>
          <w:rFonts w:eastAsia="AdvTimes" w:cs="Arial"/>
          <w:lang w:val="en-GB"/>
        </w:rPr>
        <w:t>s</w:t>
      </w:r>
      <w:r w:rsidRPr="00655238">
        <w:rPr>
          <w:rFonts w:eastAsia="AdvTimes" w:cs="Arial"/>
          <w:lang w:val="en-GB"/>
        </w:rPr>
        <w:t xml:space="preserve"> that mimicked the microenvironment during a Th1 and Th17 immune response were developed. The mixtures of cytokines were evaluated based on how they induced the secretion of IL-6, CCL20, CXCL8 and CXCL10 from HaCaT keratinocytes (data not shown). The cytokine mixture mimicking the Th1 response contained 20 ng/ml of TNF</w:t>
      </w:r>
      <w:r>
        <w:rPr>
          <w:rFonts w:eastAsia="AdvTimes" w:cs="Arial"/>
          <w:lang w:val="en-GB"/>
        </w:rPr>
        <w:t>-</w:t>
      </w:r>
      <w:r w:rsidRPr="00655238">
        <w:rPr>
          <w:rFonts w:eastAsia="AdvTimes" w:cs="Arial"/>
          <w:lang w:val="en-GB"/>
        </w:rPr>
        <w:t>α and 100 ng/ml of IFNγ (referred to as Th1 stimulation) and the cytokine mixture mimicking the Th17 response contained 40 ng/ml of TNF</w:t>
      </w:r>
      <w:r>
        <w:rPr>
          <w:rFonts w:eastAsia="AdvTimes" w:cs="Arial"/>
          <w:lang w:val="en-GB"/>
        </w:rPr>
        <w:t>-</w:t>
      </w:r>
      <w:r w:rsidRPr="00655238">
        <w:rPr>
          <w:rFonts w:eastAsia="AdvTimes" w:cs="Arial"/>
          <w:lang w:val="en-GB"/>
        </w:rPr>
        <w:t>α and 50 ng/ml of IL-17A (referred to as Th17 stimulation).</w:t>
      </w:r>
    </w:p>
    <w:p w14:paraId="19A3279B" w14:textId="77777777" w:rsidR="00632174" w:rsidRPr="005C0E52" w:rsidRDefault="00632174" w:rsidP="00632174">
      <w:pPr>
        <w:rPr>
          <w:rFonts w:eastAsia="AdvTimes" w:cs="Arial"/>
          <w:color w:val="FF0000"/>
          <w:lang w:val="en-GB"/>
        </w:rPr>
      </w:pPr>
      <w:r w:rsidRPr="00655238">
        <w:rPr>
          <w:rFonts w:eastAsia="AdvTimes" w:cs="Arial"/>
          <w:lang w:val="en-GB"/>
        </w:rPr>
        <w:t>Keratinocytes were seeded into a 48-well plate (Nunc, Thermo Fisher Scientific) at a density of 1</w:t>
      </w:r>
      <w:r>
        <w:rPr>
          <w:rFonts w:eastAsia="AdvTimes" w:cs="Arial"/>
          <w:lang w:val="en-GB"/>
        </w:rPr>
        <w:t>x</w:t>
      </w:r>
      <w:r w:rsidRPr="00655238">
        <w:rPr>
          <w:rFonts w:eastAsia="AdvTimes" w:cs="Arial"/>
          <w:lang w:val="en-GB"/>
        </w:rPr>
        <w:t>10</w:t>
      </w:r>
      <w:r w:rsidRPr="00655238">
        <w:rPr>
          <w:rFonts w:eastAsia="AdvTimes" w:cs="Arial"/>
          <w:vertAlign w:val="superscript"/>
          <w:lang w:val="en-GB"/>
        </w:rPr>
        <w:t>5</w:t>
      </w:r>
      <w:r w:rsidRPr="00655238">
        <w:rPr>
          <w:rFonts w:eastAsia="AdvTimes" w:cs="Arial"/>
          <w:lang w:val="en-GB"/>
        </w:rPr>
        <w:t xml:space="preserve"> keratinocytes/well. After 24 hours of rest, keratinocytes were stimulated with either Th1 stimulation, Th17 stimulation or left unstimulated for 24 hours. Along with </w:t>
      </w:r>
      <w:r w:rsidRPr="005C0E52">
        <w:rPr>
          <w:rFonts w:eastAsia="AdvTimes" w:cs="Arial"/>
          <w:lang w:val="en-GB"/>
        </w:rPr>
        <w:t xml:space="preserve">the Th1 and Th17 stimulation, keratinocytes were also cultured in the absence or presence of LL-37 (Innovagen, Lund, Sweden) at 25 µg/ml, as previously described </w:t>
      </w:r>
      <w:r w:rsidRPr="005C0E52">
        <w:rPr>
          <w:rFonts w:eastAsia="AdvTimes" w:cs="Arial"/>
          <w:lang w:val="en-GB"/>
        </w:rPr>
        <w:fldChar w:fldCharType="begin">
          <w:fldData xml:space="preserve">PEVuZE5vdGU+PENpdGU+PEF1dGhvcj5DaGVuPC9BdXRob3I+PFllYXI+MjAxMzwvWWVhcj48UmVj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</w:fldData>
        </w:fldChar>
      </w:r>
      <w:r w:rsidRPr="005C0E52">
        <w:rPr>
          <w:rFonts w:eastAsia="AdvTimes" w:cs="Arial"/>
          <w:lang w:val="en-GB"/>
        </w:rPr>
        <w:instrText xml:space="preserve"> ADDIN EN.CITE </w:instrText>
      </w:r>
      <w:r w:rsidRPr="005C0E52">
        <w:rPr>
          <w:rFonts w:eastAsia="AdvTimes" w:cs="Arial"/>
          <w:lang w:val="en-GB"/>
        </w:rPr>
        <w:fldChar w:fldCharType="begin">
          <w:fldData xml:space="preserve">PEVuZE5vdGU+PENpdGU+PEF1dGhvcj5DaGVuPC9BdXRob3I+PFllYXI+MjAxMzwvWWVhcj48UmVj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</w:fldData>
        </w:fldChar>
      </w:r>
      <w:r w:rsidRPr="005C0E52">
        <w:rPr>
          <w:rFonts w:eastAsia="AdvTimes" w:cs="Arial"/>
          <w:lang w:val="en-GB"/>
        </w:rPr>
        <w:instrText xml:space="preserve"> ADDIN EN.CITE.DATA </w:instrText>
      </w:r>
      <w:r w:rsidRPr="005C0E52">
        <w:rPr>
          <w:rFonts w:eastAsia="AdvTimes" w:cs="Arial"/>
          <w:lang w:val="en-GB"/>
        </w:rPr>
      </w:r>
      <w:r w:rsidRPr="005C0E52">
        <w:rPr>
          <w:rFonts w:eastAsia="AdvTimes" w:cs="Arial"/>
          <w:lang w:val="en-GB"/>
        </w:rPr>
        <w:fldChar w:fldCharType="end"/>
      </w:r>
      <w:r w:rsidRPr="005C0E52">
        <w:rPr>
          <w:rFonts w:eastAsia="AdvTimes" w:cs="Arial"/>
          <w:lang w:val="en-GB"/>
        </w:rPr>
      </w:r>
      <w:r w:rsidRPr="005C0E52">
        <w:rPr>
          <w:rFonts w:eastAsia="AdvTimes" w:cs="Arial"/>
          <w:lang w:val="en-GB"/>
        </w:rPr>
        <w:fldChar w:fldCharType="separate"/>
      </w:r>
      <w:r w:rsidRPr="005C0E52">
        <w:rPr>
          <w:rFonts w:eastAsia="AdvTimes" w:cs="Arial"/>
          <w:lang w:val="en-GB"/>
        </w:rPr>
        <w:t>(X. Chen et al., 2013)</w:t>
      </w:r>
      <w:r w:rsidRPr="005C0E52">
        <w:rPr>
          <w:rFonts w:eastAsia="AdvTimes" w:cs="Arial"/>
          <w:lang w:val="en-GB"/>
        </w:rPr>
        <w:fldChar w:fldCharType="end"/>
      </w:r>
      <w:r w:rsidRPr="005C0E52">
        <w:rPr>
          <w:rFonts w:eastAsia="AdvTimes" w:cs="Arial"/>
          <w:lang w:val="en-GB"/>
        </w:rPr>
        <w:t>. After 24 hours, cell culture supernatant was collected and stored at -80°C until analysis</w:t>
      </w:r>
      <w:r w:rsidRPr="005C0E52">
        <w:rPr>
          <w:rFonts w:eastAsia="AdvTimes" w:cs="Arial"/>
          <w:color w:val="FF0000"/>
          <w:lang w:val="en-GB"/>
        </w:rPr>
        <w:t>.</w:t>
      </w:r>
    </w:p>
    <w:p w14:paraId="23331CD5" w14:textId="77777777" w:rsidR="00632174" w:rsidRPr="005C0E52" w:rsidRDefault="00632174" w:rsidP="00632174">
      <w:pPr>
        <w:pStyle w:val="Heading3"/>
        <w:numPr>
          <w:ilvl w:val="2"/>
          <w:numId w:val="1"/>
        </w:numPr>
        <w:rPr>
          <w:i/>
          <w:iCs/>
          <w:lang w:val="en-GB"/>
        </w:rPr>
      </w:pPr>
      <w:r w:rsidRPr="005C0E52">
        <w:rPr>
          <w:lang w:val="en-GB"/>
        </w:rPr>
        <w:t xml:space="preserve"> </w:t>
      </w:r>
      <w:bookmarkStart w:id="130" w:name="_Toc184633355"/>
      <w:bookmarkStart w:id="131" w:name="_Toc184909121"/>
      <w:r w:rsidRPr="005C0E52">
        <w:rPr>
          <w:lang w:val="en-GB"/>
        </w:rPr>
        <w:t xml:space="preserve">PBMC stimulation </w:t>
      </w:r>
      <w:r w:rsidRPr="005C0E52">
        <w:rPr>
          <w:i/>
          <w:iCs/>
          <w:lang w:val="en-GB"/>
        </w:rPr>
        <w:t>in vitro</w:t>
      </w:r>
      <w:bookmarkEnd w:id="130"/>
      <w:bookmarkEnd w:id="131"/>
    </w:p>
    <w:p w14:paraId="7AE5E1B4" w14:textId="77777777" w:rsidR="00632174" w:rsidRPr="00655238" w:rsidRDefault="00632174" w:rsidP="00632174">
      <w:pPr>
        <w:pStyle w:val="Normal-Fyrstalnaeftirkaflaskil"/>
        <w:rPr>
          <w:lang w:val="en-GB"/>
        </w:rPr>
      </w:pPr>
      <w:r w:rsidRPr="00655238">
        <w:rPr>
          <w:lang w:val="en-GB"/>
        </w:rPr>
        <w:t>PBMCs were stimulated in a 96</w:t>
      </w:r>
      <w:r>
        <w:rPr>
          <w:lang w:val="en-GB"/>
        </w:rPr>
        <w:t>-</w:t>
      </w:r>
      <w:r w:rsidRPr="00655238">
        <w:rPr>
          <w:lang w:val="en-GB"/>
        </w:rPr>
        <w:t>well plate at a density of 1</w:t>
      </w:r>
      <w:r>
        <w:rPr>
          <w:lang w:val="en-GB"/>
        </w:rPr>
        <w:t>x</w:t>
      </w:r>
      <w:r w:rsidRPr="00655238">
        <w:rPr>
          <w:lang w:val="en-GB"/>
        </w:rPr>
        <w:t>10</w:t>
      </w:r>
      <w:r w:rsidRPr="00655238">
        <w:rPr>
          <w:vertAlign w:val="superscript"/>
          <w:lang w:val="en-GB"/>
        </w:rPr>
        <w:t>6</w:t>
      </w:r>
      <w:r w:rsidRPr="00655238">
        <w:rPr>
          <w:lang w:val="en-GB"/>
        </w:rPr>
        <w:t xml:space="preserve"> cells/ml in complete RPMI medium. PBMCs were stimulated either with Th1 or Th17 stimulation or left unstimulated. Along with the Th1 and Th17 stimulation, PBMCs were also cultured in the absence or presence of LL-37 at 25 µg/ml. After 72 hours, cell culture supernatant was collected and stored at </w:t>
      </w:r>
      <w:r>
        <w:rPr>
          <w:lang w:val="en-GB"/>
        </w:rPr>
        <w:t>-</w:t>
      </w:r>
      <w:r w:rsidRPr="00655238">
        <w:rPr>
          <w:lang w:val="en-GB"/>
        </w:rPr>
        <w:t>80°C until analysis.</w:t>
      </w:r>
    </w:p>
    <w:p w14:paraId="6010BDC9" w14:textId="77777777" w:rsidR="00632174" w:rsidRPr="00655238" w:rsidRDefault="00632174" w:rsidP="00632174">
      <w:pPr>
        <w:pStyle w:val="Heading3"/>
        <w:numPr>
          <w:ilvl w:val="2"/>
          <w:numId w:val="1"/>
        </w:numPr>
        <w:rPr>
          <w:lang w:val="en-GB"/>
        </w:rPr>
      </w:pPr>
      <w:r>
        <w:rPr>
          <w:lang w:val="en-GB"/>
        </w:rPr>
        <w:t xml:space="preserve"> </w:t>
      </w:r>
      <w:bookmarkStart w:id="132" w:name="_Toc184633356"/>
      <w:bookmarkStart w:id="133" w:name="_Toc184909122"/>
      <w:r w:rsidRPr="00655238">
        <w:rPr>
          <w:lang w:val="en-GB"/>
        </w:rPr>
        <w:t>Proliferation assay for keratinocytes</w:t>
      </w:r>
      <w:bookmarkEnd w:id="132"/>
      <w:bookmarkEnd w:id="133"/>
    </w:p>
    <w:p w14:paraId="7D4DAA8C" w14:textId="77777777" w:rsidR="00632174" w:rsidRPr="00655238" w:rsidRDefault="00632174" w:rsidP="00632174">
      <w:pPr>
        <w:pStyle w:val="Normal-Fyrstalnaeftirkaflaskil"/>
        <w:rPr>
          <w:lang w:val="en-GB"/>
        </w:rPr>
      </w:pPr>
      <w:r w:rsidRPr="00655238">
        <w:rPr>
          <w:lang w:val="en-GB"/>
        </w:rPr>
        <w:t>Growth curve analysis was performed using the IncuCyte system (Essen BioScience, Ann Arbor, MI, USA). HaCaT keratinocytes were seeded into a 96-well plate at a density of 3</w:t>
      </w:r>
      <w:r>
        <w:rPr>
          <w:lang w:val="en-GB"/>
        </w:rPr>
        <w:t>x</w:t>
      </w:r>
      <w:r w:rsidRPr="00655238">
        <w:rPr>
          <w:lang w:val="en-GB"/>
        </w:rPr>
        <w:t>10</w:t>
      </w:r>
      <w:r w:rsidRPr="00655238">
        <w:rPr>
          <w:vertAlign w:val="superscript"/>
          <w:lang w:val="en-GB"/>
        </w:rPr>
        <w:t>4</w:t>
      </w:r>
      <w:r w:rsidRPr="00655238">
        <w:rPr>
          <w:lang w:val="en-GB"/>
        </w:rPr>
        <w:t xml:space="preserve"> cells/well. After 24 hours, LL-37 was added (25 µg/ml) and the plate was monitored for 7 days. Cell culture medium and LL-37 were replaced twice during the week. </w:t>
      </w:r>
    </w:p>
    <w:p w14:paraId="2794B798" w14:textId="77777777" w:rsidR="00632174" w:rsidRPr="00655238" w:rsidRDefault="00632174" w:rsidP="00632174">
      <w:pPr>
        <w:pStyle w:val="Heading2"/>
        <w:numPr>
          <w:ilvl w:val="1"/>
          <w:numId w:val="1"/>
        </w:numPr>
        <w:rPr>
          <w:lang w:val="en-GB"/>
        </w:rPr>
      </w:pPr>
      <w:r>
        <w:rPr>
          <w:lang w:val="en-GB"/>
        </w:rPr>
        <w:t xml:space="preserve"> </w:t>
      </w:r>
      <w:bookmarkStart w:id="134" w:name="_Toc184633357"/>
      <w:bookmarkStart w:id="135" w:name="_Toc184909123"/>
      <w:r w:rsidRPr="00655238">
        <w:rPr>
          <w:lang w:val="en-GB"/>
        </w:rPr>
        <w:t>Flow cytometry</w:t>
      </w:r>
      <w:bookmarkEnd w:id="134"/>
      <w:bookmarkEnd w:id="135"/>
    </w:p>
    <w:p w14:paraId="0F540A14" w14:textId="77777777" w:rsidR="00632174" w:rsidRPr="00655238" w:rsidRDefault="00632174" w:rsidP="00632174">
      <w:pPr>
        <w:pStyle w:val="Normal-Fyrstalnaeftirkaflaskil"/>
        <w:rPr>
          <w:lang w:val="en-GB"/>
        </w:rPr>
      </w:pPr>
      <w:r w:rsidRPr="00655238">
        <w:rPr>
          <w:lang w:val="en-GB"/>
        </w:rPr>
        <w:t>All flow cytometry was performed on either FACSCalibur™ (</w:t>
      </w:r>
      <w:bookmarkStart w:id="136" w:name="OLE_LINK3"/>
      <w:r w:rsidRPr="00655238">
        <w:rPr>
          <w:lang w:val="en-GB"/>
        </w:rPr>
        <w:t>paper I, BD Biosciences</w:t>
      </w:r>
      <w:bookmarkEnd w:id="136"/>
      <w:r w:rsidRPr="00655238">
        <w:rPr>
          <w:lang w:val="en-GB"/>
        </w:rPr>
        <w:t>, Franklin Lakes, NJ, USA) or Navios EX (paper</w:t>
      </w:r>
      <w:r>
        <w:rPr>
          <w:lang w:val="en-GB"/>
        </w:rPr>
        <w:t>s</w:t>
      </w:r>
      <w:r w:rsidRPr="00655238">
        <w:rPr>
          <w:lang w:val="en-GB"/>
        </w:rPr>
        <w:t xml:space="preserve"> II and III, Beckman Coulter, Brea, CA, USA) flow cytometers. </w:t>
      </w:r>
    </w:p>
    <w:p w14:paraId="26135C29" w14:textId="77777777" w:rsidR="00632174" w:rsidRPr="00655238" w:rsidRDefault="00632174" w:rsidP="00632174">
      <w:pPr>
        <w:pStyle w:val="Heading3"/>
        <w:numPr>
          <w:ilvl w:val="2"/>
          <w:numId w:val="1"/>
        </w:numPr>
        <w:rPr>
          <w:lang w:val="en-GB"/>
        </w:rPr>
      </w:pPr>
      <w:r>
        <w:rPr>
          <w:lang w:val="en-GB"/>
        </w:rPr>
        <w:t xml:space="preserve"> </w:t>
      </w:r>
      <w:bookmarkStart w:id="137" w:name="_Toc184633358"/>
      <w:bookmarkStart w:id="138" w:name="_Toc184909124"/>
      <w:r w:rsidRPr="00655238">
        <w:rPr>
          <w:lang w:val="en-GB"/>
        </w:rPr>
        <w:t xml:space="preserve">Staining for flow cytometry for </w:t>
      </w:r>
      <w:r>
        <w:rPr>
          <w:lang w:val="en-GB"/>
        </w:rPr>
        <w:t>p</w:t>
      </w:r>
      <w:r w:rsidRPr="00655238">
        <w:rPr>
          <w:lang w:val="en-GB"/>
        </w:rPr>
        <w:t xml:space="preserve">aper </w:t>
      </w:r>
      <w:r>
        <w:rPr>
          <w:lang w:val="en-GB"/>
        </w:rPr>
        <w:t>I</w:t>
      </w:r>
      <w:bookmarkEnd w:id="137"/>
      <w:bookmarkEnd w:id="138"/>
    </w:p>
    <w:p w14:paraId="4FC361E4" w14:textId="77777777" w:rsidR="00632174" w:rsidRPr="000F6E77" w:rsidRDefault="00632174" w:rsidP="00632174">
      <w:pPr>
        <w:pStyle w:val="Normal-Fyrstalnaeftirkaflaskil"/>
        <w:rPr>
          <w:lang w:val="en-GB"/>
        </w:rPr>
      </w:pPr>
      <w:r w:rsidRPr="000F6E77">
        <w:rPr>
          <w:lang w:val="en-GB"/>
        </w:rPr>
        <w:t>PBMCs were washed with HBSS medium (Gibco, Carlsbad, CA, USA) prior to staining with anti-human CD3, CD4, CLA, CD103 (</w:t>
      </w:r>
      <w:bookmarkStart w:id="139" w:name="_Hlk491716332"/>
      <w:r w:rsidRPr="000F6E77">
        <w:rPr>
          <w:lang w:val="en-GB"/>
        </w:rPr>
        <w:t>Bio</w:t>
      </w:r>
      <w:r>
        <w:rPr>
          <w:lang w:val="en-GB"/>
        </w:rPr>
        <w:t>L</w:t>
      </w:r>
      <w:r w:rsidRPr="000F6E77">
        <w:rPr>
          <w:lang w:val="en-GB"/>
        </w:rPr>
        <w:t>egend, San Diego, USA)</w:t>
      </w:r>
      <w:bookmarkEnd w:id="139"/>
      <w:r w:rsidRPr="000F6E77">
        <w:rPr>
          <w:lang w:val="en-GB"/>
        </w:rPr>
        <w:t>, CD8, CD45R0 and IL-23R (R</w:t>
      </w:r>
      <w:r w:rsidRPr="000F6E77">
        <w:rPr>
          <w:shd w:val="clear" w:color="auto" w:fill="FFFFFF"/>
          <w:lang w:val="en-GB"/>
        </w:rPr>
        <w:t>&amp;</w:t>
      </w:r>
      <w:r w:rsidRPr="000F6E77">
        <w:rPr>
          <w:lang w:val="en-GB"/>
        </w:rPr>
        <w:t xml:space="preserve">D Systems) antibodies. </w:t>
      </w:r>
      <w:r>
        <w:rPr>
          <w:lang w:val="en-GB"/>
        </w:rPr>
        <w:t>For intracellular</w:t>
      </w:r>
      <w:r w:rsidRPr="000F6E77">
        <w:rPr>
          <w:lang w:val="en-GB"/>
        </w:rPr>
        <w:t xml:space="preserve"> cytokine </w:t>
      </w:r>
      <w:r>
        <w:rPr>
          <w:lang w:val="en-GB"/>
        </w:rPr>
        <w:t>staining</w:t>
      </w:r>
      <w:r w:rsidRPr="000F6E77">
        <w:rPr>
          <w:lang w:val="en-GB"/>
        </w:rPr>
        <w:t>, the PBMCs (1</w:t>
      </w:r>
      <w:r>
        <w:rPr>
          <w:lang w:val="en-GB"/>
        </w:rPr>
        <w:t>x</w:t>
      </w:r>
      <w:r w:rsidRPr="000F6E77">
        <w:rPr>
          <w:lang w:val="en-GB"/>
        </w:rPr>
        <w:t>10</w:t>
      </w:r>
      <w:r w:rsidRPr="000F6E77">
        <w:rPr>
          <w:vertAlign w:val="superscript"/>
          <w:lang w:val="en-GB"/>
        </w:rPr>
        <w:t>6</w:t>
      </w:r>
      <w:r w:rsidRPr="000F6E77">
        <w:rPr>
          <w:lang w:val="en-GB"/>
        </w:rPr>
        <w:t xml:space="preserve"> cells/ml) were cultured for 16 hours in complete RPMI, in the presence of anti-CD3 (5</w:t>
      </w:r>
      <w:r>
        <w:rPr>
          <w:lang w:val="en-GB"/>
        </w:rPr>
        <w:t>.0</w:t>
      </w:r>
      <w:r w:rsidRPr="000F6E77">
        <w:rPr>
          <w:lang w:val="en-GB"/>
        </w:rPr>
        <w:t xml:space="preserve"> </w:t>
      </w:r>
      <w:r w:rsidRPr="000F6E77">
        <w:rPr>
          <w:rFonts w:ascii="Symbol" w:eastAsia="Symbol" w:hAnsi="Symbol" w:cs="Symbol"/>
          <w:lang w:val="en-GB"/>
        </w:rPr>
        <w:t>m</w:t>
      </w:r>
      <w:r w:rsidRPr="000F6E77">
        <w:rPr>
          <w:lang w:val="en-GB"/>
        </w:rPr>
        <w:t>g/ml)</w:t>
      </w:r>
      <w:r>
        <w:rPr>
          <w:lang w:val="en-GB"/>
        </w:rPr>
        <w:t xml:space="preserve"> and</w:t>
      </w:r>
      <w:r w:rsidRPr="000F6E77">
        <w:rPr>
          <w:lang w:val="en-GB"/>
        </w:rPr>
        <w:t xml:space="preserve"> anti-CD28 (5.0 </w:t>
      </w:r>
      <w:r w:rsidRPr="000F6E77">
        <w:rPr>
          <w:rFonts w:ascii="Symbol" w:eastAsia="Symbol" w:hAnsi="Symbol" w:cs="Symbol"/>
          <w:lang w:val="en-GB"/>
        </w:rPr>
        <w:t>m</w:t>
      </w:r>
      <w:r w:rsidRPr="000F6E77">
        <w:rPr>
          <w:lang w:val="en-GB"/>
        </w:rPr>
        <w:t>g/ml) mAbs (</w:t>
      </w:r>
      <w:r>
        <w:rPr>
          <w:lang w:val="en-GB"/>
        </w:rPr>
        <w:t xml:space="preserve">both from </w:t>
      </w:r>
      <w:r w:rsidRPr="000F6E77">
        <w:rPr>
          <w:lang w:val="en-GB"/>
        </w:rPr>
        <w:t>Bio</w:t>
      </w:r>
      <w:r>
        <w:rPr>
          <w:lang w:val="en-GB"/>
        </w:rPr>
        <w:t>L</w:t>
      </w:r>
      <w:r w:rsidRPr="000F6E77">
        <w:rPr>
          <w:lang w:val="en-GB"/>
        </w:rPr>
        <w:t xml:space="preserve">egend) and Brefeldin A (3.0 </w:t>
      </w:r>
      <w:r w:rsidRPr="000F6E77">
        <w:rPr>
          <w:rFonts w:ascii="Symbol" w:eastAsia="Symbol" w:hAnsi="Symbol" w:cs="Symbol"/>
          <w:lang w:val="en-GB"/>
        </w:rPr>
        <w:t>m</w:t>
      </w:r>
      <w:r w:rsidRPr="000F6E77">
        <w:rPr>
          <w:lang w:val="en-GB"/>
        </w:rPr>
        <w:t>g/ml) (eBioscience, Thermo Fisher Scientific) at 37</w:t>
      </w:r>
      <w:r w:rsidRPr="000F6E77">
        <w:rPr>
          <w:rFonts w:ascii="Symbol" w:eastAsia="Symbol" w:hAnsi="Symbol" w:cs="Symbol"/>
          <w:lang w:val="en-GB"/>
        </w:rPr>
        <w:t>°</w:t>
      </w:r>
      <w:r w:rsidRPr="000F6E77">
        <w:rPr>
          <w:lang w:val="en-GB"/>
        </w:rPr>
        <w:t xml:space="preserve">C. </w:t>
      </w:r>
      <w:r>
        <w:rPr>
          <w:lang w:val="en-GB"/>
        </w:rPr>
        <w:t>Thereafter, t</w:t>
      </w:r>
      <w:r w:rsidRPr="000F6E77">
        <w:rPr>
          <w:lang w:val="en-GB"/>
        </w:rPr>
        <w:t xml:space="preserve">he </w:t>
      </w:r>
      <w:r>
        <w:rPr>
          <w:lang w:val="en-GB"/>
        </w:rPr>
        <w:t xml:space="preserve">cells were stained with anti-human CD4, CD8, CLA, </w:t>
      </w:r>
      <w:r w:rsidRPr="000F6E77">
        <w:rPr>
          <w:lang w:val="en-GB"/>
        </w:rPr>
        <w:t>IL-17A (Bio</w:t>
      </w:r>
      <w:r>
        <w:rPr>
          <w:lang w:val="en-GB"/>
        </w:rPr>
        <w:t>L</w:t>
      </w:r>
      <w:r w:rsidRPr="000F6E77">
        <w:rPr>
          <w:lang w:val="en-GB"/>
        </w:rPr>
        <w:t>egend) and IL-22 (R</w:t>
      </w:r>
      <w:r w:rsidRPr="000F6E77">
        <w:rPr>
          <w:shd w:val="clear" w:color="auto" w:fill="FFFFFF"/>
          <w:lang w:val="en-GB"/>
        </w:rPr>
        <w:t>&amp;</w:t>
      </w:r>
      <w:r w:rsidRPr="000F6E77">
        <w:rPr>
          <w:lang w:val="en-GB"/>
        </w:rPr>
        <w:t xml:space="preserve">D Systems) </w:t>
      </w:r>
      <w:r>
        <w:rPr>
          <w:lang w:val="en-GB"/>
        </w:rPr>
        <w:t xml:space="preserve">antibodies. </w:t>
      </w:r>
      <w:r w:rsidRPr="000F6E77">
        <w:rPr>
          <w:lang w:val="en-GB"/>
        </w:rPr>
        <w:t xml:space="preserve">Cells were collected </w:t>
      </w:r>
      <w:r>
        <w:rPr>
          <w:lang w:val="en-GB"/>
        </w:rPr>
        <w:t>and analysed on</w:t>
      </w:r>
      <w:r w:rsidRPr="000F6E77">
        <w:rPr>
          <w:lang w:val="en-GB"/>
        </w:rPr>
        <w:t xml:space="preserve"> FACSCalibur™ (BD Biosciences).</w:t>
      </w:r>
      <w:r>
        <w:rPr>
          <w:lang w:val="en-GB"/>
        </w:rPr>
        <w:t xml:space="preserve"> This work was performed by Jenna Huld Eysteinsdóttir at the Department of Immunology, Landspítali. </w:t>
      </w:r>
    </w:p>
    <w:p w14:paraId="158F4F3B" w14:textId="77777777" w:rsidR="00632174" w:rsidRPr="00655238" w:rsidRDefault="00632174" w:rsidP="00632174">
      <w:pPr>
        <w:pStyle w:val="Heading3"/>
        <w:numPr>
          <w:ilvl w:val="2"/>
          <w:numId w:val="1"/>
        </w:numPr>
        <w:rPr>
          <w:lang w:val="en-GB"/>
        </w:rPr>
      </w:pPr>
      <w:r>
        <w:rPr>
          <w:lang w:val="en-GB"/>
        </w:rPr>
        <w:t xml:space="preserve"> </w:t>
      </w:r>
      <w:bookmarkStart w:id="140" w:name="_Toc184633359"/>
      <w:bookmarkStart w:id="141" w:name="_Toc184909125"/>
      <w:r w:rsidRPr="00655238">
        <w:rPr>
          <w:lang w:val="en-GB"/>
        </w:rPr>
        <w:t xml:space="preserve">Staining for flow cytometry for </w:t>
      </w:r>
      <w:r>
        <w:rPr>
          <w:lang w:val="en-GB"/>
        </w:rPr>
        <w:t>p</w:t>
      </w:r>
      <w:r w:rsidRPr="00655238">
        <w:rPr>
          <w:lang w:val="en-GB"/>
        </w:rPr>
        <w:t xml:space="preserve">aper </w:t>
      </w:r>
      <w:r>
        <w:rPr>
          <w:lang w:val="en-GB"/>
        </w:rPr>
        <w:t>II</w:t>
      </w:r>
      <w:bookmarkEnd w:id="140"/>
      <w:bookmarkEnd w:id="141"/>
    </w:p>
    <w:p w14:paraId="35DF5763" w14:textId="77777777" w:rsidR="00632174" w:rsidRPr="00655238" w:rsidRDefault="00632174" w:rsidP="00632174">
      <w:pPr>
        <w:rPr>
          <w:lang w:val="en-GB"/>
        </w:rPr>
      </w:pPr>
      <w:r w:rsidRPr="00655238">
        <w:rPr>
          <w:lang w:val="en-GB"/>
        </w:rPr>
        <w:t>After thawing, PBMCs were left to rest overnight. In order to separate CD3</w:t>
      </w:r>
      <w:r w:rsidRPr="00655238">
        <w:rPr>
          <w:vertAlign w:val="superscript"/>
          <w:lang w:val="en-GB"/>
        </w:rPr>
        <w:t>+</w:t>
      </w:r>
      <w:r w:rsidRPr="00655238">
        <w:rPr>
          <w:lang w:val="en-GB"/>
        </w:rPr>
        <w:t xml:space="preserve"> T cells from PBMCs an EasySep™ Human T Cell Isolation Kit (StemCell Technologies, Vancouver, Canada) was used according to the manufacturer’s instruction.  </w:t>
      </w:r>
    </w:p>
    <w:p w14:paraId="54283958" w14:textId="77777777" w:rsidR="00632174" w:rsidRPr="00655238" w:rsidRDefault="00632174" w:rsidP="00632174">
      <w:pPr>
        <w:rPr>
          <w:lang w:val="en-GB"/>
        </w:rPr>
      </w:pPr>
      <w:r w:rsidRPr="00655238">
        <w:rPr>
          <w:lang w:val="en-GB"/>
        </w:rPr>
        <w:t xml:space="preserve">Using 1:1 normal human serum and normal mouse serum, </w:t>
      </w:r>
      <w:r>
        <w:rPr>
          <w:lang w:val="en-GB"/>
        </w:rPr>
        <w:t xml:space="preserve">unspecific binding on </w:t>
      </w:r>
      <w:r w:rsidRPr="000F6E77">
        <w:rPr>
          <w:lang w:val="en-GB"/>
        </w:rPr>
        <w:t xml:space="preserve">T cells </w:t>
      </w:r>
      <w:r>
        <w:rPr>
          <w:lang w:val="en-GB"/>
        </w:rPr>
        <w:t>was</w:t>
      </w:r>
      <w:r w:rsidRPr="000F6E77">
        <w:rPr>
          <w:lang w:val="en-GB"/>
        </w:rPr>
        <w:t xml:space="preserve"> blocked, </w:t>
      </w:r>
      <w:r>
        <w:rPr>
          <w:lang w:val="en-GB"/>
        </w:rPr>
        <w:t xml:space="preserve">and the cells </w:t>
      </w:r>
      <w:r w:rsidRPr="000F6E77">
        <w:rPr>
          <w:lang w:val="en-GB"/>
        </w:rPr>
        <w:t xml:space="preserve">then </w:t>
      </w:r>
      <w:r w:rsidRPr="00655238">
        <w:rPr>
          <w:lang w:val="en-GB"/>
        </w:rPr>
        <w:t xml:space="preserve">stained with antibodies listed in table 1. Cells were collected on Navios flow cytometer (Beckman Coulter), and data were analysed by Kaluza Analysis 2.1 software (Beckman Coulter). </w:t>
      </w:r>
    </w:p>
    <w:p w14:paraId="204CFE18" w14:textId="77777777" w:rsidR="00632174" w:rsidRPr="00655238" w:rsidRDefault="00632174" w:rsidP="00632174">
      <w:pPr>
        <w:pStyle w:val="Caption"/>
        <w:keepNext/>
        <w:rPr>
          <w:noProof w:val="0"/>
          <w:lang w:val="en-GB"/>
        </w:rPr>
      </w:pPr>
      <w:bookmarkStart w:id="142" w:name="_Toc184827117"/>
      <w:bookmarkStart w:id="143" w:name="_Toc184909167"/>
      <w:r w:rsidRPr="00655238">
        <w:rPr>
          <w:noProof w:val="0"/>
          <w:lang w:val="en-GB"/>
        </w:rPr>
        <w:t xml:space="preserve">Table </w:t>
      </w:r>
      <w:r w:rsidRPr="00655238">
        <w:rPr>
          <w:noProof w:val="0"/>
          <w:lang w:val="en-GB"/>
        </w:rPr>
        <w:fldChar w:fldCharType="begin"/>
      </w:r>
      <w:r w:rsidRPr="00655238">
        <w:rPr>
          <w:noProof w:val="0"/>
          <w:lang w:val="en-GB"/>
        </w:rPr>
        <w:instrText xml:space="preserve"> SEQ Table \* ARABIC </w:instrText>
      </w:r>
      <w:r w:rsidRPr="00655238">
        <w:rPr>
          <w:noProof w:val="0"/>
          <w:lang w:val="en-GB"/>
        </w:rPr>
        <w:fldChar w:fldCharType="separate"/>
      </w:r>
      <w:r>
        <w:rPr>
          <w:lang w:val="en-GB"/>
        </w:rPr>
        <w:t>1</w:t>
      </w:r>
      <w:r w:rsidRPr="00655238">
        <w:rPr>
          <w:noProof w:val="0"/>
          <w:lang w:val="en-GB"/>
        </w:rPr>
        <w:fldChar w:fldCharType="end"/>
      </w:r>
      <w:r w:rsidRPr="00655238">
        <w:rPr>
          <w:noProof w:val="0"/>
          <w:lang w:val="en-GB"/>
        </w:rPr>
        <w:t xml:space="preserve">: List of antibodies used for flow cytometry staining for paper </w:t>
      </w:r>
      <w:r>
        <w:rPr>
          <w:noProof w:val="0"/>
          <w:lang w:val="en-GB"/>
        </w:rPr>
        <w:t>II</w:t>
      </w:r>
      <w:bookmarkEnd w:id="142"/>
      <w:bookmarkEnd w:id="143"/>
    </w:p>
    <w:tbl>
      <w:tblPr>
        <w:tblW w:w="6358" w:type="dxa"/>
        <w:tblCellMar>
          <w:left w:w="70" w:type="dxa"/>
          <w:right w:w="70" w:type="dxa"/>
        </w:tblCellMar>
        <w:tblLook w:val="04A0" w:firstRow="1" w:lastRow="0" w:firstColumn="1" w:lastColumn="0" w:noHBand="0" w:noVBand="1"/>
      </w:tblPr>
      <w:tblGrid>
        <w:gridCol w:w="1441"/>
        <w:gridCol w:w="1295"/>
        <w:gridCol w:w="2494"/>
        <w:gridCol w:w="1128"/>
      </w:tblGrid>
      <w:tr w:rsidR="00632174" w:rsidRPr="00655238" w14:paraId="440F7F39" w14:textId="77777777" w:rsidTr="00C77A82">
        <w:trPr>
          <w:trHeight w:val="306"/>
        </w:trPr>
        <w:tc>
          <w:tcPr>
            <w:tcW w:w="1441"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14:paraId="44BCA261" w14:textId="77777777" w:rsidR="00632174" w:rsidRPr="00655238" w:rsidRDefault="00632174" w:rsidP="00C77A82">
            <w:pPr>
              <w:spacing w:after="0" w:line="240" w:lineRule="auto"/>
              <w:rPr>
                <w:color w:val="000000"/>
                <w:lang w:val="en-GB"/>
              </w:rPr>
            </w:pPr>
          </w:p>
        </w:tc>
        <w:tc>
          <w:tcPr>
            <w:tcW w:w="1295" w:type="dxa"/>
            <w:tcBorders>
              <w:top w:val="single" w:sz="12" w:space="0" w:color="auto"/>
              <w:left w:val="single" w:sz="12" w:space="0" w:color="auto"/>
              <w:bottom w:val="single" w:sz="12" w:space="0" w:color="auto"/>
              <w:right w:val="single" w:sz="4" w:space="0" w:color="auto"/>
            </w:tcBorders>
            <w:shd w:val="clear" w:color="auto" w:fill="auto"/>
            <w:noWrap/>
            <w:vAlign w:val="bottom"/>
            <w:hideMark/>
          </w:tcPr>
          <w:p w14:paraId="13AE3DE8" w14:textId="77777777" w:rsidR="00632174" w:rsidRPr="00655238" w:rsidRDefault="00632174" w:rsidP="00C77A82">
            <w:pPr>
              <w:spacing w:after="0" w:line="240" w:lineRule="auto"/>
              <w:jc w:val="center"/>
              <w:rPr>
                <w:b/>
                <w:bCs/>
                <w:color w:val="000000"/>
                <w:lang w:val="en-GB"/>
              </w:rPr>
            </w:pPr>
            <w:r w:rsidRPr="00655238">
              <w:rPr>
                <w:b/>
                <w:bCs/>
                <w:color w:val="000000"/>
                <w:lang w:val="en-GB"/>
              </w:rPr>
              <w:t>Clone</w:t>
            </w:r>
          </w:p>
        </w:tc>
        <w:tc>
          <w:tcPr>
            <w:tcW w:w="2494" w:type="dxa"/>
            <w:tcBorders>
              <w:top w:val="single" w:sz="12" w:space="0" w:color="auto"/>
              <w:left w:val="nil"/>
              <w:bottom w:val="single" w:sz="12" w:space="0" w:color="auto"/>
              <w:right w:val="single" w:sz="4" w:space="0" w:color="auto"/>
            </w:tcBorders>
            <w:shd w:val="clear" w:color="auto" w:fill="auto"/>
            <w:noWrap/>
            <w:vAlign w:val="bottom"/>
            <w:hideMark/>
          </w:tcPr>
          <w:p w14:paraId="1E899884" w14:textId="77777777" w:rsidR="00632174" w:rsidRPr="00655238" w:rsidRDefault="00632174" w:rsidP="00C77A82">
            <w:pPr>
              <w:spacing w:after="0" w:line="240" w:lineRule="auto"/>
              <w:jc w:val="center"/>
              <w:rPr>
                <w:b/>
                <w:bCs/>
                <w:color w:val="000000"/>
                <w:lang w:val="en-GB"/>
              </w:rPr>
            </w:pPr>
            <w:r w:rsidRPr="00655238">
              <w:rPr>
                <w:b/>
                <w:bCs/>
                <w:color w:val="000000"/>
                <w:lang w:val="en-GB"/>
              </w:rPr>
              <w:t>Producer</w:t>
            </w:r>
          </w:p>
        </w:tc>
        <w:tc>
          <w:tcPr>
            <w:tcW w:w="1128" w:type="dxa"/>
            <w:tcBorders>
              <w:top w:val="single" w:sz="12" w:space="0" w:color="auto"/>
              <w:left w:val="nil"/>
              <w:bottom w:val="single" w:sz="12" w:space="0" w:color="auto"/>
              <w:right w:val="single" w:sz="12" w:space="0" w:color="auto"/>
            </w:tcBorders>
            <w:shd w:val="clear" w:color="auto" w:fill="auto"/>
            <w:noWrap/>
            <w:vAlign w:val="bottom"/>
            <w:hideMark/>
          </w:tcPr>
          <w:p w14:paraId="1FACD260" w14:textId="77777777" w:rsidR="00632174" w:rsidRPr="00655238" w:rsidRDefault="00632174" w:rsidP="00C77A82">
            <w:pPr>
              <w:spacing w:after="0" w:line="240" w:lineRule="auto"/>
              <w:jc w:val="center"/>
              <w:rPr>
                <w:b/>
                <w:bCs/>
                <w:color w:val="000000"/>
                <w:lang w:val="en-GB"/>
              </w:rPr>
            </w:pPr>
            <w:r w:rsidRPr="00655238">
              <w:rPr>
                <w:b/>
                <w:bCs/>
                <w:color w:val="000000"/>
                <w:lang w:val="en-GB"/>
              </w:rPr>
              <w:t>Conjugate</w:t>
            </w:r>
          </w:p>
        </w:tc>
      </w:tr>
      <w:tr w:rsidR="00632174" w:rsidRPr="00655238" w14:paraId="0619EDC8" w14:textId="77777777" w:rsidTr="00C77A82">
        <w:trPr>
          <w:trHeight w:val="306"/>
        </w:trPr>
        <w:tc>
          <w:tcPr>
            <w:tcW w:w="1441"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21907916" w14:textId="77777777" w:rsidR="00632174" w:rsidRPr="00655238" w:rsidRDefault="00632174" w:rsidP="00C77A82">
            <w:pPr>
              <w:spacing w:after="0" w:line="240" w:lineRule="auto"/>
              <w:jc w:val="center"/>
              <w:rPr>
                <w:b/>
                <w:bCs/>
                <w:color w:val="000000"/>
                <w:lang w:val="en-GB"/>
              </w:rPr>
            </w:pPr>
            <w:r w:rsidRPr="00655238">
              <w:rPr>
                <w:b/>
                <w:bCs/>
                <w:color w:val="000000"/>
                <w:lang w:val="en-GB"/>
              </w:rPr>
              <w:t>CLA</w:t>
            </w:r>
          </w:p>
        </w:tc>
        <w:tc>
          <w:tcPr>
            <w:tcW w:w="1295"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3E82107E" w14:textId="77777777" w:rsidR="00632174" w:rsidRPr="00655238" w:rsidRDefault="00632174" w:rsidP="00C77A82">
            <w:pPr>
              <w:spacing w:after="0" w:line="240" w:lineRule="auto"/>
              <w:rPr>
                <w:color w:val="000000"/>
                <w:lang w:val="en-GB"/>
              </w:rPr>
            </w:pPr>
            <w:r w:rsidRPr="00655238">
              <w:rPr>
                <w:color w:val="000000"/>
                <w:lang w:val="en-GB"/>
              </w:rPr>
              <w:t>HLCA-452</w:t>
            </w:r>
          </w:p>
        </w:tc>
        <w:tc>
          <w:tcPr>
            <w:tcW w:w="2494" w:type="dxa"/>
            <w:tcBorders>
              <w:top w:val="single" w:sz="12" w:space="0" w:color="auto"/>
              <w:left w:val="nil"/>
              <w:bottom w:val="single" w:sz="4" w:space="0" w:color="auto"/>
              <w:right w:val="single" w:sz="4" w:space="0" w:color="auto"/>
            </w:tcBorders>
            <w:shd w:val="clear" w:color="auto" w:fill="auto"/>
            <w:noWrap/>
            <w:vAlign w:val="bottom"/>
            <w:hideMark/>
          </w:tcPr>
          <w:p w14:paraId="1EBF80E6" w14:textId="77777777" w:rsidR="00632174" w:rsidRPr="00655238" w:rsidRDefault="00632174" w:rsidP="00C77A82">
            <w:pPr>
              <w:spacing w:after="0" w:line="240" w:lineRule="auto"/>
              <w:rPr>
                <w:color w:val="000000"/>
                <w:lang w:val="en-GB"/>
              </w:rPr>
            </w:pPr>
            <w:r w:rsidRPr="00655238">
              <w:rPr>
                <w:color w:val="000000"/>
                <w:lang w:val="en-GB"/>
              </w:rPr>
              <w:t>BioLegend</w:t>
            </w:r>
          </w:p>
        </w:tc>
        <w:tc>
          <w:tcPr>
            <w:tcW w:w="1128" w:type="dxa"/>
            <w:tcBorders>
              <w:top w:val="single" w:sz="12" w:space="0" w:color="auto"/>
              <w:left w:val="nil"/>
              <w:bottom w:val="single" w:sz="4" w:space="0" w:color="auto"/>
              <w:right w:val="single" w:sz="12" w:space="0" w:color="auto"/>
            </w:tcBorders>
            <w:shd w:val="clear" w:color="auto" w:fill="auto"/>
            <w:noWrap/>
            <w:vAlign w:val="bottom"/>
            <w:hideMark/>
          </w:tcPr>
          <w:p w14:paraId="33C0CA34" w14:textId="77777777" w:rsidR="00632174" w:rsidRPr="00655238" w:rsidRDefault="00632174" w:rsidP="00C77A82">
            <w:pPr>
              <w:spacing w:after="0" w:line="240" w:lineRule="auto"/>
              <w:rPr>
                <w:color w:val="000000"/>
                <w:lang w:val="en-GB"/>
              </w:rPr>
            </w:pPr>
            <w:r w:rsidRPr="00655238">
              <w:rPr>
                <w:color w:val="000000"/>
                <w:lang w:val="en-GB"/>
              </w:rPr>
              <w:t>PE</w:t>
            </w:r>
          </w:p>
        </w:tc>
      </w:tr>
      <w:tr w:rsidR="00632174" w:rsidRPr="00655238" w14:paraId="017A7C49" w14:textId="77777777" w:rsidTr="00C77A82">
        <w:trPr>
          <w:trHeight w:val="306"/>
        </w:trPr>
        <w:tc>
          <w:tcPr>
            <w:tcW w:w="1441" w:type="dxa"/>
            <w:tcBorders>
              <w:top w:val="nil"/>
              <w:left w:val="single" w:sz="12" w:space="0" w:color="auto"/>
              <w:bottom w:val="single" w:sz="4" w:space="0" w:color="auto"/>
              <w:right w:val="single" w:sz="12" w:space="0" w:color="auto"/>
            </w:tcBorders>
            <w:shd w:val="clear" w:color="auto" w:fill="auto"/>
            <w:noWrap/>
            <w:vAlign w:val="bottom"/>
            <w:hideMark/>
          </w:tcPr>
          <w:p w14:paraId="2BC3D0AC" w14:textId="77777777" w:rsidR="00632174" w:rsidRPr="00655238" w:rsidRDefault="00632174" w:rsidP="00C77A82">
            <w:pPr>
              <w:spacing w:after="0" w:line="240" w:lineRule="auto"/>
              <w:jc w:val="center"/>
              <w:rPr>
                <w:b/>
                <w:bCs/>
                <w:color w:val="000000"/>
                <w:lang w:val="en-GB"/>
              </w:rPr>
            </w:pPr>
            <w:r w:rsidRPr="00655238">
              <w:rPr>
                <w:b/>
                <w:bCs/>
                <w:color w:val="000000"/>
                <w:lang w:val="en-GB"/>
              </w:rPr>
              <w:t>CXCR3</w:t>
            </w:r>
          </w:p>
        </w:tc>
        <w:tc>
          <w:tcPr>
            <w:tcW w:w="1295" w:type="dxa"/>
            <w:tcBorders>
              <w:top w:val="nil"/>
              <w:left w:val="single" w:sz="12" w:space="0" w:color="auto"/>
              <w:bottom w:val="single" w:sz="4" w:space="0" w:color="auto"/>
              <w:right w:val="single" w:sz="4" w:space="0" w:color="auto"/>
            </w:tcBorders>
            <w:shd w:val="clear" w:color="auto" w:fill="auto"/>
            <w:noWrap/>
            <w:vAlign w:val="bottom"/>
            <w:hideMark/>
          </w:tcPr>
          <w:p w14:paraId="1229271C" w14:textId="77777777" w:rsidR="00632174" w:rsidRPr="00655238" w:rsidRDefault="00632174" w:rsidP="00C77A82">
            <w:pPr>
              <w:spacing w:after="0" w:line="240" w:lineRule="auto"/>
              <w:rPr>
                <w:color w:val="000000"/>
                <w:lang w:val="en-GB"/>
              </w:rPr>
            </w:pPr>
            <w:r w:rsidRPr="00655238">
              <w:rPr>
                <w:color w:val="000000"/>
                <w:lang w:val="en-GB"/>
              </w:rPr>
              <w:t>g025h7</w:t>
            </w:r>
          </w:p>
        </w:tc>
        <w:tc>
          <w:tcPr>
            <w:tcW w:w="2494" w:type="dxa"/>
            <w:tcBorders>
              <w:top w:val="nil"/>
              <w:left w:val="nil"/>
              <w:bottom w:val="single" w:sz="4" w:space="0" w:color="auto"/>
              <w:right w:val="single" w:sz="4" w:space="0" w:color="auto"/>
            </w:tcBorders>
            <w:shd w:val="clear" w:color="auto" w:fill="auto"/>
            <w:noWrap/>
            <w:vAlign w:val="bottom"/>
            <w:hideMark/>
          </w:tcPr>
          <w:p w14:paraId="4FCE21BB" w14:textId="77777777" w:rsidR="00632174" w:rsidRPr="00655238" w:rsidRDefault="00632174" w:rsidP="00C77A82">
            <w:pPr>
              <w:spacing w:after="0" w:line="240" w:lineRule="auto"/>
              <w:rPr>
                <w:color w:val="000000"/>
                <w:lang w:val="en-GB"/>
              </w:rPr>
            </w:pPr>
            <w:r w:rsidRPr="00655238">
              <w:rPr>
                <w:color w:val="000000"/>
                <w:lang w:val="en-GB"/>
              </w:rPr>
              <w:t>BioLegend</w:t>
            </w:r>
          </w:p>
        </w:tc>
        <w:tc>
          <w:tcPr>
            <w:tcW w:w="1128" w:type="dxa"/>
            <w:tcBorders>
              <w:top w:val="nil"/>
              <w:left w:val="nil"/>
              <w:bottom w:val="single" w:sz="4" w:space="0" w:color="auto"/>
              <w:right w:val="single" w:sz="12" w:space="0" w:color="auto"/>
            </w:tcBorders>
            <w:shd w:val="clear" w:color="auto" w:fill="auto"/>
            <w:noWrap/>
            <w:vAlign w:val="bottom"/>
            <w:hideMark/>
          </w:tcPr>
          <w:p w14:paraId="31F0E47E" w14:textId="77777777" w:rsidR="00632174" w:rsidRPr="00655238" w:rsidRDefault="00632174" w:rsidP="00C77A82">
            <w:pPr>
              <w:spacing w:after="0" w:line="240" w:lineRule="auto"/>
              <w:rPr>
                <w:color w:val="000000"/>
                <w:lang w:val="en-GB"/>
              </w:rPr>
            </w:pPr>
            <w:r w:rsidRPr="00655238">
              <w:rPr>
                <w:color w:val="000000"/>
                <w:lang w:val="en-GB"/>
              </w:rPr>
              <w:t>AF488</w:t>
            </w:r>
          </w:p>
        </w:tc>
      </w:tr>
      <w:tr w:rsidR="00632174" w:rsidRPr="00655238" w14:paraId="280610C4" w14:textId="77777777" w:rsidTr="00C77A82">
        <w:trPr>
          <w:trHeight w:val="306"/>
        </w:trPr>
        <w:tc>
          <w:tcPr>
            <w:tcW w:w="1441" w:type="dxa"/>
            <w:tcBorders>
              <w:top w:val="nil"/>
              <w:left w:val="single" w:sz="12" w:space="0" w:color="auto"/>
              <w:bottom w:val="single" w:sz="4" w:space="0" w:color="auto"/>
              <w:right w:val="single" w:sz="12" w:space="0" w:color="auto"/>
            </w:tcBorders>
            <w:shd w:val="clear" w:color="auto" w:fill="auto"/>
            <w:noWrap/>
            <w:vAlign w:val="bottom"/>
            <w:hideMark/>
          </w:tcPr>
          <w:p w14:paraId="52FEAD12" w14:textId="77777777" w:rsidR="00632174" w:rsidRPr="00655238" w:rsidRDefault="00632174" w:rsidP="00C77A82">
            <w:pPr>
              <w:spacing w:after="0" w:line="240" w:lineRule="auto"/>
              <w:jc w:val="center"/>
              <w:rPr>
                <w:b/>
                <w:bCs/>
                <w:color w:val="000000"/>
                <w:lang w:val="en-GB"/>
              </w:rPr>
            </w:pPr>
            <w:r w:rsidRPr="00655238">
              <w:rPr>
                <w:b/>
                <w:bCs/>
                <w:color w:val="000000"/>
                <w:lang w:val="en-GB"/>
              </w:rPr>
              <w:t>CD103</w:t>
            </w:r>
          </w:p>
        </w:tc>
        <w:tc>
          <w:tcPr>
            <w:tcW w:w="1295" w:type="dxa"/>
            <w:tcBorders>
              <w:top w:val="nil"/>
              <w:left w:val="single" w:sz="12" w:space="0" w:color="auto"/>
              <w:bottom w:val="single" w:sz="4" w:space="0" w:color="auto"/>
              <w:right w:val="single" w:sz="4" w:space="0" w:color="auto"/>
            </w:tcBorders>
            <w:shd w:val="clear" w:color="auto" w:fill="auto"/>
            <w:noWrap/>
            <w:vAlign w:val="bottom"/>
            <w:hideMark/>
          </w:tcPr>
          <w:p w14:paraId="0F42805B" w14:textId="77777777" w:rsidR="00632174" w:rsidRPr="00655238" w:rsidRDefault="00632174" w:rsidP="00C77A82">
            <w:pPr>
              <w:spacing w:after="0" w:line="240" w:lineRule="auto"/>
              <w:rPr>
                <w:color w:val="000000"/>
                <w:lang w:val="en-GB"/>
              </w:rPr>
            </w:pPr>
            <w:r w:rsidRPr="00655238">
              <w:rPr>
                <w:color w:val="000000"/>
                <w:lang w:val="en-GB"/>
              </w:rPr>
              <w:t>b-ly7</w:t>
            </w:r>
          </w:p>
        </w:tc>
        <w:tc>
          <w:tcPr>
            <w:tcW w:w="2494" w:type="dxa"/>
            <w:tcBorders>
              <w:top w:val="nil"/>
              <w:left w:val="nil"/>
              <w:bottom w:val="single" w:sz="4" w:space="0" w:color="auto"/>
              <w:right w:val="single" w:sz="4" w:space="0" w:color="auto"/>
            </w:tcBorders>
            <w:shd w:val="clear" w:color="auto" w:fill="auto"/>
            <w:noWrap/>
            <w:vAlign w:val="bottom"/>
            <w:hideMark/>
          </w:tcPr>
          <w:p w14:paraId="0542E8D2" w14:textId="77777777" w:rsidR="00632174" w:rsidRPr="00655238" w:rsidRDefault="00632174" w:rsidP="00C77A82">
            <w:pPr>
              <w:spacing w:after="0" w:line="240" w:lineRule="auto"/>
              <w:rPr>
                <w:color w:val="000000"/>
                <w:lang w:val="en-GB"/>
              </w:rPr>
            </w:pPr>
            <w:r w:rsidRPr="00655238">
              <w:rPr>
                <w:color w:val="000000"/>
                <w:lang w:val="en-GB"/>
              </w:rPr>
              <w:t>Thermo Fischer Scientific</w:t>
            </w:r>
          </w:p>
        </w:tc>
        <w:tc>
          <w:tcPr>
            <w:tcW w:w="1128" w:type="dxa"/>
            <w:tcBorders>
              <w:top w:val="nil"/>
              <w:left w:val="nil"/>
              <w:bottom w:val="single" w:sz="4" w:space="0" w:color="auto"/>
              <w:right w:val="single" w:sz="12" w:space="0" w:color="auto"/>
            </w:tcBorders>
            <w:shd w:val="clear" w:color="auto" w:fill="auto"/>
            <w:noWrap/>
            <w:vAlign w:val="bottom"/>
            <w:hideMark/>
          </w:tcPr>
          <w:p w14:paraId="72EA77E2" w14:textId="77777777" w:rsidR="00632174" w:rsidRPr="00655238" w:rsidRDefault="00632174" w:rsidP="00C77A82">
            <w:pPr>
              <w:spacing w:after="0" w:line="240" w:lineRule="auto"/>
              <w:rPr>
                <w:color w:val="000000"/>
                <w:lang w:val="en-GB"/>
              </w:rPr>
            </w:pPr>
            <w:r w:rsidRPr="00655238">
              <w:rPr>
                <w:color w:val="000000"/>
                <w:lang w:val="en-GB"/>
              </w:rPr>
              <w:t xml:space="preserve">APC </w:t>
            </w:r>
          </w:p>
        </w:tc>
      </w:tr>
      <w:tr w:rsidR="00632174" w:rsidRPr="00655238" w14:paraId="2FB1B640" w14:textId="77777777" w:rsidTr="00C77A82">
        <w:trPr>
          <w:trHeight w:val="306"/>
        </w:trPr>
        <w:tc>
          <w:tcPr>
            <w:tcW w:w="1441" w:type="dxa"/>
            <w:tcBorders>
              <w:top w:val="nil"/>
              <w:left w:val="single" w:sz="12" w:space="0" w:color="auto"/>
              <w:bottom w:val="single" w:sz="4" w:space="0" w:color="auto"/>
              <w:right w:val="single" w:sz="12" w:space="0" w:color="auto"/>
            </w:tcBorders>
            <w:shd w:val="clear" w:color="auto" w:fill="auto"/>
            <w:noWrap/>
            <w:vAlign w:val="bottom"/>
            <w:hideMark/>
          </w:tcPr>
          <w:p w14:paraId="0BBDE5D4" w14:textId="77777777" w:rsidR="00632174" w:rsidRPr="00655238" w:rsidRDefault="00632174" w:rsidP="00C77A82">
            <w:pPr>
              <w:spacing w:after="0" w:line="240" w:lineRule="auto"/>
              <w:jc w:val="center"/>
              <w:rPr>
                <w:b/>
                <w:bCs/>
                <w:color w:val="000000"/>
                <w:lang w:val="en-GB"/>
              </w:rPr>
            </w:pPr>
            <w:r w:rsidRPr="00655238">
              <w:rPr>
                <w:b/>
                <w:bCs/>
                <w:color w:val="000000"/>
                <w:lang w:val="en-GB"/>
              </w:rPr>
              <w:t>CD4</w:t>
            </w:r>
          </w:p>
        </w:tc>
        <w:tc>
          <w:tcPr>
            <w:tcW w:w="1295" w:type="dxa"/>
            <w:tcBorders>
              <w:top w:val="nil"/>
              <w:left w:val="single" w:sz="12" w:space="0" w:color="auto"/>
              <w:bottom w:val="single" w:sz="4" w:space="0" w:color="auto"/>
              <w:right w:val="single" w:sz="4" w:space="0" w:color="auto"/>
            </w:tcBorders>
            <w:shd w:val="clear" w:color="auto" w:fill="auto"/>
            <w:noWrap/>
            <w:vAlign w:val="bottom"/>
            <w:hideMark/>
          </w:tcPr>
          <w:p w14:paraId="0F26B974" w14:textId="77777777" w:rsidR="00632174" w:rsidRPr="00655238" w:rsidRDefault="00632174" w:rsidP="00C77A82">
            <w:pPr>
              <w:spacing w:after="0" w:line="240" w:lineRule="auto"/>
              <w:rPr>
                <w:color w:val="000000"/>
                <w:lang w:val="en-GB"/>
              </w:rPr>
            </w:pPr>
            <w:r>
              <w:rPr>
                <w:color w:val="000000"/>
                <w:lang w:val="en-GB"/>
              </w:rPr>
              <w:t>OKT4</w:t>
            </w:r>
          </w:p>
        </w:tc>
        <w:tc>
          <w:tcPr>
            <w:tcW w:w="2494" w:type="dxa"/>
            <w:tcBorders>
              <w:top w:val="nil"/>
              <w:left w:val="nil"/>
              <w:bottom w:val="single" w:sz="4" w:space="0" w:color="auto"/>
              <w:right w:val="single" w:sz="4" w:space="0" w:color="auto"/>
            </w:tcBorders>
            <w:shd w:val="clear" w:color="auto" w:fill="auto"/>
            <w:noWrap/>
            <w:vAlign w:val="bottom"/>
            <w:hideMark/>
          </w:tcPr>
          <w:p w14:paraId="5BA55CE6" w14:textId="77777777" w:rsidR="00632174" w:rsidRPr="00655238" w:rsidRDefault="00632174" w:rsidP="00C77A82">
            <w:pPr>
              <w:spacing w:after="0" w:line="240" w:lineRule="auto"/>
              <w:rPr>
                <w:color w:val="000000"/>
                <w:lang w:val="en-GB"/>
              </w:rPr>
            </w:pPr>
            <w:r w:rsidRPr="00655238">
              <w:rPr>
                <w:color w:val="000000"/>
                <w:lang w:val="en-GB"/>
              </w:rPr>
              <w:t>BioLegend</w:t>
            </w:r>
          </w:p>
        </w:tc>
        <w:tc>
          <w:tcPr>
            <w:tcW w:w="1128" w:type="dxa"/>
            <w:tcBorders>
              <w:top w:val="nil"/>
              <w:left w:val="nil"/>
              <w:bottom w:val="single" w:sz="4" w:space="0" w:color="auto"/>
              <w:right w:val="single" w:sz="12" w:space="0" w:color="auto"/>
            </w:tcBorders>
            <w:shd w:val="clear" w:color="auto" w:fill="auto"/>
            <w:noWrap/>
            <w:vAlign w:val="bottom"/>
            <w:hideMark/>
          </w:tcPr>
          <w:p w14:paraId="71E9C183" w14:textId="77777777" w:rsidR="00632174" w:rsidRPr="00655238" w:rsidRDefault="00632174" w:rsidP="00C77A82">
            <w:pPr>
              <w:spacing w:after="0" w:line="240" w:lineRule="auto"/>
              <w:rPr>
                <w:color w:val="000000"/>
                <w:lang w:val="en-GB"/>
              </w:rPr>
            </w:pPr>
            <w:r w:rsidRPr="00655238">
              <w:rPr>
                <w:color w:val="000000"/>
                <w:lang w:val="en-GB"/>
              </w:rPr>
              <w:t>APC-Cy7</w:t>
            </w:r>
          </w:p>
        </w:tc>
      </w:tr>
      <w:tr w:rsidR="00632174" w:rsidRPr="00655238" w14:paraId="0F17B6FA" w14:textId="77777777" w:rsidTr="00C77A82">
        <w:trPr>
          <w:trHeight w:val="306"/>
        </w:trPr>
        <w:tc>
          <w:tcPr>
            <w:tcW w:w="1441" w:type="dxa"/>
            <w:tcBorders>
              <w:top w:val="nil"/>
              <w:left w:val="single" w:sz="12" w:space="0" w:color="auto"/>
              <w:bottom w:val="single" w:sz="4" w:space="0" w:color="auto"/>
              <w:right w:val="single" w:sz="12" w:space="0" w:color="auto"/>
            </w:tcBorders>
            <w:shd w:val="clear" w:color="auto" w:fill="auto"/>
            <w:noWrap/>
            <w:vAlign w:val="bottom"/>
            <w:hideMark/>
          </w:tcPr>
          <w:p w14:paraId="4FA9923C" w14:textId="77777777" w:rsidR="00632174" w:rsidRPr="00655238" w:rsidRDefault="00632174" w:rsidP="00C77A82">
            <w:pPr>
              <w:spacing w:after="0" w:line="240" w:lineRule="auto"/>
              <w:jc w:val="center"/>
              <w:rPr>
                <w:b/>
                <w:bCs/>
                <w:color w:val="000000"/>
                <w:lang w:val="en-GB"/>
              </w:rPr>
            </w:pPr>
            <w:r w:rsidRPr="00655238">
              <w:rPr>
                <w:b/>
                <w:bCs/>
                <w:color w:val="000000"/>
                <w:lang w:val="en-GB"/>
              </w:rPr>
              <w:t>CD8</w:t>
            </w:r>
          </w:p>
        </w:tc>
        <w:tc>
          <w:tcPr>
            <w:tcW w:w="1295" w:type="dxa"/>
            <w:tcBorders>
              <w:top w:val="nil"/>
              <w:left w:val="single" w:sz="12" w:space="0" w:color="auto"/>
              <w:bottom w:val="single" w:sz="4" w:space="0" w:color="auto"/>
              <w:right w:val="single" w:sz="4" w:space="0" w:color="auto"/>
            </w:tcBorders>
            <w:shd w:val="clear" w:color="auto" w:fill="auto"/>
            <w:noWrap/>
            <w:vAlign w:val="bottom"/>
            <w:hideMark/>
          </w:tcPr>
          <w:p w14:paraId="375BF199" w14:textId="77777777" w:rsidR="00632174" w:rsidRPr="00655238" w:rsidRDefault="00632174" w:rsidP="00C77A82">
            <w:pPr>
              <w:spacing w:after="0" w:line="240" w:lineRule="auto"/>
              <w:rPr>
                <w:color w:val="000000"/>
                <w:lang w:val="en-GB"/>
              </w:rPr>
            </w:pPr>
            <w:r w:rsidRPr="00655238">
              <w:rPr>
                <w:color w:val="000000"/>
                <w:lang w:val="en-GB"/>
              </w:rPr>
              <w:t>SK1</w:t>
            </w:r>
          </w:p>
        </w:tc>
        <w:tc>
          <w:tcPr>
            <w:tcW w:w="2494" w:type="dxa"/>
            <w:tcBorders>
              <w:top w:val="nil"/>
              <w:left w:val="nil"/>
              <w:bottom w:val="single" w:sz="4" w:space="0" w:color="auto"/>
              <w:right w:val="single" w:sz="4" w:space="0" w:color="auto"/>
            </w:tcBorders>
            <w:shd w:val="clear" w:color="auto" w:fill="auto"/>
            <w:noWrap/>
            <w:vAlign w:val="bottom"/>
            <w:hideMark/>
          </w:tcPr>
          <w:p w14:paraId="5D504057" w14:textId="77777777" w:rsidR="00632174" w:rsidRPr="00655238" w:rsidRDefault="00632174" w:rsidP="00C77A82">
            <w:pPr>
              <w:spacing w:after="0" w:line="240" w:lineRule="auto"/>
              <w:rPr>
                <w:color w:val="000000"/>
                <w:lang w:val="en-GB"/>
              </w:rPr>
            </w:pPr>
            <w:r w:rsidRPr="00655238">
              <w:rPr>
                <w:color w:val="000000"/>
                <w:lang w:val="en-GB"/>
              </w:rPr>
              <w:t>BioLegend</w:t>
            </w:r>
          </w:p>
        </w:tc>
        <w:tc>
          <w:tcPr>
            <w:tcW w:w="1128" w:type="dxa"/>
            <w:tcBorders>
              <w:top w:val="nil"/>
              <w:left w:val="nil"/>
              <w:bottom w:val="single" w:sz="4" w:space="0" w:color="auto"/>
              <w:right w:val="single" w:sz="12" w:space="0" w:color="auto"/>
            </w:tcBorders>
            <w:shd w:val="clear" w:color="auto" w:fill="auto"/>
            <w:noWrap/>
            <w:vAlign w:val="bottom"/>
            <w:hideMark/>
          </w:tcPr>
          <w:p w14:paraId="6AC12790" w14:textId="77777777" w:rsidR="00632174" w:rsidRPr="00655238" w:rsidRDefault="00632174" w:rsidP="00C77A82">
            <w:pPr>
              <w:spacing w:after="0" w:line="240" w:lineRule="auto"/>
              <w:rPr>
                <w:color w:val="000000"/>
                <w:lang w:val="en-GB"/>
              </w:rPr>
            </w:pPr>
            <w:r w:rsidRPr="00655238">
              <w:rPr>
                <w:color w:val="000000"/>
                <w:lang w:val="en-GB"/>
              </w:rPr>
              <w:t>BV510</w:t>
            </w:r>
          </w:p>
        </w:tc>
      </w:tr>
      <w:tr w:rsidR="00632174" w:rsidRPr="00655238" w14:paraId="392B66E0" w14:textId="77777777" w:rsidTr="00C77A82">
        <w:trPr>
          <w:trHeight w:val="306"/>
        </w:trPr>
        <w:tc>
          <w:tcPr>
            <w:tcW w:w="1441" w:type="dxa"/>
            <w:tcBorders>
              <w:top w:val="nil"/>
              <w:left w:val="single" w:sz="12" w:space="0" w:color="auto"/>
              <w:bottom w:val="single" w:sz="4" w:space="0" w:color="auto"/>
              <w:right w:val="single" w:sz="12" w:space="0" w:color="auto"/>
            </w:tcBorders>
            <w:shd w:val="clear" w:color="auto" w:fill="auto"/>
            <w:noWrap/>
            <w:vAlign w:val="bottom"/>
            <w:hideMark/>
          </w:tcPr>
          <w:p w14:paraId="1BD34B5F" w14:textId="77777777" w:rsidR="00632174" w:rsidRPr="00655238" w:rsidRDefault="00632174" w:rsidP="00C77A82">
            <w:pPr>
              <w:spacing w:after="0" w:line="240" w:lineRule="auto"/>
              <w:jc w:val="center"/>
              <w:rPr>
                <w:b/>
                <w:bCs/>
                <w:color w:val="000000"/>
                <w:lang w:val="en-GB"/>
              </w:rPr>
            </w:pPr>
            <w:r w:rsidRPr="00655238">
              <w:rPr>
                <w:b/>
                <w:bCs/>
                <w:color w:val="000000"/>
                <w:lang w:val="en-GB"/>
              </w:rPr>
              <w:t>CCR6</w:t>
            </w:r>
          </w:p>
        </w:tc>
        <w:tc>
          <w:tcPr>
            <w:tcW w:w="1295" w:type="dxa"/>
            <w:tcBorders>
              <w:top w:val="nil"/>
              <w:left w:val="single" w:sz="12" w:space="0" w:color="auto"/>
              <w:bottom w:val="single" w:sz="4" w:space="0" w:color="auto"/>
              <w:right w:val="single" w:sz="4" w:space="0" w:color="auto"/>
            </w:tcBorders>
            <w:shd w:val="clear" w:color="auto" w:fill="auto"/>
            <w:noWrap/>
            <w:vAlign w:val="bottom"/>
            <w:hideMark/>
          </w:tcPr>
          <w:p w14:paraId="13FF37FB" w14:textId="77777777" w:rsidR="00632174" w:rsidRPr="00655238" w:rsidRDefault="00632174" w:rsidP="00C77A82">
            <w:pPr>
              <w:spacing w:after="0" w:line="240" w:lineRule="auto"/>
              <w:rPr>
                <w:color w:val="000000"/>
                <w:lang w:val="en-GB"/>
              </w:rPr>
            </w:pPr>
            <w:r>
              <w:rPr>
                <w:color w:val="000000"/>
                <w:lang w:val="en-GB"/>
              </w:rPr>
              <w:t>REA277</w:t>
            </w:r>
          </w:p>
        </w:tc>
        <w:tc>
          <w:tcPr>
            <w:tcW w:w="2494" w:type="dxa"/>
            <w:tcBorders>
              <w:top w:val="nil"/>
              <w:left w:val="nil"/>
              <w:bottom w:val="single" w:sz="4" w:space="0" w:color="auto"/>
              <w:right w:val="single" w:sz="4" w:space="0" w:color="auto"/>
            </w:tcBorders>
            <w:shd w:val="clear" w:color="auto" w:fill="auto"/>
            <w:noWrap/>
            <w:vAlign w:val="bottom"/>
            <w:hideMark/>
          </w:tcPr>
          <w:p w14:paraId="41136210" w14:textId="77777777" w:rsidR="00632174" w:rsidRPr="00655238" w:rsidRDefault="00632174" w:rsidP="00C77A82">
            <w:pPr>
              <w:spacing w:after="0" w:line="240" w:lineRule="auto"/>
              <w:rPr>
                <w:color w:val="000000"/>
                <w:lang w:val="en-GB"/>
              </w:rPr>
            </w:pPr>
            <w:r w:rsidRPr="00655238">
              <w:rPr>
                <w:color w:val="000000"/>
                <w:lang w:val="en-GB"/>
              </w:rPr>
              <w:t>Miltenyi Biotec</w:t>
            </w:r>
          </w:p>
        </w:tc>
        <w:tc>
          <w:tcPr>
            <w:tcW w:w="1128" w:type="dxa"/>
            <w:tcBorders>
              <w:top w:val="nil"/>
              <w:left w:val="nil"/>
              <w:bottom w:val="single" w:sz="4" w:space="0" w:color="auto"/>
              <w:right w:val="single" w:sz="12" w:space="0" w:color="auto"/>
            </w:tcBorders>
            <w:shd w:val="clear" w:color="auto" w:fill="auto"/>
            <w:noWrap/>
            <w:vAlign w:val="bottom"/>
            <w:hideMark/>
          </w:tcPr>
          <w:p w14:paraId="1FA5DD66" w14:textId="77777777" w:rsidR="00632174" w:rsidRPr="00655238" w:rsidRDefault="00632174" w:rsidP="00C77A82">
            <w:pPr>
              <w:spacing w:after="0" w:line="240" w:lineRule="auto"/>
              <w:rPr>
                <w:color w:val="000000"/>
                <w:lang w:val="en-GB"/>
              </w:rPr>
            </w:pPr>
            <w:r w:rsidRPr="00655238">
              <w:rPr>
                <w:color w:val="000000"/>
                <w:lang w:val="en-GB"/>
              </w:rPr>
              <w:t>PE-Vio770</w:t>
            </w:r>
          </w:p>
        </w:tc>
      </w:tr>
      <w:tr w:rsidR="00632174" w:rsidRPr="00655238" w14:paraId="35AD8147" w14:textId="77777777" w:rsidTr="00C77A82">
        <w:trPr>
          <w:trHeight w:val="306"/>
        </w:trPr>
        <w:tc>
          <w:tcPr>
            <w:tcW w:w="1441" w:type="dxa"/>
            <w:tcBorders>
              <w:top w:val="nil"/>
              <w:left w:val="single" w:sz="12" w:space="0" w:color="auto"/>
              <w:bottom w:val="nil"/>
              <w:right w:val="single" w:sz="12" w:space="0" w:color="auto"/>
            </w:tcBorders>
            <w:shd w:val="clear" w:color="auto" w:fill="auto"/>
            <w:noWrap/>
            <w:vAlign w:val="bottom"/>
            <w:hideMark/>
          </w:tcPr>
          <w:p w14:paraId="51166A87" w14:textId="77777777" w:rsidR="00632174" w:rsidRPr="00655238" w:rsidRDefault="00632174" w:rsidP="00C77A82">
            <w:pPr>
              <w:spacing w:after="0" w:line="240" w:lineRule="auto"/>
              <w:jc w:val="center"/>
              <w:rPr>
                <w:b/>
                <w:bCs/>
                <w:color w:val="000000"/>
                <w:lang w:val="en-GB"/>
              </w:rPr>
            </w:pPr>
            <w:r w:rsidRPr="00655238">
              <w:rPr>
                <w:b/>
                <w:bCs/>
                <w:color w:val="000000"/>
                <w:lang w:val="en-GB"/>
              </w:rPr>
              <w:t>CCR4</w:t>
            </w:r>
          </w:p>
        </w:tc>
        <w:tc>
          <w:tcPr>
            <w:tcW w:w="1295" w:type="dxa"/>
            <w:tcBorders>
              <w:top w:val="nil"/>
              <w:left w:val="single" w:sz="12" w:space="0" w:color="auto"/>
              <w:bottom w:val="nil"/>
              <w:right w:val="single" w:sz="4" w:space="0" w:color="auto"/>
            </w:tcBorders>
            <w:shd w:val="clear" w:color="auto" w:fill="auto"/>
            <w:noWrap/>
            <w:vAlign w:val="bottom"/>
            <w:hideMark/>
          </w:tcPr>
          <w:p w14:paraId="64019E00" w14:textId="77777777" w:rsidR="00632174" w:rsidRPr="00655238" w:rsidRDefault="00632174" w:rsidP="00C77A82">
            <w:pPr>
              <w:spacing w:after="0" w:line="240" w:lineRule="auto"/>
              <w:rPr>
                <w:color w:val="000000"/>
                <w:lang w:val="en-GB"/>
              </w:rPr>
            </w:pPr>
            <w:r w:rsidRPr="009C627B">
              <w:rPr>
                <w:color w:val="000000"/>
                <w:lang w:val="en-GB"/>
              </w:rPr>
              <w:t>REA279</w:t>
            </w:r>
          </w:p>
        </w:tc>
        <w:tc>
          <w:tcPr>
            <w:tcW w:w="2494" w:type="dxa"/>
            <w:tcBorders>
              <w:top w:val="nil"/>
              <w:left w:val="nil"/>
              <w:bottom w:val="nil"/>
              <w:right w:val="single" w:sz="4" w:space="0" w:color="auto"/>
            </w:tcBorders>
            <w:shd w:val="clear" w:color="auto" w:fill="auto"/>
            <w:noWrap/>
            <w:vAlign w:val="bottom"/>
            <w:hideMark/>
          </w:tcPr>
          <w:p w14:paraId="2D17417D" w14:textId="77777777" w:rsidR="00632174" w:rsidRPr="00655238" w:rsidRDefault="00632174" w:rsidP="00C77A82">
            <w:pPr>
              <w:spacing w:after="0" w:line="240" w:lineRule="auto"/>
              <w:rPr>
                <w:color w:val="000000"/>
                <w:lang w:val="en-GB"/>
              </w:rPr>
            </w:pPr>
            <w:r w:rsidRPr="00655238">
              <w:rPr>
                <w:color w:val="000000"/>
                <w:lang w:val="en-GB"/>
              </w:rPr>
              <w:t>Miltenyi Biotec</w:t>
            </w:r>
          </w:p>
        </w:tc>
        <w:tc>
          <w:tcPr>
            <w:tcW w:w="1128" w:type="dxa"/>
            <w:tcBorders>
              <w:top w:val="nil"/>
              <w:left w:val="nil"/>
              <w:bottom w:val="single" w:sz="4" w:space="0" w:color="auto"/>
              <w:right w:val="single" w:sz="12" w:space="0" w:color="auto"/>
            </w:tcBorders>
            <w:shd w:val="clear" w:color="auto" w:fill="auto"/>
            <w:noWrap/>
            <w:vAlign w:val="bottom"/>
            <w:hideMark/>
          </w:tcPr>
          <w:p w14:paraId="703829EE" w14:textId="77777777" w:rsidR="00632174" w:rsidRPr="00655238" w:rsidRDefault="00632174" w:rsidP="00C77A82">
            <w:pPr>
              <w:spacing w:after="0" w:line="240" w:lineRule="auto"/>
              <w:rPr>
                <w:color w:val="000000"/>
                <w:lang w:val="en-GB"/>
              </w:rPr>
            </w:pPr>
            <w:r w:rsidRPr="00655238">
              <w:rPr>
                <w:color w:val="000000"/>
                <w:lang w:val="en-GB"/>
              </w:rPr>
              <w:t>PE-Vio770</w:t>
            </w:r>
          </w:p>
        </w:tc>
      </w:tr>
      <w:tr w:rsidR="00632174" w:rsidRPr="00655238" w14:paraId="0E085698" w14:textId="77777777" w:rsidTr="00C77A82">
        <w:trPr>
          <w:trHeight w:val="306"/>
        </w:trPr>
        <w:tc>
          <w:tcPr>
            <w:tcW w:w="1441" w:type="dxa"/>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5C455755" w14:textId="77777777" w:rsidR="00632174" w:rsidRPr="00655238" w:rsidRDefault="00632174" w:rsidP="00C77A82">
            <w:pPr>
              <w:spacing w:after="0" w:line="240" w:lineRule="auto"/>
              <w:jc w:val="center"/>
              <w:rPr>
                <w:b/>
                <w:bCs/>
                <w:color w:val="000000"/>
                <w:lang w:val="en-GB"/>
              </w:rPr>
            </w:pPr>
            <w:r w:rsidRPr="00655238">
              <w:rPr>
                <w:b/>
                <w:bCs/>
                <w:color w:val="000000"/>
                <w:lang w:val="en-GB"/>
              </w:rPr>
              <w:t>CCR10</w:t>
            </w:r>
          </w:p>
        </w:tc>
        <w:tc>
          <w:tcPr>
            <w:tcW w:w="1295" w:type="dxa"/>
            <w:tcBorders>
              <w:top w:val="single" w:sz="4" w:space="0" w:color="auto"/>
              <w:left w:val="single" w:sz="12" w:space="0" w:color="auto"/>
              <w:bottom w:val="single" w:sz="12" w:space="0" w:color="auto"/>
              <w:right w:val="single" w:sz="4" w:space="0" w:color="auto"/>
            </w:tcBorders>
            <w:shd w:val="clear" w:color="auto" w:fill="auto"/>
            <w:noWrap/>
            <w:vAlign w:val="bottom"/>
            <w:hideMark/>
          </w:tcPr>
          <w:p w14:paraId="6B345036" w14:textId="77777777" w:rsidR="00632174" w:rsidRPr="00655238" w:rsidRDefault="00632174" w:rsidP="00C77A82">
            <w:pPr>
              <w:spacing w:after="0" w:line="240" w:lineRule="auto"/>
              <w:rPr>
                <w:color w:val="000000"/>
                <w:lang w:val="en-GB"/>
              </w:rPr>
            </w:pPr>
            <w:r w:rsidRPr="00655238">
              <w:rPr>
                <w:color w:val="000000"/>
                <w:lang w:val="en-GB"/>
              </w:rPr>
              <w:t>1B5</w:t>
            </w:r>
          </w:p>
        </w:tc>
        <w:tc>
          <w:tcPr>
            <w:tcW w:w="2494" w:type="dxa"/>
            <w:tcBorders>
              <w:top w:val="single" w:sz="4" w:space="0" w:color="auto"/>
              <w:left w:val="nil"/>
              <w:bottom w:val="single" w:sz="12" w:space="0" w:color="auto"/>
              <w:right w:val="single" w:sz="4" w:space="0" w:color="auto"/>
            </w:tcBorders>
            <w:shd w:val="clear" w:color="auto" w:fill="auto"/>
            <w:noWrap/>
            <w:vAlign w:val="bottom"/>
            <w:hideMark/>
          </w:tcPr>
          <w:p w14:paraId="50F61CE1" w14:textId="77777777" w:rsidR="00632174" w:rsidRPr="00655238" w:rsidRDefault="00632174" w:rsidP="00C77A82">
            <w:pPr>
              <w:spacing w:after="0" w:line="240" w:lineRule="auto"/>
              <w:rPr>
                <w:color w:val="000000"/>
                <w:lang w:val="en-GB"/>
              </w:rPr>
            </w:pPr>
            <w:r w:rsidRPr="00655238">
              <w:rPr>
                <w:color w:val="000000"/>
                <w:lang w:val="en-GB"/>
              </w:rPr>
              <w:t>BD Biosciences</w:t>
            </w:r>
          </w:p>
        </w:tc>
        <w:tc>
          <w:tcPr>
            <w:tcW w:w="1128" w:type="dxa"/>
            <w:tcBorders>
              <w:top w:val="nil"/>
              <w:left w:val="nil"/>
              <w:bottom w:val="single" w:sz="12" w:space="0" w:color="auto"/>
              <w:right w:val="single" w:sz="12" w:space="0" w:color="auto"/>
            </w:tcBorders>
            <w:shd w:val="clear" w:color="auto" w:fill="auto"/>
            <w:noWrap/>
            <w:vAlign w:val="bottom"/>
            <w:hideMark/>
          </w:tcPr>
          <w:p w14:paraId="0CBEC7EC" w14:textId="77777777" w:rsidR="00632174" w:rsidRPr="00655238" w:rsidRDefault="00632174" w:rsidP="00C77A82">
            <w:pPr>
              <w:spacing w:after="0" w:line="240" w:lineRule="auto"/>
              <w:rPr>
                <w:color w:val="000000"/>
                <w:lang w:val="en-GB"/>
              </w:rPr>
            </w:pPr>
            <w:r w:rsidRPr="00655238">
              <w:rPr>
                <w:color w:val="000000"/>
                <w:lang w:val="en-GB"/>
              </w:rPr>
              <w:t>BB515</w:t>
            </w:r>
          </w:p>
        </w:tc>
      </w:tr>
    </w:tbl>
    <w:p w14:paraId="70EEBEFC" w14:textId="77777777" w:rsidR="00632174" w:rsidRPr="00655238" w:rsidRDefault="00632174" w:rsidP="00632174">
      <w:pPr>
        <w:rPr>
          <w:lang w:val="en-GB"/>
        </w:rPr>
      </w:pPr>
    </w:p>
    <w:p w14:paraId="1221CB7A" w14:textId="77777777" w:rsidR="00632174" w:rsidRPr="00655238" w:rsidRDefault="00632174" w:rsidP="00632174">
      <w:pPr>
        <w:pStyle w:val="Heading3"/>
        <w:numPr>
          <w:ilvl w:val="2"/>
          <w:numId w:val="1"/>
        </w:numPr>
        <w:rPr>
          <w:lang w:val="en-GB"/>
        </w:rPr>
      </w:pPr>
      <w:r>
        <w:rPr>
          <w:lang w:val="en-GB"/>
        </w:rPr>
        <w:t xml:space="preserve"> </w:t>
      </w:r>
      <w:bookmarkStart w:id="144" w:name="_Toc184633360"/>
      <w:bookmarkStart w:id="145" w:name="_Toc184909126"/>
      <w:r w:rsidRPr="00655238">
        <w:rPr>
          <w:lang w:val="en-GB"/>
        </w:rPr>
        <w:t>Phosphoflow</w:t>
      </w:r>
      <w:bookmarkEnd w:id="144"/>
      <w:bookmarkEnd w:id="145"/>
    </w:p>
    <w:p w14:paraId="3587B999" w14:textId="77777777" w:rsidR="00632174" w:rsidRPr="00655238" w:rsidRDefault="00632174" w:rsidP="00632174">
      <w:pPr>
        <w:pStyle w:val="Normal-Fyrstalnaeftirkaflaskil"/>
        <w:rPr>
          <w:shd w:val="clear" w:color="auto" w:fill="FFFFFF"/>
          <w:lang w:val="en-GB"/>
        </w:rPr>
      </w:pPr>
      <w:r w:rsidRPr="00655238">
        <w:rPr>
          <w:shd w:val="clear" w:color="auto" w:fill="FFFFFF"/>
          <w:lang w:val="en-GB"/>
        </w:rPr>
        <w:t>Phosphoflow was performed by staining cells intracellularly for phosphorylated kinases and transcription</w:t>
      </w:r>
      <w:r>
        <w:rPr>
          <w:shd w:val="clear" w:color="auto" w:fill="FFFFFF"/>
          <w:lang w:val="en-GB"/>
        </w:rPr>
        <w:t xml:space="preserve"> factors</w:t>
      </w:r>
      <w:r w:rsidRPr="00655238">
        <w:rPr>
          <w:shd w:val="clear" w:color="auto" w:fill="FFFFFF"/>
          <w:lang w:val="en-GB"/>
        </w:rPr>
        <w:t xml:space="preserve"> as described by Krutzik </w:t>
      </w:r>
      <w:r w:rsidRPr="000524F6">
        <w:rPr>
          <w:shd w:val="clear" w:color="auto" w:fill="FFFFFF"/>
          <w:lang w:val="en-GB"/>
        </w:rPr>
        <w:t>et al</w:t>
      </w:r>
      <w:r>
        <w:rPr>
          <w:shd w:val="clear" w:color="auto" w:fill="FFFFFF"/>
          <w:lang w:val="en-GB"/>
        </w:rPr>
        <w:t>.</w:t>
      </w:r>
      <w:r w:rsidRPr="00655238">
        <w:rPr>
          <w:shd w:val="clear" w:color="auto" w:fill="FFFFFF"/>
          <w:lang w:val="en-GB"/>
        </w:rPr>
        <w:t xml:space="preserve"> </w:t>
      </w:r>
      <w:r w:rsidRPr="00655238">
        <w:rPr>
          <w:shd w:val="clear" w:color="auto" w:fill="FFFFFF"/>
          <w:lang w:val="en-GB"/>
        </w:rPr>
        <w:fldChar w:fldCharType="begin">
          <w:fldData xml:space="preserve">PEVuZE5vdGU+PENpdGU+PEF1dGhvcj5LcnV0emlrPC9BdXRob3I+PFllYXI+MjAxMTwvWWVhcj48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==
</w:fldData>
        </w:fldChar>
      </w:r>
      <w:r w:rsidRPr="00655238">
        <w:rPr>
          <w:shd w:val="clear" w:color="auto" w:fill="FFFFFF"/>
          <w:lang w:val="en-GB"/>
        </w:rPr>
        <w:instrText xml:space="preserve"> ADDIN EN.CITE </w:instrText>
      </w:r>
      <w:r w:rsidRPr="00655238">
        <w:rPr>
          <w:shd w:val="clear" w:color="auto" w:fill="FFFFFF"/>
          <w:lang w:val="en-GB"/>
        </w:rPr>
        <w:fldChar w:fldCharType="begin">
          <w:fldData xml:space="preserve">PEVuZE5vdGU+PENpdGU+PEF1dGhvcj5LcnV0emlrPC9BdXRob3I+PFllYXI+MjAxMTwvWWVhcj48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==
</w:fldData>
        </w:fldChar>
      </w:r>
      <w:r w:rsidRPr="00655238">
        <w:rPr>
          <w:shd w:val="clear" w:color="auto" w:fill="FFFFFF"/>
          <w:lang w:val="en-GB"/>
        </w:rPr>
        <w:instrText xml:space="preserve"> ADDIN EN.CITE.DATA </w:instrText>
      </w:r>
      <w:r w:rsidRPr="00655238">
        <w:rPr>
          <w:shd w:val="clear" w:color="auto" w:fill="FFFFFF"/>
          <w:lang w:val="en-GB"/>
        </w:rPr>
      </w:r>
      <w:r w:rsidRPr="00655238">
        <w:rPr>
          <w:shd w:val="clear" w:color="auto" w:fill="FFFFFF"/>
          <w:lang w:val="en-GB"/>
        </w:rPr>
        <w:fldChar w:fldCharType="end"/>
      </w:r>
      <w:r w:rsidRPr="00655238">
        <w:rPr>
          <w:shd w:val="clear" w:color="auto" w:fill="FFFFFF"/>
          <w:lang w:val="en-GB"/>
        </w:rPr>
      </w:r>
      <w:r w:rsidRPr="00655238">
        <w:rPr>
          <w:shd w:val="clear" w:color="auto" w:fill="FFFFFF"/>
          <w:lang w:val="en-GB"/>
        </w:rPr>
        <w:fldChar w:fldCharType="separate"/>
      </w:r>
      <w:r w:rsidRPr="00655238">
        <w:rPr>
          <w:shd w:val="clear" w:color="auto" w:fill="FFFFFF"/>
          <w:lang w:val="en-GB"/>
        </w:rPr>
        <w:t>(Krutzik et al., 2011)</w:t>
      </w:r>
      <w:r w:rsidRPr="00655238">
        <w:rPr>
          <w:shd w:val="clear" w:color="auto" w:fill="FFFFFF"/>
          <w:lang w:val="en-GB"/>
        </w:rPr>
        <w:fldChar w:fldCharType="end"/>
      </w:r>
      <w:r w:rsidRPr="00655238">
        <w:rPr>
          <w:shd w:val="clear" w:color="auto" w:fill="FFFFFF"/>
          <w:lang w:val="en-GB"/>
        </w:rPr>
        <w:t>. HaCaT keratinocytes were trypsini</w:t>
      </w:r>
      <w:r>
        <w:rPr>
          <w:shd w:val="clear" w:color="auto" w:fill="FFFFFF"/>
          <w:lang w:val="en-GB"/>
        </w:rPr>
        <w:t>s</w:t>
      </w:r>
      <w:r w:rsidRPr="00655238">
        <w:rPr>
          <w:shd w:val="clear" w:color="auto" w:fill="FFFFFF"/>
          <w:lang w:val="en-GB"/>
        </w:rPr>
        <w:t>ed and preincubated for 1 hour either in the absence or presence of LL-37 at 45 μg/ml in DMEM cell culture medium supplemented with penicillin/streptomycin but without FBS. Five</w:t>
      </w:r>
      <w:r>
        <w:rPr>
          <w:shd w:val="clear" w:color="auto" w:fill="FFFFFF"/>
          <w:lang w:val="en-GB"/>
        </w:rPr>
        <w:t>x</w:t>
      </w:r>
      <w:r w:rsidRPr="00655238">
        <w:rPr>
          <w:shd w:val="clear" w:color="auto" w:fill="FFFFFF"/>
          <w:lang w:val="en-GB"/>
        </w:rPr>
        <w:t>10</w:t>
      </w:r>
      <w:r w:rsidRPr="00655238">
        <w:rPr>
          <w:sz w:val="18"/>
          <w:szCs w:val="18"/>
          <w:shd w:val="clear" w:color="auto" w:fill="FFFFFF"/>
          <w:vertAlign w:val="superscript"/>
          <w:lang w:val="en-GB"/>
        </w:rPr>
        <w:t>5</w:t>
      </w:r>
      <w:r>
        <w:rPr>
          <w:shd w:val="clear" w:color="auto" w:fill="FFFFFF"/>
          <w:lang w:val="en-GB"/>
        </w:rPr>
        <w:t xml:space="preserve"> </w:t>
      </w:r>
      <w:r w:rsidRPr="00655238">
        <w:rPr>
          <w:shd w:val="clear" w:color="auto" w:fill="FFFFFF"/>
          <w:lang w:val="en-GB"/>
        </w:rPr>
        <w:t xml:space="preserve">HaCaT </w:t>
      </w:r>
      <w:r>
        <w:rPr>
          <w:shd w:val="clear" w:color="auto" w:fill="FFFFFF"/>
          <w:lang w:val="en-GB"/>
        </w:rPr>
        <w:t xml:space="preserve">keratinocytes </w:t>
      </w:r>
      <w:r w:rsidRPr="00655238">
        <w:rPr>
          <w:shd w:val="clear" w:color="auto" w:fill="FFFFFF"/>
          <w:lang w:val="en-GB"/>
        </w:rPr>
        <w:t xml:space="preserve">were stimulated with Th1 or Th17 stimulation or left unstimulated for 15 minutes. After stimulation, HaCaT keratinocytes were fixed with 1.5% formaldehyde and perforated with 95% methanol. Staining was performed with antibodies against </w:t>
      </w:r>
      <w:bookmarkStart w:id="146" w:name="_Hlk163827227"/>
      <w:r w:rsidRPr="00655238">
        <w:rPr>
          <w:shd w:val="clear" w:color="auto" w:fill="FFFFFF"/>
          <w:lang w:val="en-GB"/>
        </w:rPr>
        <w:t xml:space="preserve">phosphorylated extracellular signal-regulated kinase1/2 (pERK1/2) (clone MILAN8R), phosphorylated signal transducer and activator of transcription (pSTAT)1 </w:t>
      </w:r>
      <w:bookmarkEnd w:id="146"/>
      <w:r w:rsidRPr="00655238">
        <w:rPr>
          <w:shd w:val="clear" w:color="auto" w:fill="FFFFFF"/>
          <w:lang w:val="en-GB"/>
        </w:rPr>
        <w:t xml:space="preserve">(clone KIKSI0803), pSTAT3 (clone LUVNKLA) and pSTAT6 (clone CHI2S4N) (all from eBioscience, Thermo Fisher Scientific). </w:t>
      </w:r>
    </w:p>
    <w:p w14:paraId="32E7F7DA" w14:textId="77777777" w:rsidR="00632174" w:rsidRPr="00655238" w:rsidRDefault="00632174" w:rsidP="00632174">
      <w:pPr>
        <w:rPr>
          <w:shd w:val="clear" w:color="auto" w:fill="FFFFFF"/>
          <w:lang w:val="en-GB"/>
        </w:rPr>
      </w:pPr>
      <w:r w:rsidRPr="00655238">
        <w:rPr>
          <w:lang w:val="en-GB"/>
        </w:rPr>
        <w:t xml:space="preserve">Phosphoflow for PBMCs was performed the same way, except that </w:t>
      </w:r>
      <w:r>
        <w:rPr>
          <w:lang w:val="en-GB"/>
        </w:rPr>
        <w:t>PBMCs</w:t>
      </w:r>
      <w:r w:rsidRPr="00655238">
        <w:rPr>
          <w:lang w:val="en-GB"/>
        </w:rPr>
        <w:t xml:space="preserve"> were cultured in RPMI 1640 </w:t>
      </w:r>
      <w:r>
        <w:rPr>
          <w:lang w:val="en-GB"/>
        </w:rPr>
        <w:t>m</w:t>
      </w:r>
      <w:r w:rsidRPr="00655238">
        <w:rPr>
          <w:lang w:val="en-GB"/>
        </w:rPr>
        <w:t>edia</w:t>
      </w:r>
      <w:r w:rsidRPr="00655238">
        <w:rPr>
          <w:shd w:val="clear" w:color="auto" w:fill="FFFFFF"/>
          <w:lang w:val="en-GB"/>
        </w:rPr>
        <w:t xml:space="preserve"> supplemented with penicillin/streptomycin but without FBS. </w:t>
      </w:r>
    </w:p>
    <w:p w14:paraId="081C34CD" w14:textId="77777777" w:rsidR="00632174" w:rsidRPr="00655238" w:rsidRDefault="00632174" w:rsidP="00632174">
      <w:pPr>
        <w:rPr>
          <w:lang w:val="en-GB"/>
        </w:rPr>
      </w:pPr>
      <w:r>
        <w:rPr>
          <w:shd w:val="clear" w:color="auto" w:fill="FFFFFF"/>
          <w:lang w:val="en-GB"/>
        </w:rPr>
        <w:t xml:space="preserve">The cells were collected in a </w:t>
      </w:r>
      <w:r w:rsidRPr="00655238">
        <w:rPr>
          <w:shd w:val="clear" w:color="auto" w:fill="FFFFFF"/>
          <w:lang w:val="en-GB"/>
        </w:rPr>
        <w:t xml:space="preserve">Navios flow cytometer (Beckman Coulter, Brea) and data were analysed by FlowJo version 10.4.2 (BD, Franklin Lakes). Both percentage-positive cells and </w:t>
      </w:r>
      <w:bookmarkStart w:id="147" w:name="_Hlk172813536"/>
      <w:r w:rsidRPr="00655238">
        <w:rPr>
          <w:shd w:val="clear" w:color="auto" w:fill="FFFFFF"/>
          <w:lang w:val="en-GB"/>
        </w:rPr>
        <w:t xml:space="preserve">geometric mean fluorescent intensity (gMFI) </w:t>
      </w:r>
      <w:bookmarkEnd w:id="147"/>
      <w:r>
        <w:rPr>
          <w:shd w:val="clear" w:color="auto" w:fill="FFFFFF"/>
          <w:lang w:val="en-GB"/>
        </w:rPr>
        <w:t>were</w:t>
      </w:r>
      <w:r w:rsidRPr="00655238">
        <w:rPr>
          <w:shd w:val="clear" w:color="auto" w:fill="FFFFFF"/>
          <w:lang w:val="en-GB"/>
        </w:rPr>
        <w:t xml:space="preserve"> used as results. pERK1/2 staining was replicated with </w:t>
      </w:r>
      <w:r>
        <w:rPr>
          <w:shd w:val="clear" w:color="auto" w:fill="FFFFFF"/>
          <w:lang w:val="en-GB"/>
        </w:rPr>
        <w:t>Simple</w:t>
      </w:r>
      <w:r w:rsidRPr="00655238">
        <w:rPr>
          <w:shd w:val="clear" w:color="auto" w:fill="FFFFFF"/>
          <w:lang w:val="en-GB"/>
        </w:rPr>
        <w:t>Western using the Jess machine (Protein Simple</w:t>
      </w:r>
      <w:r>
        <w:rPr>
          <w:shd w:val="clear" w:color="auto" w:fill="FFFFFF"/>
          <w:lang w:val="en-GB"/>
        </w:rPr>
        <w:t>,</w:t>
      </w:r>
      <w:r w:rsidRPr="009C627B">
        <w:rPr>
          <w:shd w:val="clear" w:color="auto" w:fill="FFFFFF"/>
          <w:lang w:val="en-GB"/>
        </w:rPr>
        <w:t xml:space="preserve"> </w:t>
      </w:r>
      <w:r>
        <w:rPr>
          <w:shd w:val="clear" w:color="auto" w:fill="FFFFFF"/>
          <w:lang w:val="en-GB"/>
        </w:rPr>
        <w:t>Bio-Techne</w:t>
      </w:r>
      <w:r w:rsidRPr="00655238">
        <w:rPr>
          <w:shd w:val="clear" w:color="auto" w:fill="FFFFFF"/>
          <w:lang w:val="en-GB"/>
        </w:rPr>
        <w:t xml:space="preserve">) with a pERK1/2 antibody (clone 197G2, Cell Signaling, Danvers, MA). The protocol for </w:t>
      </w:r>
      <w:r>
        <w:rPr>
          <w:shd w:val="clear" w:color="auto" w:fill="FFFFFF"/>
          <w:lang w:val="en-GB"/>
        </w:rPr>
        <w:t>Simple</w:t>
      </w:r>
      <w:r w:rsidRPr="00655238">
        <w:rPr>
          <w:shd w:val="clear" w:color="auto" w:fill="FFFFFF"/>
          <w:lang w:val="en-GB"/>
        </w:rPr>
        <w:t>Western, supplied by Protein Simple, was followed.</w:t>
      </w:r>
    </w:p>
    <w:p w14:paraId="3D223E57" w14:textId="77777777" w:rsidR="00632174" w:rsidRPr="00655238" w:rsidRDefault="00632174" w:rsidP="00632174">
      <w:pPr>
        <w:pStyle w:val="Heading2"/>
        <w:numPr>
          <w:ilvl w:val="1"/>
          <w:numId w:val="1"/>
        </w:numPr>
        <w:rPr>
          <w:lang w:val="en-GB"/>
        </w:rPr>
      </w:pPr>
      <w:r>
        <w:rPr>
          <w:lang w:val="en-GB"/>
        </w:rPr>
        <w:t xml:space="preserve"> </w:t>
      </w:r>
      <w:bookmarkStart w:id="148" w:name="_Toc184633361"/>
      <w:bookmarkStart w:id="149" w:name="_Toc184909127"/>
      <w:r w:rsidRPr="00655238">
        <w:rPr>
          <w:lang w:val="en-GB"/>
        </w:rPr>
        <w:t>Cell sorting</w:t>
      </w:r>
      <w:bookmarkEnd w:id="148"/>
      <w:bookmarkEnd w:id="149"/>
    </w:p>
    <w:p w14:paraId="65BE6D57" w14:textId="77777777" w:rsidR="00632174" w:rsidRPr="000F6E77" w:rsidRDefault="00632174" w:rsidP="00632174">
      <w:pPr>
        <w:pStyle w:val="Normal-Fyrstalnaeftirkaflaskil"/>
        <w:rPr>
          <w:lang w:val="en-GB"/>
        </w:rPr>
      </w:pPr>
      <w:r w:rsidRPr="000F6E77">
        <w:rPr>
          <w:lang w:val="en-GB"/>
        </w:rPr>
        <w:t>In order to sort CD4</w:t>
      </w:r>
      <w:r w:rsidRPr="000F6E77">
        <w:rPr>
          <w:vertAlign w:val="superscript"/>
          <w:lang w:val="en-GB"/>
        </w:rPr>
        <w:t>+</w:t>
      </w:r>
      <w:r w:rsidRPr="000F6E77">
        <w:rPr>
          <w:lang w:val="en-GB"/>
        </w:rPr>
        <w:t>CD45RO</w:t>
      </w:r>
      <w:r w:rsidRPr="000F6E77">
        <w:rPr>
          <w:vertAlign w:val="superscript"/>
          <w:lang w:val="en-GB"/>
        </w:rPr>
        <w:t>+</w:t>
      </w:r>
      <w:r w:rsidRPr="000F6E77">
        <w:rPr>
          <w:lang w:val="en-GB"/>
        </w:rPr>
        <w:t xml:space="preserve"> T cells </w:t>
      </w:r>
      <w:r>
        <w:rPr>
          <w:lang w:val="en-GB"/>
        </w:rPr>
        <w:t xml:space="preserve">from PBMCs </w:t>
      </w:r>
      <w:r w:rsidRPr="000F6E77">
        <w:rPr>
          <w:lang w:val="en-GB"/>
        </w:rPr>
        <w:t xml:space="preserve">obtained from </w:t>
      </w:r>
      <w:r>
        <w:rPr>
          <w:lang w:val="en-GB"/>
        </w:rPr>
        <w:t>HC</w:t>
      </w:r>
      <w:r w:rsidRPr="000F6E77">
        <w:rPr>
          <w:lang w:val="en-GB"/>
        </w:rPr>
        <w:t>, an EasySep™ Human Memory CD4</w:t>
      </w:r>
      <w:r w:rsidRPr="005870A4">
        <w:rPr>
          <w:vertAlign w:val="superscript"/>
          <w:lang w:val="en-GB"/>
        </w:rPr>
        <w:t>+</w:t>
      </w:r>
      <w:r w:rsidRPr="000F6E77">
        <w:rPr>
          <w:lang w:val="en-GB"/>
        </w:rPr>
        <w:t xml:space="preserve"> T Cell Enrichment Kit (StemCell Technologies) was used according to the manufacturer’s instructions. The memory CD4</w:t>
      </w:r>
      <w:r w:rsidRPr="000F6E77">
        <w:rPr>
          <w:vertAlign w:val="superscript"/>
          <w:lang w:val="en-GB"/>
        </w:rPr>
        <w:t>+</w:t>
      </w:r>
      <w:r w:rsidRPr="000F6E77">
        <w:rPr>
          <w:lang w:val="en-GB"/>
        </w:rPr>
        <w:t xml:space="preserve"> T cells were then stained for CXCR3 and CCR6 and sorted into CXCR3</w:t>
      </w:r>
      <w:r w:rsidRPr="000F6E77">
        <w:rPr>
          <w:vertAlign w:val="superscript"/>
          <w:lang w:val="en-GB"/>
        </w:rPr>
        <w:t>hi</w:t>
      </w:r>
      <w:r w:rsidRPr="000F6E77">
        <w:rPr>
          <w:lang w:val="en-GB"/>
        </w:rPr>
        <w:t>, CCR6</w:t>
      </w:r>
      <w:r w:rsidRPr="000F6E77">
        <w:rPr>
          <w:vertAlign w:val="superscript"/>
          <w:lang w:val="en-GB"/>
        </w:rPr>
        <w:t>+</w:t>
      </w:r>
      <w:r w:rsidRPr="000F6E77">
        <w:rPr>
          <w:lang w:val="en-GB"/>
        </w:rPr>
        <w:t xml:space="preserve"> and CXCR3</w:t>
      </w:r>
      <w:r w:rsidRPr="000F6E77">
        <w:rPr>
          <w:vertAlign w:val="superscript"/>
          <w:lang w:val="en-GB"/>
        </w:rPr>
        <w:t>neg</w:t>
      </w:r>
      <w:r w:rsidRPr="000F6E77">
        <w:rPr>
          <w:lang w:val="en-GB"/>
        </w:rPr>
        <w:t>CCR6</w:t>
      </w:r>
      <w:r w:rsidRPr="000F6E77">
        <w:rPr>
          <w:vertAlign w:val="superscript"/>
          <w:lang w:val="en-GB"/>
        </w:rPr>
        <w:t>neg</w:t>
      </w:r>
      <w:r w:rsidRPr="000F6E77">
        <w:rPr>
          <w:lang w:val="en-GB"/>
        </w:rPr>
        <w:t xml:space="preserve"> cell populations using a SH800 cell sorter (Sony Biotechnology, San Jose, CA, USA). Sorted cells were then stimulated </w:t>
      </w:r>
      <w:r>
        <w:rPr>
          <w:lang w:val="en-GB"/>
        </w:rPr>
        <w:t xml:space="preserve">for 72 hours </w:t>
      </w:r>
      <w:r w:rsidRPr="000F6E77">
        <w:rPr>
          <w:lang w:val="en-GB"/>
        </w:rPr>
        <w:t xml:space="preserve">using Th1 and Th17 stimulation, as previously described. Cell supernatant was </w:t>
      </w:r>
      <w:r>
        <w:rPr>
          <w:lang w:val="en-GB"/>
        </w:rPr>
        <w:t xml:space="preserve">then </w:t>
      </w:r>
      <w:r w:rsidRPr="000F6E77">
        <w:rPr>
          <w:lang w:val="en-GB"/>
        </w:rPr>
        <w:t>harvested and stored at -80°C until multiplex analysis.</w:t>
      </w:r>
    </w:p>
    <w:p w14:paraId="5575855C" w14:textId="77777777" w:rsidR="00632174" w:rsidRPr="00655238" w:rsidRDefault="00632174" w:rsidP="00632174">
      <w:pPr>
        <w:pStyle w:val="Heading2"/>
        <w:numPr>
          <w:ilvl w:val="1"/>
          <w:numId w:val="1"/>
        </w:numPr>
        <w:rPr>
          <w:lang w:val="en-GB"/>
        </w:rPr>
      </w:pPr>
      <w:r>
        <w:rPr>
          <w:lang w:val="en-GB"/>
        </w:rPr>
        <w:t xml:space="preserve"> </w:t>
      </w:r>
      <w:bookmarkStart w:id="150" w:name="_Toc184633362"/>
      <w:bookmarkStart w:id="151" w:name="_Toc184909128"/>
      <w:r w:rsidRPr="00655238">
        <w:rPr>
          <w:lang w:val="en-GB"/>
        </w:rPr>
        <w:t>Cytokine measurements</w:t>
      </w:r>
      <w:bookmarkEnd w:id="150"/>
      <w:bookmarkEnd w:id="151"/>
    </w:p>
    <w:p w14:paraId="188A03B3" w14:textId="77777777" w:rsidR="00632174" w:rsidRPr="00655238" w:rsidRDefault="00632174" w:rsidP="00632174">
      <w:pPr>
        <w:pStyle w:val="Heading3"/>
        <w:numPr>
          <w:ilvl w:val="2"/>
          <w:numId w:val="1"/>
        </w:numPr>
        <w:rPr>
          <w:lang w:val="en-GB"/>
        </w:rPr>
      </w:pPr>
      <w:r>
        <w:rPr>
          <w:lang w:val="en-GB"/>
        </w:rPr>
        <w:t xml:space="preserve"> </w:t>
      </w:r>
      <w:bookmarkStart w:id="152" w:name="_Toc184633363"/>
      <w:bookmarkStart w:id="153" w:name="_Toc184909129"/>
      <w:r w:rsidRPr="00655238">
        <w:rPr>
          <w:lang w:val="en-GB"/>
        </w:rPr>
        <w:t>Multiplex analysis</w:t>
      </w:r>
      <w:bookmarkEnd w:id="152"/>
      <w:bookmarkEnd w:id="153"/>
    </w:p>
    <w:p w14:paraId="01BCA560" w14:textId="77777777" w:rsidR="00632174" w:rsidRPr="00655238" w:rsidRDefault="00632174" w:rsidP="00632174">
      <w:pPr>
        <w:pStyle w:val="Normal-Fyrstalnaeftirkaflaskil"/>
        <w:rPr>
          <w:shd w:val="clear" w:color="auto" w:fill="FFFFFF"/>
          <w:lang w:val="en-GB"/>
        </w:rPr>
      </w:pPr>
      <w:r w:rsidRPr="00655238">
        <w:rPr>
          <w:shd w:val="clear" w:color="auto" w:fill="FFFFFF"/>
          <w:lang w:val="en-GB"/>
        </w:rPr>
        <w:t xml:space="preserve">For paper </w:t>
      </w:r>
      <w:r>
        <w:rPr>
          <w:shd w:val="clear" w:color="auto" w:fill="FFFFFF"/>
          <w:lang w:val="en-GB"/>
        </w:rPr>
        <w:t>II</w:t>
      </w:r>
      <w:r w:rsidRPr="00655238">
        <w:rPr>
          <w:shd w:val="clear" w:color="auto" w:fill="FFFFFF"/>
          <w:lang w:val="en-GB"/>
        </w:rPr>
        <w:t xml:space="preserve">, 11 chemokines were measured using custom multiplex kit (Bio-Rad Laboratories, Hercules, CA, USA). For paper </w:t>
      </w:r>
      <w:r>
        <w:rPr>
          <w:shd w:val="clear" w:color="auto" w:fill="FFFFFF"/>
          <w:lang w:val="en-GB"/>
        </w:rPr>
        <w:t>III</w:t>
      </w:r>
      <w:r w:rsidRPr="00655238">
        <w:rPr>
          <w:shd w:val="clear" w:color="auto" w:fill="FFFFFF"/>
          <w:lang w:val="en-GB"/>
        </w:rPr>
        <w:t xml:space="preserve">, 24 immune biomarkers were measured in cell culture supernatants using a magnetic Luminex assay (custom made, R&amp;D Systems) and analysed in a Bio-Plex 200 system (Bio-Rad Laboratories). Instructions from the manufacturer were followed. </w:t>
      </w:r>
    </w:p>
    <w:p w14:paraId="3D2101F5" w14:textId="77777777" w:rsidR="00632174" w:rsidRPr="00655238" w:rsidRDefault="00632174" w:rsidP="00632174">
      <w:pPr>
        <w:pStyle w:val="Heading3"/>
        <w:numPr>
          <w:ilvl w:val="2"/>
          <w:numId w:val="1"/>
        </w:numPr>
        <w:rPr>
          <w:lang w:val="en-GB"/>
        </w:rPr>
      </w:pPr>
      <w:r w:rsidRPr="00655238">
        <w:rPr>
          <w:shd w:val="clear" w:color="auto" w:fill="FFFFFF"/>
          <w:lang w:val="en-GB"/>
        </w:rPr>
        <w:t xml:space="preserve"> </w:t>
      </w:r>
      <w:bookmarkStart w:id="154" w:name="_Toc184633364"/>
      <w:bookmarkStart w:id="155" w:name="_Toc184909130"/>
      <w:r w:rsidRPr="00655238">
        <w:rPr>
          <w:shd w:val="clear" w:color="auto" w:fill="FFFFFF"/>
          <w:lang w:val="en-GB"/>
        </w:rPr>
        <w:t xml:space="preserve">ELISA </w:t>
      </w:r>
      <w:r w:rsidRPr="00655238">
        <w:rPr>
          <w:lang w:val="en-GB"/>
        </w:rPr>
        <w:t>measurements</w:t>
      </w:r>
      <w:bookmarkEnd w:id="154"/>
      <w:bookmarkEnd w:id="155"/>
    </w:p>
    <w:p w14:paraId="3654E2AF" w14:textId="77777777" w:rsidR="00632174" w:rsidRPr="00655238" w:rsidRDefault="00632174" w:rsidP="00632174">
      <w:pPr>
        <w:pStyle w:val="Normal-Fyrstalnaeftirkaflaskil"/>
        <w:rPr>
          <w:lang w:val="en-GB"/>
        </w:rPr>
      </w:pPr>
      <w:r w:rsidRPr="00655238">
        <w:rPr>
          <w:shd w:val="clear" w:color="auto" w:fill="FFFFFF"/>
          <w:lang w:val="en-GB"/>
        </w:rPr>
        <w:t xml:space="preserve">For paper </w:t>
      </w:r>
      <w:r>
        <w:rPr>
          <w:shd w:val="clear" w:color="auto" w:fill="FFFFFF"/>
          <w:lang w:val="en-GB"/>
        </w:rPr>
        <w:t>III</w:t>
      </w:r>
      <w:r w:rsidRPr="00655238">
        <w:rPr>
          <w:shd w:val="clear" w:color="auto" w:fill="FFFFFF"/>
          <w:lang w:val="en-GB"/>
        </w:rPr>
        <w:t>, the concentration of CXCL8 from cell culture supernatants was measured with Human IL-8/CXCL8 DuoSet ELISA (R&amp;D Systems). Instructions from the manufacturer were followed.</w:t>
      </w:r>
    </w:p>
    <w:p w14:paraId="71891369" w14:textId="77777777" w:rsidR="00632174" w:rsidRPr="00062209" w:rsidRDefault="00632174" w:rsidP="00632174">
      <w:pPr>
        <w:pStyle w:val="Heading2"/>
        <w:numPr>
          <w:ilvl w:val="1"/>
          <w:numId w:val="1"/>
        </w:numPr>
        <w:rPr>
          <w:lang w:val="en-GB"/>
        </w:rPr>
      </w:pPr>
      <w:r>
        <w:rPr>
          <w:lang w:val="en-GB"/>
        </w:rPr>
        <w:t xml:space="preserve"> </w:t>
      </w:r>
      <w:bookmarkStart w:id="156" w:name="_Toc184633365"/>
      <w:bookmarkStart w:id="157" w:name="_Toc184909131"/>
      <w:r w:rsidRPr="00062209">
        <w:rPr>
          <w:lang w:val="en-GB"/>
        </w:rPr>
        <w:t>Histological stainings</w:t>
      </w:r>
      <w:bookmarkEnd w:id="156"/>
      <w:bookmarkEnd w:id="157"/>
    </w:p>
    <w:p w14:paraId="32BA9A0F" w14:textId="77777777" w:rsidR="00632174" w:rsidRPr="00655238" w:rsidRDefault="00632174" w:rsidP="00632174">
      <w:pPr>
        <w:pStyle w:val="Heading3"/>
        <w:numPr>
          <w:ilvl w:val="2"/>
          <w:numId w:val="1"/>
        </w:numPr>
        <w:rPr>
          <w:lang w:val="en-GB"/>
        </w:rPr>
      </w:pPr>
      <w:r>
        <w:rPr>
          <w:lang w:val="en-GB"/>
        </w:rPr>
        <w:t xml:space="preserve"> </w:t>
      </w:r>
      <w:bookmarkStart w:id="158" w:name="_Toc184633366"/>
      <w:bookmarkStart w:id="159" w:name="_Toc184909132"/>
      <w:r w:rsidRPr="00655238">
        <w:rPr>
          <w:lang w:val="en-GB"/>
        </w:rPr>
        <w:t>Haematoxylin and eosin staining</w:t>
      </w:r>
      <w:bookmarkEnd w:id="158"/>
      <w:bookmarkEnd w:id="159"/>
      <w:r w:rsidRPr="00655238">
        <w:rPr>
          <w:lang w:val="en-GB"/>
        </w:rPr>
        <w:t xml:space="preserve"> </w:t>
      </w:r>
    </w:p>
    <w:p w14:paraId="3BB4EF1E" w14:textId="77777777" w:rsidR="00632174" w:rsidRPr="00655238" w:rsidRDefault="00632174" w:rsidP="00632174">
      <w:pPr>
        <w:pStyle w:val="Normal-Fyrstalnaeftirkaflaskil"/>
        <w:rPr>
          <w:lang w:val="en-GB"/>
        </w:rPr>
      </w:pPr>
      <w:r w:rsidRPr="00655238">
        <w:rPr>
          <w:lang w:val="en-GB"/>
        </w:rPr>
        <w:t>Biopsies were formalin</w:t>
      </w:r>
      <w:r>
        <w:rPr>
          <w:lang w:val="en-GB"/>
        </w:rPr>
        <w:t>-</w:t>
      </w:r>
      <w:r w:rsidRPr="00655238">
        <w:rPr>
          <w:lang w:val="en-GB"/>
        </w:rPr>
        <w:t xml:space="preserve">fixed and sections stained with haematoxylin and eosin at the Department of Pathology, Landspítali. </w:t>
      </w:r>
      <w:r>
        <w:rPr>
          <w:lang w:val="en-GB"/>
        </w:rPr>
        <w:t>The s</w:t>
      </w:r>
      <w:r w:rsidRPr="00655238">
        <w:rPr>
          <w:lang w:val="en-GB"/>
        </w:rPr>
        <w:t xml:space="preserve">everity of psoriasis was graded using the sections according to the histological grading system by Trozak </w:t>
      </w:r>
      <w:r w:rsidRPr="00655238">
        <w:rPr>
          <w:lang w:val="en-GB"/>
        </w:rPr>
        <w:fldChar w:fldCharType="begin"/>
      </w:r>
      <w:r w:rsidRPr="00655238">
        <w:rPr>
          <w:lang w:val="en-GB"/>
        </w:rPr>
        <w:instrText xml:space="preserve"> ADDIN EN.CITE &lt;EndNote&gt;&lt;Cite&gt;&lt;Author&gt;Trozak&lt;/Author&gt;&lt;Year&gt;1994&lt;/Year&gt;&lt;RecNum&gt;1112&lt;/RecNum&gt;&lt;DisplayText&gt;(Trozak, 1994)&lt;/DisplayText&gt;&lt;record&gt;&lt;rec-number&gt;1112&lt;/rec-number&gt;&lt;foreign-keys&gt;&lt;key app="EN" db-id="9f9995srerarpvearpx5z50ydpartp52592d" timestamp="1550827427"&gt;1112&lt;/key&gt;&lt;/foreign-keys&gt;&lt;ref-type name="Journal Article"&gt;17&lt;/ref-type&gt;&lt;contributors&gt;&lt;authors&gt;&lt;author&gt;Trozak, D. J.&lt;/author&gt;&lt;/authors&gt;&lt;/contributors&gt;&lt;auth-address&gt;Psoriasis Research Institute, Palo Alto, California 94301.&lt;/auth-address&gt;&lt;titles&gt;&lt;title&gt;Histologic grading system for psoriasis vulgaris&lt;/title&gt;&lt;secondary-title&gt;Int J Dermatol&lt;/secondary-title&gt;&lt;alt-title&gt;International journal of dermatology&lt;/alt-title&gt;&lt;/titles&gt;&lt;periodical&gt;&lt;full-title&gt;Int J Dermatol&lt;/full-title&gt;&lt;abbr-1&gt;International journal of dermatology&lt;/abbr-1&gt;&lt;/periodical&gt;&lt;alt-periodical&gt;&lt;full-title&gt;Int J Dermatol&lt;/full-title&gt;&lt;abbr-1&gt;International journal of dermatology&lt;/abbr-1&gt;&lt;/alt-periodical&gt;&lt;pages&gt;380-1&lt;/pages&gt;&lt;volume&gt;33&lt;/volume&gt;&lt;number&gt;5&lt;/number&gt;&lt;edition&gt;1994/05/01&lt;/edition&gt;&lt;keywords&gt;&lt;keyword&gt;Adult&lt;/keyword&gt;&lt;keyword&gt;Biopsy&lt;/keyword&gt;&lt;keyword&gt;Humans&lt;/keyword&gt;&lt;keyword&gt;Psoriasis/*pathology&lt;/keyword&gt;&lt;keyword&gt;Skin/*pathology&lt;/keyword&gt;&lt;keyword&gt;Software&lt;/keyword&gt;&lt;/keywords&gt;&lt;dates&gt;&lt;year&gt;1994&lt;/year&gt;&lt;pub-dates&gt;&lt;date&gt;May&lt;/date&gt;&lt;/pub-dates&gt;&lt;/dates&gt;&lt;isbn&gt;0011-9059 (Print)&amp;#xD;0011-9059&lt;/isbn&gt;&lt;accession-num&gt;8039978&lt;/accession-num&gt;&lt;urls&gt;&lt;/urls&gt;&lt;remote-database-provider&gt;NLM&lt;/remote-database-provider&gt;&lt;language&gt;eng&lt;/language&gt;&lt;/record&gt;&lt;/Cite&gt;&lt;/EndNote&gt;</w:instrText>
      </w:r>
      <w:r w:rsidRPr="00655238">
        <w:rPr>
          <w:lang w:val="en-GB"/>
        </w:rPr>
        <w:fldChar w:fldCharType="separate"/>
      </w:r>
      <w:r w:rsidRPr="00655238">
        <w:rPr>
          <w:lang w:val="en-GB"/>
        </w:rPr>
        <w:t>(Trozak, 1994)</w:t>
      </w:r>
      <w:r w:rsidRPr="00655238">
        <w:rPr>
          <w:lang w:val="en-GB"/>
        </w:rPr>
        <w:fldChar w:fldCharType="end"/>
      </w:r>
      <w:r w:rsidRPr="00655238">
        <w:rPr>
          <w:lang w:val="en-GB"/>
        </w:rPr>
        <w:t>. The grade is on a scale of 0-27, where a grade of 0 indicates that there are no histological changes associated with psoriasis in the section</w:t>
      </w:r>
      <w:r>
        <w:rPr>
          <w:lang w:val="en-GB"/>
        </w:rPr>
        <w:t xml:space="preserve"> being examined</w:t>
      </w:r>
      <w:r w:rsidRPr="00655238">
        <w:rPr>
          <w:lang w:val="en-GB"/>
        </w:rPr>
        <w:t xml:space="preserve">.  </w:t>
      </w:r>
    </w:p>
    <w:p w14:paraId="2746182F" w14:textId="77777777" w:rsidR="00632174" w:rsidRPr="00655238" w:rsidRDefault="00632174" w:rsidP="00632174">
      <w:pPr>
        <w:pStyle w:val="Heading3"/>
        <w:numPr>
          <w:ilvl w:val="2"/>
          <w:numId w:val="1"/>
        </w:numPr>
        <w:rPr>
          <w:lang w:val="en-GB"/>
        </w:rPr>
      </w:pPr>
      <w:r>
        <w:rPr>
          <w:lang w:val="en-GB"/>
        </w:rPr>
        <w:t xml:space="preserve"> </w:t>
      </w:r>
      <w:bookmarkStart w:id="160" w:name="_Toc184633367"/>
      <w:bookmarkStart w:id="161" w:name="_Toc184909133"/>
      <w:r w:rsidRPr="00655238">
        <w:rPr>
          <w:lang w:val="en-GB"/>
        </w:rPr>
        <w:t>Immunohistochemical stainings</w:t>
      </w:r>
      <w:bookmarkEnd w:id="160"/>
      <w:bookmarkEnd w:id="161"/>
    </w:p>
    <w:p w14:paraId="471A8516" w14:textId="77777777" w:rsidR="00632174" w:rsidRPr="00655238" w:rsidRDefault="00632174" w:rsidP="00632174">
      <w:pPr>
        <w:pStyle w:val="Normal-Fyrstalnaeftirkaflaskil"/>
        <w:rPr>
          <w:lang w:val="en-GB"/>
        </w:rPr>
      </w:pPr>
      <w:r w:rsidRPr="00655238">
        <w:rPr>
          <w:shd w:val="clear" w:color="auto" w:fill="FFFFFF"/>
          <w:lang w:val="en-GB"/>
        </w:rPr>
        <w:t xml:space="preserve">Skin </w:t>
      </w:r>
      <w:r>
        <w:rPr>
          <w:shd w:val="clear" w:color="auto" w:fill="FFFFFF"/>
          <w:lang w:val="en-GB"/>
        </w:rPr>
        <w:t>b</w:t>
      </w:r>
      <w:r w:rsidRPr="00655238">
        <w:rPr>
          <w:lang w:val="en-GB"/>
        </w:rPr>
        <w:t xml:space="preserve">iopsies </w:t>
      </w:r>
      <w:r>
        <w:rPr>
          <w:lang w:val="en-GB"/>
        </w:rPr>
        <w:t xml:space="preserve">from </w:t>
      </w:r>
      <w:r w:rsidRPr="00655238">
        <w:rPr>
          <w:shd w:val="clear" w:color="auto" w:fill="FFFFFF"/>
          <w:lang w:val="en-GB"/>
        </w:rPr>
        <w:t xml:space="preserve">psoriatic plaques </w:t>
      </w:r>
      <w:r w:rsidRPr="00655238">
        <w:rPr>
          <w:lang w:val="en-GB"/>
        </w:rPr>
        <w:t>were formalin</w:t>
      </w:r>
      <w:r>
        <w:rPr>
          <w:lang w:val="en-GB"/>
        </w:rPr>
        <w:t>-</w:t>
      </w:r>
      <w:r w:rsidRPr="00655238">
        <w:rPr>
          <w:lang w:val="en-GB"/>
        </w:rPr>
        <w:t xml:space="preserve">fixed </w:t>
      </w:r>
      <w:r>
        <w:rPr>
          <w:lang w:val="en-GB"/>
        </w:rPr>
        <w:t xml:space="preserve">and sectioned to 3 </w:t>
      </w:r>
      <w:r w:rsidRPr="00655238">
        <w:rPr>
          <w:lang w:val="en-GB"/>
        </w:rPr>
        <w:t>µm</w:t>
      </w:r>
      <w:r>
        <w:rPr>
          <w:lang w:val="en-GB"/>
        </w:rPr>
        <w:t xml:space="preserve"> sections at</w:t>
      </w:r>
      <w:r w:rsidRPr="00655238">
        <w:rPr>
          <w:lang w:val="en-GB"/>
        </w:rPr>
        <w:t xml:space="preserve"> the Department of Pathology, Landspítali.</w:t>
      </w:r>
      <w:r>
        <w:rPr>
          <w:lang w:val="en-GB"/>
        </w:rPr>
        <w:t xml:space="preserve"> Sections were</w:t>
      </w:r>
      <w:r w:rsidRPr="00655238">
        <w:rPr>
          <w:lang w:val="en-GB"/>
        </w:rPr>
        <w:t xml:space="preserve"> stained for CD3 (BioLegend), CD4 (Cayman Chemical) and CD8 (Abcam)</w:t>
      </w:r>
      <w:r>
        <w:rPr>
          <w:lang w:val="en-GB"/>
        </w:rPr>
        <w:t>, developed with DAB reagent and counterstained with</w:t>
      </w:r>
      <w:r w:rsidRPr="00FC5AF4">
        <w:rPr>
          <w:lang w:val="en-GB"/>
        </w:rPr>
        <w:t xml:space="preserve"> </w:t>
      </w:r>
      <w:r w:rsidRPr="00655238">
        <w:rPr>
          <w:lang w:val="en-GB"/>
        </w:rPr>
        <w:t xml:space="preserve">haematoxylin. All samples were blinded before staining. CD3, CD4 and CD8 positive cells were counted in </w:t>
      </w:r>
      <w:r>
        <w:rPr>
          <w:lang w:val="en-GB"/>
        </w:rPr>
        <w:t>three</w:t>
      </w:r>
      <w:r w:rsidRPr="00655238">
        <w:rPr>
          <w:lang w:val="en-GB"/>
        </w:rPr>
        <w:t xml:space="preserve"> randomly chosen fields in 20x magnification.</w:t>
      </w:r>
    </w:p>
    <w:p w14:paraId="5F7077CE" w14:textId="77777777" w:rsidR="00632174" w:rsidRPr="00655238" w:rsidRDefault="00632174" w:rsidP="00632174">
      <w:pPr>
        <w:pStyle w:val="Heading3"/>
        <w:numPr>
          <w:ilvl w:val="2"/>
          <w:numId w:val="1"/>
        </w:numPr>
        <w:rPr>
          <w:lang w:val="en-GB"/>
        </w:rPr>
      </w:pPr>
      <w:r w:rsidRPr="00655238">
        <w:rPr>
          <w:lang w:val="en-GB"/>
        </w:rPr>
        <w:t xml:space="preserve"> </w:t>
      </w:r>
      <w:bookmarkStart w:id="162" w:name="_Toc184633368"/>
      <w:bookmarkStart w:id="163" w:name="_Toc184909134"/>
      <w:r w:rsidRPr="00655238">
        <w:rPr>
          <w:lang w:val="en-GB"/>
        </w:rPr>
        <w:t>Immunofluorescence staining</w:t>
      </w:r>
      <w:bookmarkEnd w:id="162"/>
      <w:bookmarkEnd w:id="163"/>
    </w:p>
    <w:p w14:paraId="78B0F95E" w14:textId="77777777" w:rsidR="00632174" w:rsidRPr="00655238" w:rsidRDefault="00632174" w:rsidP="00632174">
      <w:pPr>
        <w:pStyle w:val="Normal-Fyrstalnaeftirkaflaskil"/>
        <w:rPr>
          <w:shd w:val="clear" w:color="auto" w:fill="FFFFFF"/>
          <w:lang w:val="en-GB"/>
        </w:rPr>
      </w:pPr>
      <w:r w:rsidRPr="00655238">
        <w:rPr>
          <w:shd w:val="clear" w:color="auto" w:fill="FFFFFF"/>
          <w:lang w:val="en-GB"/>
        </w:rPr>
        <w:t>Skin biopsies from psoriatic plaques and normal skin obtained from plastic surgery were frozen in OCT and stored at -80°C until cryosectioning. After cryosectioning, the 7</w:t>
      </w:r>
      <w:r>
        <w:rPr>
          <w:shd w:val="clear" w:color="auto" w:fill="FFFFFF"/>
          <w:lang w:val="en-GB"/>
        </w:rPr>
        <w:t xml:space="preserve"> </w:t>
      </w:r>
      <w:r w:rsidRPr="00655238">
        <w:rPr>
          <w:shd w:val="clear" w:color="auto" w:fill="FFFFFF"/>
          <w:lang w:val="en-GB"/>
        </w:rPr>
        <w:t xml:space="preserve">µm thick sections </w:t>
      </w:r>
      <w:r>
        <w:rPr>
          <w:shd w:val="clear" w:color="auto" w:fill="FFFFFF"/>
          <w:lang w:val="en-GB"/>
        </w:rPr>
        <w:t>wer</w:t>
      </w:r>
      <w:r w:rsidRPr="00655238">
        <w:rPr>
          <w:shd w:val="clear" w:color="auto" w:fill="FFFFFF"/>
          <w:lang w:val="en-GB"/>
        </w:rPr>
        <w:t xml:space="preserve">e fixed with methanol, </w:t>
      </w:r>
      <w:r>
        <w:rPr>
          <w:shd w:val="clear" w:color="auto" w:fill="FFFFFF"/>
          <w:lang w:val="en-GB"/>
        </w:rPr>
        <w:t xml:space="preserve">and </w:t>
      </w:r>
      <w:r w:rsidRPr="00655238">
        <w:rPr>
          <w:shd w:val="clear" w:color="auto" w:fill="FFFFFF"/>
          <w:lang w:val="en-GB"/>
        </w:rPr>
        <w:t xml:space="preserve">stained with primary and secondary antibodies, sequentially. Antibodies </w:t>
      </w:r>
      <w:r>
        <w:rPr>
          <w:shd w:val="clear" w:color="auto" w:fill="FFFFFF"/>
          <w:lang w:val="en-GB"/>
        </w:rPr>
        <w:t xml:space="preserve">used are listed </w:t>
      </w:r>
      <w:r w:rsidRPr="00655238">
        <w:rPr>
          <w:shd w:val="clear" w:color="auto" w:fill="FFFFFF"/>
          <w:lang w:val="en-GB"/>
        </w:rPr>
        <w:t xml:space="preserve">in table 2. Imaging was done by a confocal microscope (FV1200, Olympus Corporation) using the FV10-ASW acquisition software. </w:t>
      </w:r>
      <w:r>
        <w:rPr>
          <w:shd w:val="clear" w:color="auto" w:fill="FFFFFF"/>
          <w:lang w:val="en-GB"/>
        </w:rPr>
        <w:t>The i</w:t>
      </w:r>
      <w:r w:rsidRPr="00655238">
        <w:rPr>
          <w:shd w:val="clear" w:color="auto" w:fill="FFFFFF"/>
          <w:lang w:val="en-GB"/>
        </w:rPr>
        <w:t>mage software used was ImageJ 1.53d (National Institutes of Health, Bethesda).</w:t>
      </w:r>
    </w:p>
    <w:p w14:paraId="28A5088C" w14:textId="77777777" w:rsidR="00632174" w:rsidRPr="00655238" w:rsidRDefault="00632174" w:rsidP="00632174">
      <w:pPr>
        <w:pStyle w:val="Caption"/>
        <w:keepNext/>
        <w:rPr>
          <w:noProof w:val="0"/>
          <w:lang w:val="en-GB"/>
        </w:rPr>
      </w:pPr>
      <w:bookmarkStart w:id="164" w:name="_Toc184827118"/>
      <w:bookmarkStart w:id="165" w:name="_Toc184909168"/>
      <w:r w:rsidRPr="00655238">
        <w:rPr>
          <w:noProof w:val="0"/>
          <w:lang w:val="en-GB"/>
        </w:rPr>
        <w:t xml:space="preserve">Table </w:t>
      </w:r>
      <w:r w:rsidRPr="00655238">
        <w:rPr>
          <w:noProof w:val="0"/>
          <w:lang w:val="en-GB"/>
        </w:rPr>
        <w:fldChar w:fldCharType="begin"/>
      </w:r>
      <w:r w:rsidRPr="00655238">
        <w:rPr>
          <w:noProof w:val="0"/>
          <w:lang w:val="en-GB"/>
        </w:rPr>
        <w:instrText xml:space="preserve"> SEQ Table \* ARABIC </w:instrText>
      </w:r>
      <w:r w:rsidRPr="00655238">
        <w:rPr>
          <w:noProof w:val="0"/>
          <w:lang w:val="en-GB"/>
        </w:rPr>
        <w:fldChar w:fldCharType="separate"/>
      </w:r>
      <w:r>
        <w:rPr>
          <w:lang w:val="en-GB"/>
        </w:rPr>
        <w:t>2</w:t>
      </w:r>
      <w:r w:rsidRPr="00655238">
        <w:rPr>
          <w:noProof w:val="0"/>
          <w:lang w:val="en-GB"/>
        </w:rPr>
        <w:fldChar w:fldCharType="end"/>
      </w:r>
      <w:r w:rsidRPr="00655238">
        <w:rPr>
          <w:noProof w:val="0"/>
          <w:lang w:val="en-GB"/>
        </w:rPr>
        <w:t>: List of antibodies used for immunofluorescence staining of cytokines in skin</w:t>
      </w:r>
      <w:bookmarkEnd w:id="164"/>
      <w:bookmarkEnd w:id="165"/>
    </w:p>
    <w:tbl>
      <w:tblPr>
        <w:tblStyle w:val="TableGrid"/>
        <w:tblW w:w="0" w:type="auto"/>
        <w:tblLook w:val="04A0" w:firstRow="1" w:lastRow="0" w:firstColumn="1" w:lastColumn="0" w:noHBand="0" w:noVBand="1"/>
      </w:tblPr>
      <w:tblGrid>
        <w:gridCol w:w="1129"/>
        <w:gridCol w:w="1418"/>
        <w:gridCol w:w="2429"/>
        <w:gridCol w:w="1875"/>
      </w:tblGrid>
      <w:tr w:rsidR="00632174" w:rsidRPr="00655238" w14:paraId="409A6991" w14:textId="77777777" w:rsidTr="00C77A82">
        <w:tc>
          <w:tcPr>
            <w:tcW w:w="1129" w:type="dxa"/>
          </w:tcPr>
          <w:p w14:paraId="5E45B521" w14:textId="77777777" w:rsidR="00632174" w:rsidRPr="00655238" w:rsidRDefault="00632174" w:rsidP="00C77A82">
            <w:pPr>
              <w:rPr>
                <w:b/>
                <w:bCs/>
                <w:lang w:val="en-GB"/>
              </w:rPr>
            </w:pPr>
            <w:r w:rsidRPr="00655238">
              <w:rPr>
                <w:b/>
                <w:bCs/>
                <w:lang w:val="en-GB"/>
              </w:rPr>
              <w:t xml:space="preserve">Primary </w:t>
            </w:r>
            <w:r>
              <w:rPr>
                <w:b/>
                <w:bCs/>
                <w:lang w:val="en-GB"/>
              </w:rPr>
              <w:t>antibody</w:t>
            </w:r>
          </w:p>
        </w:tc>
        <w:tc>
          <w:tcPr>
            <w:tcW w:w="1418" w:type="dxa"/>
          </w:tcPr>
          <w:p w14:paraId="33429DC3" w14:textId="77777777" w:rsidR="00632174" w:rsidRPr="00655238" w:rsidRDefault="00632174" w:rsidP="00C77A82">
            <w:pPr>
              <w:rPr>
                <w:b/>
                <w:bCs/>
                <w:lang w:val="en-GB"/>
              </w:rPr>
            </w:pPr>
            <w:r w:rsidRPr="00655238">
              <w:rPr>
                <w:b/>
                <w:bCs/>
                <w:lang w:val="en-GB"/>
              </w:rPr>
              <w:t>Clone / producer</w:t>
            </w:r>
          </w:p>
        </w:tc>
        <w:tc>
          <w:tcPr>
            <w:tcW w:w="2429" w:type="dxa"/>
          </w:tcPr>
          <w:p w14:paraId="1DAB1576" w14:textId="77777777" w:rsidR="00632174" w:rsidRPr="00655238" w:rsidRDefault="00632174" w:rsidP="00C77A82">
            <w:pPr>
              <w:rPr>
                <w:b/>
                <w:bCs/>
                <w:lang w:val="en-GB"/>
              </w:rPr>
            </w:pPr>
            <w:r w:rsidRPr="00655238">
              <w:rPr>
                <w:b/>
                <w:bCs/>
                <w:lang w:val="en-GB"/>
              </w:rPr>
              <w:t xml:space="preserve">Secondary </w:t>
            </w:r>
            <w:r>
              <w:rPr>
                <w:b/>
                <w:bCs/>
                <w:lang w:val="en-GB"/>
              </w:rPr>
              <w:t>antibody</w:t>
            </w:r>
          </w:p>
        </w:tc>
        <w:tc>
          <w:tcPr>
            <w:tcW w:w="1875" w:type="dxa"/>
          </w:tcPr>
          <w:p w14:paraId="47631E9E" w14:textId="77777777" w:rsidR="00632174" w:rsidRPr="00655238" w:rsidRDefault="00632174" w:rsidP="00C77A82">
            <w:pPr>
              <w:rPr>
                <w:b/>
                <w:bCs/>
                <w:lang w:val="en-GB"/>
              </w:rPr>
            </w:pPr>
            <w:r w:rsidRPr="00655238">
              <w:rPr>
                <w:b/>
                <w:bCs/>
                <w:lang w:val="en-GB"/>
              </w:rPr>
              <w:t>Producer</w:t>
            </w:r>
          </w:p>
        </w:tc>
      </w:tr>
      <w:tr w:rsidR="00632174" w:rsidRPr="00655238" w14:paraId="756F1410" w14:textId="77777777" w:rsidTr="00C77A82">
        <w:tc>
          <w:tcPr>
            <w:tcW w:w="1129" w:type="dxa"/>
          </w:tcPr>
          <w:p w14:paraId="7ED0B52A" w14:textId="77777777" w:rsidR="00632174" w:rsidRPr="00655238" w:rsidRDefault="00632174" w:rsidP="00C77A82">
            <w:pPr>
              <w:rPr>
                <w:lang w:val="en-GB"/>
              </w:rPr>
            </w:pPr>
            <w:r w:rsidRPr="00655238">
              <w:rPr>
                <w:shd w:val="clear" w:color="auto" w:fill="FFFFFF"/>
                <w:lang w:val="en-GB"/>
              </w:rPr>
              <w:t>LL-37</w:t>
            </w:r>
          </w:p>
        </w:tc>
        <w:tc>
          <w:tcPr>
            <w:tcW w:w="1418" w:type="dxa"/>
          </w:tcPr>
          <w:p w14:paraId="27C31621" w14:textId="77777777" w:rsidR="00632174" w:rsidRPr="00E0550F" w:rsidRDefault="00632174" w:rsidP="00C77A82">
            <w:pPr>
              <w:rPr>
                <w:lang w:val="de-DE"/>
              </w:rPr>
            </w:pPr>
            <w:r w:rsidRPr="00E0550F">
              <w:rPr>
                <w:shd w:val="clear" w:color="auto" w:fill="FFFFFF"/>
                <w:lang w:val="de-DE"/>
              </w:rPr>
              <w:t>Polyclonal / Innovagen AB, Lund, Sweden</w:t>
            </w:r>
          </w:p>
        </w:tc>
        <w:tc>
          <w:tcPr>
            <w:tcW w:w="2429" w:type="dxa"/>
          </w:tcPr>
          <w:p w14:paraId="0234ABDC" w14:textId="77777777" w:rsidR="00632174" w:rsidRPr="00655238" w:rsidRDefault="00632174" w:rsidP="00C77A82">
            <w:pPr>
              <w:rPr>
                <w:lang w:val="en-GB"/>
              </w:rPr>
            </w:pPr>
            <w:r w:rsidRPr="00655238">
              <w:rPr>
                <w:shd w:val="clear" w:color="auto" w:fill="FFFFFF"/>
                <w:lang w:val="en-GB"/>
              </w:rPr>
              <w:t>Goat Anti-Rabbit IgG H&amp;L (Alexa Fluor® 488)</w:t>
            </w:r>
          </w:p>
        </w:tc>
        <w:tc>
          <w:tcPr>
            <w:tcW w:w="1875" w:type="dxa"/>
          </w:tcPr>
          <w:p w14:paraId="39B1CF6B" w14:textId="77777777" w:rsidR="00632174" w:rsidRPr="00655238" w:rsidRDefault="00632174" w:rsidP="00C77A82">
            <w:pPr>
              <w:rPr>
                <w:lang w:val="en-GB"/>
              </w:rPr>
            </w:pPr>
            <w:r w:rsidRPr="00655238">
              <w:rPr>
                <w:shd w:val="clear" w:color="auto" w:fill="FFFFFF"/>
                <w:lang w:val="en-GB"/>
              </w:rPr>
              <w:t>Thermo Fisher Scientific</w:t>
            </w:r>
          </w:p>
        </w:tc>
      </w:tr>
      <w:tr w:rsidR="00632174" w:rsidRPr="00655238" w14:paraId="5E3D8D0A" w14:textId="77777777" w:rsidTr="00C77A82">
        <w:tc>
          <w:tcPr>
            <w:tcW w:w="1129" w:type="dxa"/>
          </w:tcPr>
          <w:p w14:paraId="416192A3" w14:textId="77777777" w:rsidR="00632174" w:rsidRPr="00655238" w:rsidRDefault="00632174" w:rsidP="00C77A82">
            <w:pPr>
              <w:rPr>
                <w:lang w:val="en-GB"/>
              </w:rPr>
            </w:pPr>
            <w:r w:rsidRPr="00655238">
              <w:rPr>
                <w:lang w:val="en-GB"/>
              </w:rPr>
              <w:t>CD8</w:t>
            </w:r>
          </w:p>
        </w:tc>
        <w:tc>
          <w:tcPr>
            <w:tcW w:w="1418" w:type="dxa"/>
          </w:tcPr>
          <w:p w14:paraId="5743558C" w14:textId="77777777" w:rsidR="00632174" w:rsidRPr="00655238" w:rsidRDefault="00632174" w:rsidP="00C77A82">
            <w:pPr>
              <w:rPr>
                <w:lang w:val="en-GB"/>
              </w:rPr>
            </w:pPr>
            <w:r w:rsidRPr="00655238">
              <w:rPr>
                <w:lang w:val="en-GB"/>
              </w:rPr>
              <w:t>RPA-T8 / BioLegend</w:t>
            </w:r>
          </w:p>
        </w:tc>
        <w:tc>
          <w:tcPr>
            <w:tcW w:w="2429" w:type="dxa"/>
          </w:tcPr>
          <w:p w14:paraId="4D35CFFF" w14:textId="77777777" w:rsidR="00632174" w:rsidRPr="00655238" w:rsidRDefault="00632174" w:rsidP="00C77A82">
            <w:pPr>
              <w:rPr>
                <w:lang w:val="en-GB"/>
              </w:rPr>
            </w:pPr>
            <w:r w:rsidRPr="00655238">
              <w:rPr>
                <w:lang w:val="en-GB"/>
              </w:rPr>
              <w:t>Goat anti-Mouse IgG (H+L) Secondary Antibody, DyLight™ 550</w:t>
            </w:r>
          </w:p>
        </w:tc>
        <w:tc>
          <w:tcPr>
            <w:tcW w:w="1875" w:type="dxa"/>
          </w:tcPr>
          <w:p w14:paraId="2479584F" w14:textId="77777777" w:rsidR="00632174" w:rsidRPr="00655238" w:rsidRDefault="00632174" w:rsidP="00C77A82">
            <w:pPr>
              <w:rPr>
                <w:lang w:val="en-GB"/>
              </w:rPr>
            </w:pPr>
            <w:r w:rsidRPr="00655238">
              <w:rPr>
                <w:shd w:val="clear" w:color="auto" w:fill="FFFFFF"/>
                <w:lang w:val="en-GB"/>
              </w:rPr>
              <w:t>Thermo Fisher Scientific</w:t>
            </w:r>
          </w:p>
        </w:tc>
      </w:tr>
      <w:tr w:rsidR="00632174" w:rsidRPr="00655238" w14:paraId="0DF53DE3" w14:textId="77777777" w:rsidTr="00C77A82">
        <w:tc>
          <w:tcPr>
            <w:tcW w:w="1129" w:type="dxa"/>
          </w:tcPr>
          <w:p w14:paraId="7A589744" w14:textId="77777777" w:rsidR="00632174" w:rsidRPr="00655238" w:rsidRDefault="00632174" w:rsidP="00C77A82">
            <w:pPr>
              <w:rPr>
                <w:lang w:val="en-GB"/>
              </w:rPr>
            </w:pPr>
            <w:r w:rsidRPr="00655238">
              <w:rPr>
                <w:lang w:val="en-GB"/>
              </w:rPr>
              <w:t>IL-22</w:t>
            </w:r>
          </w:p>
        </w:tc>
        <w:tc>
          <w:tcPr>
            <w:tcW w:w="1418" w:type="dxa"/>
          </w:tcPr>
          <w:p w14:paraId="33AFF55A" w14:textId="77777777" w:rsidR="00632174" w:rsidRPr="00655238" w:rsidRDefault="00632174" w:rsidP="00C77A82">
            <w:pPr>
              <w:rPr>
                <w:lang w:val="en-GB"/>
              </w:rPr>
            </w:pPr>
            <w:r w:rsidRPr="00655238">
              <w:rPr>
                <w:lang w:val="en-GB"/>
              </w:rPr>
              <w:t>Polyclonal / Abcam</w:t>
            </w:r>
          </w:p>
        </w:tc>
        <w:tc>
          <w:tcPr>
            <w:tcW w:w="2429" w:type="dxa"/>
          </w:tcPr>
          <w:p w14:paraId="00645C09" w14:textId="77777777" w:rsidR="00632174" w:rsidRPr="00655238" w:rsidRDefault="00632174" w:rsidP="00C77A82">
            <w:pPr>
              <w:rPr>
                <w:lang w:val="en-GB"/>
              </w:rPr>
            </w:pPr>
            <w:r w:rsidRPr="00655238">
              <w:rPr>
                <w:lang w:val="en-GB"/>
              </w:rPr>
              <w:t>Donkey Anti-Rabbit IgG H&amp;L (DyLight® 488)</w:t>
            </w:r>
          </w:p>
        </w:tc>
        <w:tc>
          <w:tcPr>
            <w:tcW w:w="1875" w:type="dxa"/>
          </w:tcPr>
          <w:p w14:paraId="252B6CAF" w14:textId="77777777" w:rsidR="00632174" w:rsidRPr="00655238" w:rsidRDefault="00632174" w:rsidP="00C77A82">
            <w:pPr>
              <w:rPr>
                <w:lang w:val="en-GB"/>
              </w:rPr>
            </w:pPr>
            <w:r w:rsidRPr="00655238">
              <w:rPr>
                <w:lang w:val="en-GB"/>
              </w:rPr>
              <w:t>Abcam</w:t>
            </w:r>
          </w:p>
        </w:tc>
      </w:tr>
      <w:tr w:rsidR="00632174" w:rsidRPr="00655238" w14:paraId="1F02709F" w14:textId="77777777" w:rsidTr="00C77A82">
        <w:tc>
          <w:tcPr>
            <w:tcW w:w="1129" w:type="dxa"/>
          </w:tcPr>
          <w:p w14:paraId="1453D3D5" w14:textId="77777777" w:rsidR="00632174" w:rsidRPr="00655238" w:rsidRDefault="00632174" w:rsidP="00C77A82">
            <w:pPr>
              <w:rPr>
                <w:lang w:val="en-GB"/>
              </w:rPr>
            </w:pPr>
            <w:r w:rsidRPr="00655238">
              <w:rPr>
                <w:lang w:val="en-GB"/>
              </w:rPr>
              <w:t>IL-17</w:t>
            </w:r>
          </w:p>
        </w:tc>
        <w:tc>
          <w:tcPr>
            <w:tcW w:w="1418" w:type="dxa"/>
          </w:tcPr>
          <w:p w14:paraId="6EF245DA" w14:textId="77777777" w:rsidR="00632174" w:rsidRPr="00655238" w:rsidRDefault="00632174" w:rsidP="00C77A82">
            <w:pPr>
              <w:rPr>
                <w:lang w:val="en-GB"/>
              </w:rPr>
            </w:pPr>
            <w:r w:rsidRPr="00655238">
              <w:rPr>
                <w:lang w:val="en-GB"/>
              </w:rPr>
              <w:t>Polyclonal / Abcam</w:t>
            </w:r>
          </w:p>
        </w:tc>
        <w:tc>
          <w:tcPr>
            <w:tcW w:w="2429" w:type="dxa"/>
          </w:tcPr>
          <w:p w14:paraId="5F6EB43B" w14:textId="77777777" w:rsidR="00632174" w:rsidRPr="00655238" w:rsidRDefault="00632174" w:rsidP="00C77A82">
            <w:pPr>
              <w:rPr>
                <w:lang w:val="en-GB"/>
              </w:rPr>
            </w:pPr>
            <w:r w:rsidRPr="00655238">
              <w:rPr>
                <w:lang w:val="en-GB"/>
              </w:rPr>
              <w:t>Goat Anti-Rabbit IgG H&amp;L (Alexa Fluor® 488)</w:t>
            </w:r>
          </w:p>
        </w:tc>
        <w:tc>
          <w:tcPr>
            <w:tcW w:w="1875" w:type="dxa"/>
          </w:tcPr>
          <w:p w14:paraId="350514F9" w14:textId="77777777" w:rsidR="00632174" w:rsidRPr="00655238" w:rsidRDefault="00632174" w:rsidP="00C77A82">
            <w:pPr>
              <w:rPr>
                <w:lang w:val="en-GB"/>
              </w:rPr>
            </w:pPr>
          </w:p>
        </w:tc>
      </w:tr>
    </w:tbl>
    <w:p w14:paraId="3BA74746" w14:textId="77777777" w:rsidR="00632174" w:rsidRPr="00655238" w:rsidRDefault="00632174" w:rsidP="00632174">
      <w:pPr>
        <w:rPr>
          <w:lang w:val="en-GB"/>
        </w:rPr>
      </w:pPr>
      <w:r w:rsidRPr="00655238">
        <w:rPr>
          <w:lang w:val="en-GB"/>
        </w:rPr>
        <w:t>Three independent individuals blindly scored the distribution and levels of LL-37 staining in the skin. A scale of 1-3 was used to grade the staining, where a score of 1 was given when the staining was localized to the basal membrane of the epidermis but a score of 3 was a more intense staining, covering the whole of the epidermis. Background staining was always minimal or absent as determined by isotype controls or by staining only with the secondary antibody.</w:t>
      </w:r>
    </w:p>
    <w:p w14:paraId="1B661529" w14:textId="77777777" w:rsidR="00632174" w:rsidRPr="00655238" w:rsidRDefault="00632174" w:rsidP="00632174">
      <w:pPr>
        <w:pStyle w:val="Heading2"/>
        <w:numPr>
          <w:ilvl w:val="1"/>
          <w:numId w:val="1"/>
        </w:numPr>
        <w:rPr>
          <w:lang w:val="en-GB"/>
        </w:rPr>
      </w:pPr>
      <w:r>
        <w:rPr>
          <w:lang w:val="en-GB"/>
        </w:rPr>
        <w:t xml:space="preserve"> </w:t>
      </w:r>
      <w:bookmarkStart w:id="166" w:name="_Toc184633369"/>
      <w:bookmarkStart w:id="167" w:name="_Toc184909135"/>
      <w:r w:rsidRPr="00655238">
        <w:rPr>
          <w:lang w:val="en-GB"/>
        </w:rPr>
        <w:t>Analysis and statistical calculations</w:t>
      </w:r>
      <w:bookmarkEnd w:id="166"/>
      <w:bookmarkEnd w:id="167"/>
    </w:p>
    <w:bookmarkEnd w:id="112"/>
    <w:bookmarkEnd w:id="113"/>
    <w:bookmarkEnd w:id="114"/>
    <w:p w14:paraId="3646795F" w14:textId="77777777" w:rsidR="00632174" w:rsidRPr="000F6E77" w:rsidRDefault="00632174" w:rsidP="00632174">
      <w:pPr>
        <w:pStyle w:val="Normal-Fyrstalnaeftirkaflaskil"/>
        <w:rPr>
          <w:lang w:val="en-GB"/>
        </w:rPr>
      </w:pPr>
      <w:r w:rsidRPr="000F6E77">
        <w:rPr>
          <w:lang w:val="en-GB"/>
        </w:rPr>
        <w:t xml:space="preserve">Paper </w:t>
      </w:r>
      <w:r>
        <w:rPr>
          <w:lang w:val="en-GB"/>
        </w:rPr>
        <w:t>I</w:t>
      </w:r>
      <w:r w:rsidRPr="000F6E77">
        <w:rPr>
          <w:lang w:val="en-GB"/>
        </w:rPr>
        <w:t xml:space="preserve">: When evaluating the differences between </w:t>
      </w:r>
      <w:r>
        <w:rPr>
          <w:lang w:val="en-GB"/>
        </w:rPr>
        <w:t>HC</w:t>
      </w:r>
      <w:r w:rsidRPr="000F6E77">
        <w:rPr>
          <w:lang w:val="en-GB"/>
        </w:rPr>
        <w:t xml:space="preserve"> and patients at baseline </w:t>
      </w:r>
      <w:r>
        <w:rPr>
          <w:lang w:val="en-GB"/>
        </w:rPr>
        <w:t xml:space="preserve">(time-point 0) </w:t>
      </w:r>
      <w:r w:rsidRPr="000F6E77">
        <w:rPr>
          <w:lang w:val="en-GB"/>
        </w:rPr>
        <w:t>the Mann-Whitney test was used. To evaluate the differences between</w:t>
      </w:r>
      <w:r>
        <w:rPr>
          <w:lang w:val="en-GB"/>
        </w:rPr>
        <w:t xml:space="preserve"> the two groups at</w:t>
      </w:r>
      <w:r w:rsidRPr="000F6E77">
        <w:rPr>
          <w:lang w:val="en-GB"/>
        </w:rPr>
        <w:t xml:space="preserve"> baseline and after two and six weeks of treatment one-way ANOVA</w:t>
      </w:r>
      <w:r>
        <w:rPr>
          <w:lang w:val="en-GB"/>
        </w:rPr>
        <w:t xml:space="preserve"> was used</w:t>
      </w:r>
      <w:r w:rsidRPr="000F6E77">
        <w:rPr>
          <w:lang w:val="en-GB"/>
        </w:rPr>
        <w:t xml:space="preserve">. The correlation analysis was performed by calculating the Pearson correlation coefficient. </w:t>
      </w:r>
      <w:r>
        <w:rPr>
          <w:lang w:val="en-GB"/>
        </w:rPr>
        <w:t xml:space="preserve">P &lt; </w:t>
      </w:r>
      <w:r w:rsidRPr="000F6E77">
        <w:rPr>
          <w:lang w:val="en-GB"/>
        </w:rPr>
        <w:t xml:space="preserve">0.05 was considered </w:t>
      </w:r>
      <w:r>
        <w:rPr>
          <w:lang w:val="en-GB"/>
        </w:rPr>
        <w:t xml:space="preserve">statistically </w:t>
      </w:r>
      <w:r w:rsidRPr="000F6E77">
        <w:rPr>
          <w:lang w:val="en-GB"/>
        </w:rPr>
        <w:t>significant.</w:t>
      </w:r>
    </w:p>
    <w:p w14:paraId="48AB032F" w14:textId="77777777" w:rsidR="00632174" w:rsidRPr="000F6E77" w:rsidRDefault="00632174" w:rsidP="0022534C">
      <w:pPr>
        <w:pStyle w:val="Normal-Fyrstalnaeftirkaflaskil"/>
        <w:rPr>
          <w:lang w:val="en-GB"/>
        </w:rPr>
      </w:pPr>
      <w:r w:rsidRPr="000F6E77">
        <w:rPr>
          <w:lang w:val="en-GB"/>
        </w:rPr>
        <w:t xml:space="preserve">Paper </w:t>
      </w:r>
      <w:r>
        <w:rPr>
          <w:lang w:val="en-GB"/>
        </w:rPr>
        <w:t>II</w:t>
      </w:r>
      <w:r w:rsidRPr="000F6E77">
        <w:rPr>
          <w:lang w:val="en-GB"/>
        </w:rPr>
        <w:t>: The data obtained from HC and psoriasis patients were compared using non-parametric Mann-Whitney test for two groups or with Friedman test for three groups with Dunn´s multiple comparison test. For two groups that were paired</w:t>
      </w:r>
      <w:r>
        <w:rPr>
          <w:lang w:val="en-GB"/>
        </w:rPr>
        <w:t>,</w:t>
      </w:r>
      <w:r w:rsidRPr="000F6E77">
        <w:rPr>
          <w:lang w:val="en-GB"/>
        </w:rPr>
        <w:t xml:space="preserve"> Wilcoxon matched-pairs signed rank test was used. All statistical analysis, including principal component analysis, was done using GraphPad Prism 9.0 (GraphPad software, San Diego, CA, USA). </w:t>
      </w:r>
      <w:r>
        <w:rPr>
          <w:lang w:val="en-GB"/>
        </w:rPr>
        <w:t xml:space="preserve">P &lt; </w:t>
      </w:r>
      <w:r w:rsidRPr="000F6E77">
        <w:rPr>
          <w:lang w:val="en-GB"/>
        </w:rPr>
        <w:t xml:space="preserve">0.05 was considered </w:t>
      </w:r>
      <w:r>
        <w:rPr>
          <w:lang w:val="en-GB"/>
        </w:rPr>
        <w:t>statistically</w:t>
      </w:r>
      <w:r w:rsidRPr="000F6E77">
        <w:rPr>
          <w:lang w:val="en-GB"/>
        </w:rPr>
        <w:t xml:space="preserve"> significant.</w:t>
      </w:r>
    </w:p>
    <w:p w14:paraId="0E6B5050" w14:textId="63A5FB76" w:rsidR="007036FF" w:rsidRPr="00316378" w:rsidRDefault="00632174" w:rsidP="0022534C">
      <w:pPr>
        <w:pStyle w:val="Normal-Fyrstalnaeftirkaflaskil"/>
        <w:sectPr w:rsidR="007036FF" w:rsidRPr="00316378" w:rsidSect="00B163FB">
          <w:type w:val="oddPage"/>
          <w:pgSz w:w="9979" w:h="14175" w:code="34"/>
          <w:pgMar w:top="1134" w:right="1134" w:bottom="1134" w:left="1418" w:header="680" w:footer="510" w:gutter="0"/>
          <w:cols w:space="708"/>
          <w:titlePg/>
          <w:docGrid w:linePitch="360"/>
        </w:sectPr>
      </w:pPr>
      <w:r w:rsidRPr="000F6E77">
        <w:t xml:space="preserve">Paper </w:t>
      </w:r>
      <w:r>
        <w:t>III</w:t>
      </w:r>
      <w:r w:rsidRPr="000F6E77">
        <w:t>: When comparing two groups non-parametric Mann-Whitney test was used but Kruskal-Wallis test for comparing three groups. Pearson's correlation coefficient (r) was used to calculate correlation. For two groups that were paired</w:t>
      </w:r>
      <w:r>
        <w:t>,</w:t>
      </w:r>
      <w:r w:rsidRPr="000F6E77">
        <w:t xml:space="preserve"> Wilcoxon matched-pairs signed rank test was used. Results were considered significantly different for P &lt; </w:t>
      </w:r>
      <w:r>
        <w:t>0</w:t>
      </w:r>
      <w:r w:rsidRPr="000F6E77">
        <w:t xml:space="preserve">.05, or a more restricted value after correction for multiple comparisons (false discovery rate, Q = 1%). Statistical analysis was done using GraphPad Prism 7 (GraphPad). Heatmaps were made using </w:t>
      </w:r>
      <w:hyperlink r:id="rId23" w:history="1">
        <w:r w:rsidRPr="000F6E77">
          <w:rPr>
            <w:rStyle w:val="Hyperlink"/>
            <w:lang w:val="en-GB"/>
          </w:rPr>
          <w:t>www.heatmapper.ca</w:t>
        </w:r>
      </w:hyperlink>
      <w:r w:rsidRPr="000F6E77">
        <w:t xml:space="preserve"> </w:t>
      </w:r>
      <w:r w:rsidRPr="000F6E77">
        <w:fldChar w:fldCharType="begin">
          <w:fldData xml:space="preserve">PEVuZE5vdGU+PENpdGU+PEF1dGhvcj5CYWJpY2tpPC9BdXRob3I+PFllYXI+MjAxNjwvWWVhcj48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</w:fldData>
        </w:fldChar>
      </w:r>
      <w:r w:rsidRPr="000F6E77">
        <w:instrText xml:space="preserve"> ADDIN EN.CITE </w:instrText>
      </w:r>
      <w:r w:rsidRPr="000F6E77">
        <w:fldChar w:fldCharType="begin">
          <w:fldData xml:space="preserve">PEVuZE5vdGU+PENpdGU+PEF1dGhvcj5CYWJpY2tpPC9BdXRob3I+PFllYXI+MjAxNjwvWWVhcj48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</w:fldData>
        </w:fldChar>
      </w:r>
      <w:r w:rsidRPr="000F6E77">
        <w:instrText xml:space="preserve"> ADDIN EN.CITE.DATA </w:instrText>
      </w:r>
      <w:r w:rsidRPr="000F6E77">
        <w:fldChar w:fldCharType="end"/>
      </w:r>
      <w:r w:rsidRPr="000F6E77">
        <w:fldChar w:fldCharType="separate"/>
      </w:r>
      <w:r w:rsidRPr="000F6E77">
        <w:rPr>
          <w:noProof/>
        </w:rPr>
        <w:t>(Babicki et al., 2016)</w:t>
      </w:r>
      <w:r w:rsidRPr="000F6E77">
        <w:fldChar w:fldCharType="end"/>
      </w:r>
      <w:r w:rsidRPr="000F6E77">
        <w:t>.</w:t>
      </w:r>
    </w:p>
    <w:p w14:paraId="2757B4F9" w14:textId="77777777" w:rsidR="0019545F" w:rsidRPr="00655238" w:rsidRDefault="0019545F" w:rsidP="0019545F">
      <w:pPr>
        <w:pStyle w:val="Heading1"/>
        <w:rPr>
          <w:lang w:val="en-GB"/>
        </w:rPr>
      </w:pPr>
      <w:bookmarkStart w:id="168" w:name="_Toc184633370"/>
      <w:bookmarkStart w:id="169" w:name="_Toc184909136"/>
      <w:r w:rsidRPr="00655238">
        <w:rPr>
          <w:lang w:val="en-GB"/>
        </w:rPr>
        <w:t>Results</w:t>
      </w:r>
      <w:bookmarkEnd w:id="168"/>
      <w:bookmarkEnd w:id="169"/>
    </w:p>
    <w:p w14:paraId="6AC68B12" w14:textId="77777777" w:rsidR="0019545F" w:rsidRPr="00655238" w:rsidRDefault="0019545F" w:rsidP="0019545F">
      <w:pPr>
        <w:pStyle w:val="Heading2"/>
        <w:rPr>
          <w:lang w:val="en-GB"/>
        </w:rPr>
      </w:pPr>
      <w:r>
        <w:rPr>
          <w:lang w:val="en-GB"/>
        </w:rPr>
        <w:t xml:space="preserve"> </w:t>
      </w:r>
      <w:bookmarkStart w:id="170" w:name="_Toc184633371"/>
      <w:bookmarkStart w:id="171" w:name="_Toc184909137"/>
      <w:r>
        <w:rPr>
          <w:lang w:val="en-GB"/>
        </w:rPr>
        <w:t>Differences in proportions of</w:t>
      </w:r>
      <w:r w:rsidRPr="00655238">
        <w:rPr>
          <w:lang w:val="en-GB"/>
        </w:rPr>
        <w:t xml:space="preserve"> Th17/Th22 and Tc17/Tc22 skin</w:t>
      </w:r>
      <w:r>
        <w:rPr>
          <w:lang w:val="en-GB"/>
        </w:rPr>
        <w:t>-</w:t>
      </w:r>
      <w:r w:rsidRPr="00655238">
        <w:rPr>
          <w:lang w:val="en-GB"/>
        </w:rPr>
        <w:t>homing lymphocytes in psoriatic inflammation</w:t>
      </w:r>
      <w:r>
        <w:rPr>
          <w:lang w:val="en-GB"/>
        </w:rPr>
        <w:t>, before and after phototherapy</w:t>
      </w:r>
      <w:r w:rsidRPr="00655238">
        <w:rPr>
          <w:lang w:val="en-GB"/>
        </w:rPr>
        <w:t xml:space="preserve">, </w:t>
      </w:r>
      <w:r>
        <w:rPr>
          <w:lang w:val="en-GB"/>
        </w:rPr>
        <w:t>and lymphocyte expression of skin homing and skin retention markers CLA and CD103</w:t>
      </w:r>
      <w:r w:rsidRPr="00655238">
        <w:rPr>
          <w:lang w:val="en-GB"/>
        </w:rPr>
        <w:t xml:space="preserve"> (paper I, paper II and unpublished data).</w:t>
      </w:r>
      <w:bookmarkEnd w:id="170"/>
      <w:bookmarkEnd w:id="171"/>
    </w:p>
    <w:p w14:paraId="5DD230D7" w14:textId="77777777" w:rsidR="0019545F" w:rsidRPr="00655238" w:rsidRDefault="0019545F" w:rsidP="0019545F">
      <w:pPr>
        <w:pStyle w:val="Heading3"/>
        <w:jc w:val="both"/>
        <w:rPr>
          <w:lang w:val="en-GB"/>
        </w:rPr>
      </w:pPr>
      <w:r>
        <w:rPr>
          <w:lang w:val="en-GB"/>
        </w:rPr>
        <w:t xml:space="preserve"> </w:t>
      </w:r>
      <w:bookmarkStart w:id="172" w:name="_Toc184633372"/>
      <w:bookmarkStart w:id="173" w:name="_Toc184909138"/>
      <w:r w:rsidRPr="00655238">
        <w:rPr>
          <w:lang w:val="en-GB"/>
        </w:rPr>
        <w:t xml:space="preserve">Circulating Th17/Tc17 </w:t>
      </w:r>
      <w:r>
        <w:rPr>
          <w:lang w:val="en-GB"/>
        </w:rPr>
        <w:t xml:space="preserve">cells </w:t>
      </w:r>
      <w:r w:rsidRPr="00655238">
        <w:rPr>
          <w:lang w:val="en-GB"/>
        </w:rPr>
        <w:t xml:space="preserve">are reduced in psoriasis patients after effective </w:t>
      </w:r>
      <w:r>
        <w:rPr>
          <w:lang w:val="en-GB"/>
        </w:rPr>
        <w:t>photo</w:t>
      </w:r>
      <w:r w:rsidRPr="00655238">
        <w:rPr>
          <w:lang w:val="en-GB"/>
        </w:rPr>
        <w:t>therapy</w:t>
      </w:r>
      <w:bookmarkEnd w:id="172"/>
      <w:bookmarkEnd w:id="173"/>
    </w:p>
    <w:p w14:paraId="63A89952" w14:textId="77777777" w:rsidR="0019545F" w:rsidRDefault="0019545F" w:rsidP="0019545F">
      <w:pPr>
        <w:pStyle w:val="Normal-Fyrstalnaeftirkaflaskil"/>
        <w:rPr>
          <w:lang w:val="en-GB"/>
        </w:rPr>
      </w:pPr>
      <w:r w:rsidRPr="00655238">
        <w:rPr>
          <w:lang w:val="en-GB"/>
        </w:rPr>
        <w:t>The proportion of circulating Th17 and Tc17 cells (CD45RO</w:t>
      </w:r>
      <w:r w:rsidRPr="00655238">
        <w:rPr>
          <w:vertAlign w:val="superscript"/>
          <w:lang w:val="en-GB"/>
        </w:rPr>
        <w:t>+</w:t>
      </w:r>
      <w:r w:rsidRPr="00655238">
        <w:rPr>
          <w:lang w:val="en-GB"/>
        </w:rPr>
        <w:t>IL-23R</w:t>
      </w:r>
      <w:r w:rsidRPr="00655238">
        <w:rPr>
          <w:vertAlign w:val="superscript"/>
          <w:lang w:val="en-GB"/>
        </w:rPr>
        <w:t>+</w:t>
      </w:r>
      <w:r w:rsidRPr="00655238">
        <w:rPr>
          <w:lang w:val="en-GB"/>
        </w:rPr>
        <w:t xml:space="preserve"> cells that expressed either CD4 or CD8, respectively) was higher in psoriasis patients compared to </w:t>
      </w:r>
      <w:r>
        <w:rPr>
          <w:lang w:val="en-GB"/>
        </w:rPr>
        <w:t>HC</w:t>
      </w:r>
      <w:r w:rsidRPr="00655238">
        <w:rPr>
          <w:lang w:val="en-GB"/>
        </w:rPr>
        <w:t xml:space="preserve"> and was decreased after two and six weeks of treatment compared to before treatment. In addition, the proportion of circulating Th17 and Tc17 cells in psoriasis patients had a positive correlation to the systemic PASI and histological Trozak score</w:t>
      </w:r>
      <w:r>
        <w:rPr>
          <w:lang w:val="en-GB"/>
        </w:rPr>
        <w:t>s</w:t>
      </w:r>
      <w:r w:rsidRPr="00655238">
        <w:rPr>
          <w:lang w:val="en-GB"/>
        </w:rPr>
        <w:t xml:space="preserve"> (fig. 1 </w:t>
      </w:r>
      <w:r>
        <w:rPr>
          <w:lang w:val="en-GB"/>
        </w:rPr>
        <w:t>A</w:t>
      </w:r>
      <w:r w:rsidRPr="00655238">
        <w:rPr>
          <w:lang w:val="en-GB"/>
        </w:rPr>
        <w:t xml:space="preserve"> and </w:t>
      </w:r>
      <w:r>
        <w:rPr>
          <w:lang w:val="en-GB"/>
        </w:rPr>
        <w:t>B</w:t>
      </w:r>
      <w:r w:rsidRPr="00655238">
        <w:rPr>
          <w:lang w:val="en-GB"/>
        </w:rPr>
        <w:t xml:space="preserve"> in paper </w:t>
      </w:r>
      <w:r>
        <w:rPr>
          <w:lang w:val="en-GB"/>
        </w:rPr>
        <w:t>I</w:t>
      </w:r>
      <w:r w:rsidRPr="00655238">
        <w:rPr>
          <w:lang w:val="en-GB"/>
        </w:rPr>
        <w:t xml:space="preserve">). Within the skin, there was a reduction </w:t>
      </w:r>
      <w:r>
        <w:rPr>
          <w:lang w:val="en-GB"/>
        </w:rPr>
        <w:t>in</w:t>
      </w:r>
      <w:r w:rsidRPr="00655238">
        <w:rPr>
          <w:lang w:val="en-GB"/>
        </w:rPr>
        <w:t xml:space="preserve"> CD3</w:t>
      </w:r>
      <w:r w:rsidRPr="00655238">
        <w:rPr>
          <w:vertAlign w:val="superscript"/>
          <w:lang w:val="en-GB"/>
        </w:rPr>
        <w:t>+</w:t>
      </w:r>
      <w:r w:rsidRPr="00655238">
        <w:rPr>
          <w:lang w:val="en-GB"/>
        </w:rPr>
        <w:t>, CD4</w:t>
      </w:r>
      <w:r w:rsidRPr="00655238">
        <w:rPr>
          <w:vertAlign w:val="superscript"/>
          <w:lang w:val="en-GB"/>
        </w:rPr>
        <w:t>+</w:t>
      </w:r>
      <w:r w:rsidRPr="00655238">
        <w:rPr>
          <w:lang w:val="en-GB"/>
        </w:rPr>
        <w:t xml:space="preserve"> and CD8</w:t>
      </w:r>
      <w:r w:rsidRPr="00655238">
        <w:rPr>
          <w:vertAlign w:val="superscript"/>
          <w:lang w:val="en-GB"/>
        </w:rPr>
        <w:t>+</w:t>
      </w:r>
      <w:r w:rsidRPr="00655238">
        <w:rPr>
          <w:lang w:val="en-GB"/>
        </w:rPr>
        <w:t xml:space="preserve"> T cells after 6 weeks of treatment of psoriasis patients as compared to before treatment. Furthermore, the grade of IL-17 staining within the dermis had also a positive correlation to the PASI score (fig. 1 </w:t>
      </w:r>
      <w:r>
        <w:rPr>
          <w:lang w:val="en-GB"/>
        </w:rPr>
        <w:t>C</w:t>
      </w:r>
      <w:r w:rsidRPr="00655238">
        <w:rPr>
          <w:lang w:val="en-GB"/>
        </w:rPr>
        <w:t xml:space="preserve"> and </w:t>
      </w:r>
      <w:r>
        <w:rPr>
          <w:lang w:val="en-GB"/>
        </w:rPr>
        <w:t>D</w:t>
      </w:r>
      <w:r w:rsidRPr="00655238">
        <w:rPr>
          <w:lang w:val="en-GB"/>
        </w:rPr>
        <w:t xml:space="preserve"> in paper </w:t>
      </w:r>
      <w:r>
        <w:rPr>
          <w:lang w:val="en-GB"/>
        </w:rPr>
        <w:t>I</w:t>
      </w:r>
      <w:r w:rsidRPr="00655238">
        <w:rPr>
          <w:lang w:val="en-GB"/>
        </w:rPr>
        <w:t xml:space="preserve">). A representative immunofluorescent staining of </w:t>
      </w:r>
      <w:r>
        <w:rPr>
          <w:lang w:val="en-GB"/>
        </w:rPr>
        <w:t xml:space="preserve">paired </w:t>
      </w:r>
      <w:r w:rsidRPr="00655238">
        <w:rPr>
          <w:lang w:val="en-GB"/>
        </w:rPr>
        <w:t>lesional skin</w:t>
      </w:r>
      <w:r>
        <w:rPr>
          <w:lang w:val="en-GB"/>
        </w:rPr>
        <w:t>, before (fig. 1 A) and after (fig. 1 B) phototherapy,</w:t>
      </w:r>
      <w:r w:rsidRPr="00655238">
        <w:rPr>
          <w:lang w:val="en-GB"/>
        </w:rPr>
        <w:t xml:space="preserve"> can be seen in figure 1. </w:t>
      </w:r>
      <w:r>
        <w:rPr>
          <w:lang w:val="en-GB"/>
        </w:rPr>
        <w:t xml:space="preserve">Figure 1 A depicts a skin sample with active psoriasis, with epidermal thickening and elongated rete ridges, while the skin sample in fig. 1 B has a normal thickness of epidermis and the rete ridges are shorter. </w:t>
      </w:r>
    </w:p>
    <w:p w14:paraId="560ECA3C" w14:textId="77777777" w:rsidR="0019545F" w:rsidRPr="00D66C10" w:rsidRDefault="0019545F" w:rsidP="0019545F">
      <w:pPr>
        <w:rPr>
          <w:lang w:val="en-GB"/>
        </w:rPr>
      </w:pPr>
      <w:r w:rsidRPr="00655238">
        <w:rPr>
          <w:lang w:val="en-GB"/>
        </w:rPr>
        <w:t>An increase in the percentage of circulating CLA</w:t>
      </w:r>
      <w:r w:rsidRPr="00655238">
        <w:rPr>
          <w:vertAlign w:val="superscript"/>
          <w:lang w:val="en-GB"/>
        </w:rPr>
        <w:t>+</w:t>
      </w:r>
      <w:r w:rsidRPr="00655238">
        <w:rPr>
          <w:lang w:val="en-GB"/>
        </w:rPr>
        <w:t xml:space="preserve"> Th17 cells (CD4</w:t>
      </w:r>
      <w:r w:rsidRPr="00655238">
        <w:rPr>
          <w:vertAlign w:val="superscript"/>
          <w:lang w:val="en-GB"/>
        </w:rPr>
        <w:t>+</w:t>
      </w:r>
      <w:r w:rsidRPr="00655238">
        <w:rPr>
          <w:lang w:val="en-GB"/>
        </w:rPr>
        <w:t>CLA</w:t>
      </w:r>
      <w:r w:rsidRPr="00655238">
        <w:rPr>
          <w:vertAlign w:val="superscript"/>
          <w:lang w:val="en-GB"/>
        </w:rPr>
        <w:t>+</w:t>
      </w:r>
      <w:r w:rsidRPr="00655238">
        <w:rPr>
          <w:lang w:val="en-GB"/>
        </w:rPr>
        <w:t xml:space="preserve"> T cells expressing IL-17A), Th22 cells (CD4</w:t>
      </w:r>
      <w:r w:rsidRPr="00655238">
        <w:rPr>
          <w:vertAlign w:val="superscript"/>
          <w:lang w:val="en-GB"/>
        </w:rPr>
        <w:t>+</w:t>
      </w:r>
      <w:r w:rsidRPr="00655238">
        <w:rPr>
          <w:lang w:val="en-GB"/>
        </w:rPr>
        <w:t>CLA</w:t>
      </w:r>
      <w:r w:rsidRPr="00655238">
        <w:rPr>
          <w:vertAlign w:val="superscript"/>
          <w:lang w:val="en-GB"/>
        </w:rPr>
        <w:t xml:space="preserve">+ </w:t>
      </w:r>
      <w:r w:rsidRPr="00655238">
        <w:rPr>
          <w:lang w:val="en-GB"/>
        </w:rPr>
        <w:t>T cells expressing IL-22) and Tc22 cells (CD8</w:t>
      </w:r>
      <w:r w:rsidRPr="00655238">
        <w:rPr>
          <w:vertAlign w:val="superscript"/>
          <w:lang w:val="en-GB"/>
        </w:rPr>
        <w:t>+</w:t>
      </w:r>
      <w:r w:rsidRPr="00655238">
        <w:rPr>
          <w:lang w:val="en-GB"/>
        </w:rPr>
        <w:t>CLA</w:t>
      </w:r>
      <w:r w:rsidRPr="00655238">
        <w:rPr>
          <w:vertAlign w:val="superscript"/>
          <w:lang w:val="en-GB"/>
        </w:rPr>
        <w:t>+</w:t>
      </w:r>
      <w:r w:rsidRPr="00655238">
        <w:rPr>
          <w:lang w:val="en-GB"/>
        </w:rPr>
        <w:t xml:space="preserve"> T cells expressing IL-22) was observed in psoriasis patients compared to </w:t>
      </w:r>
      <w:r>
        <w:rPr>
          <w:lang w:val="en-GB"/>
        </w:rPr>
        <w:t xml:space="preserve">that in </w:t>
      </w:r>
      <w:r w:rsidRPr="00655238">
        <w:rPr>
          <w:lang w:val="en-GB"/>
        </w:rPr>
        <w:t>HC. Circulating CLA</w:t>
      </w:r>
      <w:r w:rsidRPr="00655238">
        <w:rPr>
          <w:vertAlign w:val="superscript"/>
          <w:lang w:val="en-GB"/>
        </w:rPr>
        <w:t>+</w:t>
      </w:r>
      <w:r w:rsidRPr="00655238">
        <w:rPr>
          <w:lang w:val="en-GB"/>
        </w:rPr>
        <w:t xml:space="preserve"> Th17, Tc17, Th22 and Tc22 cells were reduced in psoriasis patients after 6 weeks of treatment as compared </w:t>
      </w:r>
      <w:r>
        <w:rPr>
          <w:lang w:val="en-GB"/>
        </w:rPr>
        <w:t xml:space="preserve">to </w:t>
      </w:r>
      <w:r w:rsidRPr="00655238">
        <w:rPr>
          <w:lang w:val="en-GB"/>
        </w:rPr>
        <w:t>before treatment, and the percentage of CLA</w:t>
      </w:r>
      <w:r w:rsidRPr="00655238">
        <w:rPr>
          <w:vertAlign w:val="superscript"/>
          <w:lang w:val="en-GB"/>
        </w:rPr>
        <w:t>+</w:t>
      </w:r>
      <w:r w:rsidRPr="00655238">
        <w:rPr>
          <w:lang w:val="en-GB"/>
        </w:rPr>
        <w:t xml:space="preserve"> Tc17, Th22 and Tc22 had a positive correlation to the PASI score (fig. 2 </w:t>
      </w:r>
      <w:r>
        <w:rPr>
          <w:lang w:val="en-GB"/>
        </w:rPr>
        <w:t>A</w:t>
      </w:r>
      <w:r w:rsidRPr="00655238">
        <w:rPr>
          <w:lang w:val="en-GB"/>
        </w:rPr>
        <w:t>-</w:t>
      </w:r>
      <w:r>
        <w:rPr>
          <w:lang w:val="en-GB"/>
        </w:rPr>
        <w:t>D</w:t>
      </w:r>
      <w:r w:rsidRPr="00655238">
        <w:rPr>
          <w:lang w:val="en-GB"/>
        </w:rPr>
        <w:t xml:space="preserve"> in paper </w:t>
      </w:r>
      <w:r>
        <w:rPr>
          <w:lang w:val="en-GB"/>
        </w:rPr>
        <w:t>I</w:t>
      </w:r>
      <w:r w:rsidRPr="00655238">
        <w:rPr>
          <w:lang w:val="en-GB"/>
        </w:rPr>
        <w:t>).</w:t>
      </w:r>
    </w:p>
    <w:p w14:paraId="10714BC6" w14:textId="77777777" w:rsidR="0019545F" w:rsidRPr="00655238" w:rsidRDefault="0019545F" w:rsidP="0019545F">
      <w:pPr>
        <w:pStyle w:val="Heading3"/>
        <w:rPr>
          <w:lang w:val="en-GB"/>
        </w:rPr>
      </w:pPr>
      <w:bookmarkStart w:id="174" w:name="_Toc184909139"/>
      <w:r w:rsidRPr="00655238">
        <w:rPr>
          <w:noProof/>
          <w:lang w:val="en-GB"/>
        </w:rPr>
        <mc:AlternateContent>
          <mc:Choice Requires="wpg">
            <w:drawing>
              <wp:anchor distT="0" distB="0" distL="114300" distR="114300" simplePos="0" relativeHeight="251663360" behindDoc="0" locked="0" layoutInCell="1" allowOverlap="1" wp14:anchorId="330D6EB3" wp14:editId="299342D6">
                <wp:simplePos x="0" y="0"/>
                <wp:positionH relativeFrom="page">
                  <wp:align>center</wp:align>
                </wp:positionH>
                <wp:positionV relativeFrom="paragraph">
                  <wp:posOffset>1313791</wp:posOffset>
                </wp:positionV>
                <wp:extent cx="4408493" cy="4103370"/>
                <wp:effectExtent l="0" t="0" r="0" b="0"/>
                <wp:wrapSquare wrapText="bothSides"/>
                <wp:docPr id="1591597082" name="Group 3"/>
                <wp:cNvGraphicFramePr/>
                <a:graphic xmlns:a="http://schemas.openxmlformats.org/drawingml/2006/main">
                  <a:graphicData uri="http://schemas.microsoft.com/office/word/2010/wordprocessingGroup">
                    <wpg:wgp>
                      <wpg:cNvGrpSpPr/>
                      <wpg:grpSpPr>
                        <a:xfrm>
                          <a:off x="0" y="0"/>
                          <a:ext cx="4408493" cy="4103370"/>
                          <a:chOff x="0" y="0"/>
                          <a:chExt cx="4408493" cy="4103370"/>
                        </a:xfrm>
                      </wpg:grpSpPr>
                      <pic:pic xmlns:pic="http://schemas.openxmlformats.org/drawingml/2006/picture">
                        <pic:nvPicPr>
                          <pic:cNvPr id="1509858614" name="Picture 1509858614" descr="A picture containing chart&#10;&#10;Description automatically generated"/>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51758" y="0"/>
                            <a:ext cx="4356735" cy="2990850"/>
                          </a:xfrm>
                          <a:prstGeom prst="rect">
                            <a:avLst/>
                          </a:prstGeom>
                        </pic:spPr>
                      </pic:pic>
                      <wps:wsp>
                        <wps:cNvPr id="1216124239" name="Text Box 1"/>
                        <wps:cNvSpPr txBox="1"/>
                        <wps:spPr>
                          <a:xfrm>
                            <a:off x="0" y="3010535"/>
                            <a:ext cx="4355465" cy="1092835"/>
                          </a:xfrm>
                          <a:prstGeom prst="rect">
                            <a:avLst/>
                          </a:prstGeom>
                          <a:solidFill>
                            <a:prstClr val="white"/>
                          </a:solidFill>
                          <a:ln>
                            <a:noFill/>
                          </a:ln>
                        </wps:spPr>
                        <wps:txbx>
                          <w:txbxContent>
                            <w:p w14:paraId="2BADEB02" w14:textId="77777777" w:rsidR="0019545F" w:rsidRPr="001F1581" w:rsidRDefault="0019545F" w:rsidP="0019545F">
                              <w:pPr>
                                <w:pStyle w:val="Caption"/>
                                <w:rPr>
                                  <w:b/>
                                  <w:iCs/>
                                  <w:sz w:val="24"/>
                                  <w:szCs w:val="28"/>
                                  <w:lang w:val="en-US"/>
                                </w:rPr>
                              </w:pPr>
                              <w:bookmarkStart w:id="175" w:name="_Toc184827113"/>
                              <w:bookmarkStart w:id="176" w:name="_Toc184909163"/>
                              <w:r w:rsidRPr="0017072E">
                                <w:rPr>
                                  <w:b/>
                                  <w:bCs w:val="0"/>
                                </w:rPr>
                                <w:t xml:space="preserve">Figure </w:t>
                              </w:r>
                              <w:r w:rsidRPr="0017072E">
                                <w:rPr>
                                  <w:b/>
                                  <w:bCs w:val="0"/>
                                </w:rPr>
                                <w:fldChar w:fldCharType="begin"/>
                              </w:r>
                              <w:r w:rsidRPr="0017072E">
                                <w:rPr>
                                  <w:b/>
                                  <w:bCs w:val="0"/>
                                </w:rPr>
                                <w:instrText xml:space="preserve"> SEQ Figure \* ARABIC </w:instrText>
                              </w:r>
                              <w:r w:rsidRPr="0017072E">
                                <w:rPr>
                                  <w:b/>
                                  <w:bCs w:val="0"/>
                                </w:rPr>
                                <w:fldChar w:fldCharType="separate"/>
                              </w:r>
                              <w:r>
                                <w:rPr>
                                  <w:b/>
                                  <w:bCs w:val="0"/>
                                </w:rPr>
                                <w:t>1</w:t>
                              </w:r>
                              <w:r w:rsidRPr="0017072E">
                                <w:rPr>
                                  <w:b/>
                                  <w:bCs w:val="0"/>
                                </w:rPr>
                                <w:fldChar w:fldCharType="end"/>
                              </w:r>
                              <w:r w:rsidRPr="0017072E">
                                <w:rPr>
                                  <w:b/>
                                  <w:bCs w:val="0"/>
                                </w:rPr>
                                <w:t>: IL-17 and CD8 staining on lesional skin from psoriasis patients before and after treatment.</w:t>
                              </w:r>
                              <w:r w:rsidRPr="0058482F">
                                <w:t xml:space="preserve"> Representative three-colour immunofluoresence of CD8</w:t>
                              </w:r>
                              <w:r w:rsidRPr="005870A4">
                                <w:rPr>
                                  <w:vertAlign w:val="superscript"/>
                                </w:rPr>
                                <w:t>+</w:t>
                              </w:r>
                              <w:r w:rsidRPr="0058482F">
                                <w:t xml:space="preserve"> (pink), IL-17</w:t>
                              </w:r>
                              <w:r w:rsidRPr="005870A4">
                                <w:rPr>
                                  <w:vertAlign w:val="superscript"/>
                                </w:rPr>
                                <w:t>+</w:t>
                              </w:r>
                              <w:r w:rsidRPr="0058482F">
                                <w:t xml:space="preserve"> (green) cells with blue-stained nuclei in lesional plaque from psoriasis patient be</w:t>
                              </w:r>
                              <w:r w:rsidRPr="00B52FCB">
                                <w:t>fore treatment (0 weeks</w:t>
                              </w:r>
                              <w:r>
                                <w:t>, A</w:t>
                              </w:r>
                              <w:r w:rsidRPr="00B52FCB">
                                <w:t>) and after 6 weeks of treatment (</w:t>
                              </w:r>
                              <w:r>
                                <w:t>B</w:t>
                              </w:r>
                              <w:r w:rsidRPr="00B52FCB">
                                <w:t>). The red lines delineate the dermal</w:t>
                              </w:r>
                              <w:r>
                                <w:t>-</w:t>
                              </w:r>
                              <w:r w:rsidRPr="00B52FCB">
                                <w:t>epidermal junction</w:t>
                              </w:r>
                              <w:r>
                                <w:t xml:space="preserve">. </w:t>
                              </w:r>
                              <w:r w:rsidRPr="00DE63E1">
                                <w:t xml:space="preserve">Figures were taken at 20x magnification </w:t>
                              </w:r>
                              <w:r>
                                <w:t xml:space="preserve">and the white </w:t>
                              </w:r>
                              <w:r w:rsidRPr="00DE63E1">
                                <w:t xml:space="preserve">bar represents </w:t>
                              </w:r>
                              <w:r>
                                <w:t>10</w:t>
                              </w:r>
                              <w:r w:rsidRPr="00DE63E1">
                                <w:t>0 microns.</w:t>
                              </w:r>
                              <w:bookmarkEnd w:id="175"/>
                              <w:bookmarkEnd w:id="1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330D6EB3" id="Group 3" o:spid="_x0000_s1031" style="position:absolute;left:0;text-align:left;margin-left:0;margin-top:103.45pt;width:347.15pt;height:323.1pt;z-index:251663360;mso-position-horizontal:center;mso-position-horizontal-relative:page" coordsize="44084,41033"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09858614" o:spid="_x0000_s1032" type="#_x0000_t75" alt="A picture containing chart&#10;&#10;Description automatically generated" style="position:absolute;left:517;width:43567;height:29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">
                  <v:imagedata r:id="rId25" o:title="A picture containing chart&#10;&#10;Description automatically generated"/>
                </v:shape>
                <v:shape id="Text Box 1" o:spid="_x0000_s1033" type="#_x0000_t202" style="position:absolute;top:30105;width:43554;height:10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" stroked="f">
                  <v:textbox style="mso-fit-shape-to-text:t" inset="0,0,0,0">
                    <w:txbxContent>
                      <w:p w14:paraId="2BADEB02" w14:textId="77777777" w:rsidR="0019545F" w:rsidRPr="001F1581" w:rsidRDefault="0019545F" w:rsidP="0019545F">
                        <w:pPr>
                          <w:pStyle w:val="Caption"/>
                          <w:rPr>
                            <w:b/>
                            <w:iCs/>
                            <w:sz w:val="24"/>
                            <w:szCs w:val="28"/>
                            <w:lang w:val="en-US"/>
                          </w:rPr>
                        </w:pPr>
                        <w:bookmarkStart w:id="177" w:name="_Toc184827113"/>
                        <w:bookmarkStart w:id="178" w:name="_Toc184909163"/>
                        <w:r w:rsidRPr="0017072E">
                          <w:rPr>
                            <w:b/>
                            <w:bCs w:val="0"/>
                          </w:rPr>
                          <w:t xml:space="preserve">Figure </w:t>
                        </w:r>
                        <w:r w:rsidRPr="0017072E">
                          <w:rPr>
                            <w:b/>
                            <w:bCs w:val="0"/>
                          </w:rPr>
                          <w:fldChar w:fldCharType="begin"/>
                        </w:r>
                        <w:r w:rsidRPr="0017072E">
                          <w:rPr>
                            <w:b/>
                            <w:bCs w:val="0"/>
                          </w:rPr>
                          <w:instrText xml:space="preserve"> SEQ Figure \* ARABIC </w:instrText>
                        </w:r>
                        <w:r w:rsidRPr="0017072E">
                          <w:rPr>
                            <w:b/>
                            <w:bCs w:val="0"/>
                          </w:rPr>
                          <w:fldChar w:fldCharType="separate"/>
                        </w:r>
                        <w:r>
                          <w:rPr>
                            <w:b/>
                            <w:bCs w:val="0"/>
                          </w:rPr>
                          <w:t>1</w:t>
                        </w:r>
                        <w:r w:rsidRPr="0017072E">
                          <w:rPr>
                            <w:b/>
                            <w:bCs w:val="0"/>
                          </w:rPr>
                          <w:fldChar w:fldCharType="end"/>
                        </w:r>
                        <w:r w:rsidRPr="0017072E">
                          <w:rPr>
                            <w:b/>
                            <w:bCs w:val="0"/>
                          </w:rPr>
                          <w:t>: IL-17 and CD8 staining on lesional skin from psoriasis patients before and after treatment.</w:t>
                        </w:r>
                        <w:r w:rsidRPr="0058482F">
                          <w:t xml:space="preserve"> Representative three-colour immunofluoresence of CD8</w:t>
                        </w:r>
                        <w:r w:rsidRPr="005870A4">
                          <w:rPr>
                            <w:vertAlign w:val="superscript"/>
                          </w:rPr>
                          <w:t>+</w:t>
                        </w:r>
                        <w:r w:rsidRPr="0058482F">
                          <w:t xml:space="preserve"> (pink), IL-17</w:t>
                        </w:r>
                        <w:r w:rsidRPr="005870A4">
                          <w:rPr>
                            <w:vertAlign w:val="superscript"/>
                          </w:rPr>
                          <w:t>+</w:t>
                        </w:r>
                        <w:r w:rsidRPr="0058482F">
                          <w:t xml:space="preserve"> (green) cells with blue-stained nuclei in lesional plaque from psoriasis patient be</w:t>
                        </w:r>
                        <w:r w:rsidRPr="00B52FCB">
                          <w:t>fore treatment (0 weeks</w:t>
                        </w:r>
                        <w:r>
                          <w:t>, A</w:t>
                        </w:r>
                        <w:r w:rsidRPr="00B52FCB">
                          <w:t>) and after 6 weeks of treatment (</w:t>
                        </w:r>
                        <w:r>
                          <w:t>B</w:t>
                        </w:r>
                        <w:r w:rsidRPr="00B52FCB">
                          <w:t>). The red lines delineate the dermal</w:t>
                        </w:r>
                        <w:r>
                          <w:t>-</w:t>
                        </w:r>
                        <w:r w:rsidRPr="00B52FCB">
                          <w:t>epidermal junction</w:t>
                        </w:r>
                        <w:r>
                          <w:t xml:space="preserve">. </w:t>
                        </w:r>
                        <w:r w:rsidRPr="00DE63E1">
                          <w:t xml:space="preserve">Figures were taken at 20x magnification </w:t>
                        </w:r>
                        <w:r>
                          <w:t xml:space="preserve">and the white </w:t>
                        </w:r>
                        <w:r w:rsidRPr="00DE63E1">
                          <w:t xml:space="preserve">bar represents </w:t>
                        </w:r>
                        <w:r>
                          <w:t>10</w:t>
                        </w:r>
                        <w:r w:rsidRPr="00DE63E1">
                          <w:t>0 microns.</w:t>
                        </w:r>
                        <w:bookmarkEnd w:id="177"/>
                        <w:bookmarkEnd w:id="178"/>
                      </w:p>
                    </w:txbxContent>
                  </v:textbox>
                </v:shape>
                <w10:wrap type="square" anchorx="page"/>
              </v:group>
            </w:pict>
          </mc:Fallback>
        </mc:AlternateContent>
      </w:r>
      <w:r>
        <w:rPr>
          <w:lang w:val="en-GB"/>
        </w:rPr>
        <w:t xml:space="preserve"> </w:t>
      </w:r>
      <w:bookmarkStart w:id="179" w:name="_Toc184633373"/>
      <w:r w:rsidRPr="00102C39">
        <w:rPr>
          <w:lang w:val="en-GB"/>
        </w:rPr>
        <w:t>Skin-homing marker CLA, skin retention marker CD103 and chemokine receptors show distinct patterns on T cells</w:t>
      </w:r>
      <w:r>
        <w:rPr>
          <w:lang w:val="en-GB"/>
        </w:rPr>
        <w:t>,</w:t>
      </w:r>
      <w:r w:rsidRPr="00655238">
        <w:rPr>
          <w:lang w:val="en-GB"/>
        </w:rPr>
        <w:t xml:space="preserve"> </w:t>
      </w:r>
      <w:r>
        <w:rPr>
          <w:lang w:val="en-GB"/>
        </w:rPr>
        <w:t>derived from both psoriasis patients and HC</w:t>
      </w:r>
      <w:bookmarkEnd w:id="179"/>
      <w:bookmarkEnd w:id="174"/>
    </w:p>
    <w:p w14:paraId="65749496" w14:textId="77777777" w:rsidR="0019545F" w:rsidRPr="00655238" w:rsidRDefault="0019545F" w:rsidP="0019545F">
      <w:pPr>
        <w:pStyle w:val="Normal-Fyrstalnaeftirkaflaskil"/>
        <w:rPr>
          <w:lang w:val="en-GB"/>
        </w:rPr>
      </w:pPr>
      <w:r w:rsidRPr="00655238">
        <w:rPr>
          <w:lang w:val="en-GB"/>
        </w:rPr>
        <w:t>In light of the importance of T cells in the pathogenesis of psoriasis, we wanted to evaluate skin</w:t>
      </w:r>
      <w:r>
        <w:rPr>
          <w:lang w:val="en-GB"/>
        </w:rPr>
        <w:t>-</w:t>
      </w:r>
      <w:r w:rsidRPr="00655238">
        <w:rPr>
          <w:lang w:val="en-GB"/>
        </w:rPr>
        <w:t>homing of T cells, by analysing their expression of skin</w:t>
      </w:r>
      <w:r>
        <w:rPr>
          <w:lang w:val="en-GB"/>
        </w:rPr>
        <w:t>-</w:t>
      </w:r>
      <w:r w:rsidRPr="00655238">
        <w:rPr>
          <w:lang w:val="en-GB"/>
        </w:rPr>
        <w:t>homing and skin retention markers, as well as their expression of chemokine receptors. Expression of the skin retention marker CD103</w:t>
      </w:r>
      <w:r>
        <w:rPr>
          <w:lang w:val="en-GB"/>
        </w:rPr>
        <w:t>,</w:t>
      </w:r>
      <w:r w:rsidRPr="00655238">
        <w:rPr>
          <w:lang w:val="en-GB"/>
        </w:rPr>
        <w:t xml:space="preserve"> along with CLA</w:t>
      </w:r>
      <w:r>
        <w:rPr>
          <w:lang w:val="en-GB"/>
        </w:rPr>
        <w:t>,</w:t>
      </w:r>
      <w:r w:rsidRPr="00655238">
        <w:rPr>
          <w:lang w:val="en-GB"/>
        </w:rPr>
        <w:t xml:space="preserve"> on both CD4 and CD8 T cells was more common in psoriasis patients than in </w:t>
      </w:r>
      <w:r>
        <w:rPr>
          <w:lang w:val="en-GB"/>
        </w:rPr>
        <w:t>HC</w:t>
      </w:r>
      <w:r w:rsidRPr="00655238">
        <w:rPr>
          <w:lang w:val="en-GB"/>
        </w:rPr>
        <w:t xml:space="preserve"> (fig. 2</w:t>
      </w:r>
      <w:r>
        <w:rPr>
          <w:lang w:val="en-GB"/>
        </w:rPr>
        <w:t xml:space="preserve"> E</w:t>
      </w:r>
      <w:r w:rsidRPr="00655238">
        <w:rPr>
          <w:lang w:val="en-GB"/>
        </w:rPr>
        <w:t xml:space="preserve"> and </w:t>
      </w:r>
      <w:r>
        <w:rPr>
          <w:lang w:val="en-GB"/>
        </w:rPr>
        <w:t>F</w:t>
      </w:r>
      <w:r w:rsidRPr="00655238">
        <w:rPr>
          <w:lang w:val="en-GB"/>
        </w:rPr>
        <w:t xml:space="preserve"> in paper </w:t>
      </w:r>
      <w:r>
        <w:rPr>
          <w:lang w:val="en-GB"/>
        </w:rPr>
        <w:t>I</w:t>
      </w:r>
      <w:r w:rsidRPr="00655238">
        <w:rPr>
          <w:lang w:val="en-GB"/>
        </w:rPr>
        <w:t xml:space="preserve">). The percentage of these cell groups was reduced after psoriasis treatment and </w:t>
      </w:r>
      <w:r>
        <w:rPr>
          <w:lang w:val="en-GB"/>
        </w:rPr>
        <w:t>was</w:t>
      </w:r>
      <w:r w:rsidRPr="00655238">
        <w:rPr>
          <w:lang w:val="en-GB"/>
        </w:rPr>
        <w:t xml:space="preserve"> correlated to the corresponding PASI score (fig. 2 </w:t>
      </w:r>
      <w:r>
        <w:rPr>
          <w:lang w:val="en-GB"/>
        </w:rPr>
        <w:t>E</w:t>
      </w:r>
      <w:r w:rsidRPr="00655238">
        <w:rPr>
          <w:lang w:val="en-GB"/>
        </w:rPr>
        <w:t xml:space="preserve"> and </w:t>
      </w:r>
      <w:r>
        <w:rPr>
          <w:lang w:val="en-GB"/>
        </w:rPr>
        <w:t>F</w:t>
      </w:r>
      <w:r w:rsidRPr="00655238">
        <w:rPr>
          <w:lang w:val="en-GB"/>
        </w:rPr>
        <w:t xml:space="preserve"> in paper </w:t>
      </w:r>
      <w:r>
        <w:rPr>
          <w:lang w:val="en-GB"/>
        </w:rPr>
        <w:t>I</w:t>
      </w:r>
      <w:r w:rsidRPr="00655238">
        <w:rPr>
          <w:lang w:val="en-GB"/>
        </w:rPr>
        <w:t>).</w:t>
      </w:r>
    </w:p>
    <w:p w14:paraId="44753E65" w14:textId="77777777" w:rsidR="0019545F" w:rsidRPr="00655238" w:rsidRDefault="0019545F" w:rsidP="0019545F">
      <w:pPr>
        <w:rPr>
          <w:lang w:val="en-GB"/>
        </w:rPr>
      </w:pPr>
      <w:r w:rsidRPr="00655238">
        <w:rPr>
          <w:lang w:val="en-GB"/>
        </w:rPr>
        <w:t>When psoriatic T cells were subgrouped based on their expression of CLA and CD103 a distinct pattern for expression of the chemokine receptors CXCR3, CCR4 and CCR6 emerged. CXCR3 expression was expressed both at a high and intermediate level and these two groups were analysed separately. Higher percentage of CXCR3</w:t>
      </w:r>
      <w:r w:rsidRPr="00655238">
        <w:rPr>
          <w:vertAlign w:val="superscript"/>
          <w:lang w:val="en-GB"/>
        </w:rPr>
        <w:t>hi</w:t>
      </w:r>
      <w:r w:rsidRPr="00655238">
        <w:rPr>
          <w:lang w:val="en-GB"/>
        </w:rPr>
        <w:t xml:space="preserve"> T cells</w:t>
      </w:r>
      <w:r>
        <w:rPr>
          <w:lang w:val="en-GB"/>
        </w:rPr>
        <w:t>, derived from psoriasis patients,</w:t>
      </w:r>
      <w:r w:rsidRPr="00655238">
        <w:rPr>
          <w:lang w:val="en-GB"/>
        </w:rPr>
        <w:t xml:space="preserve"> was also expressing CD103, with and without CLA expression, as compared to the percentage of CXCR3</w:t>
      </w:r>
      <w:r w:rsidRPr="00655238">
        <w:rPr>
          <w:vertAlign w:val="superscript"/>
          <w:lang w:val="en-GB"/>
        </w:rPr>
        <w:t>hi</w:t>
      </w:r>
      <w:r w:rsidRPr="00655238">
        <w:rPr>
          <w:lang w:val="en-GB"/>
        </w:rPr>
        <w:t xml:space="preserve"> T cells that expressed neither CD103 nor CLA (fig. 1 </w:t>
      </w:r>
      <w:r>
        <w:rPr>
          <w:lang w:val="en-GB"/>
        </w:rPr>
        <w:t>A</w:t>
      </w:r>
      <w:r w:rsidRPr="00655238">
        <w:rPr>
          <w:lang w:val="en-GB"/>
        </w:rPr>
        <w:t xml:space="preserve"> in paper </w:t>
      </w:r>
      <w:r>
        <w:rPr>
          <w:lang w:val="en-GB"/>
        </w:rPr>
        <w:t>II</w:t>
      </w:r>
      <w:r w:rsidRPr="00A80613">
        <w:rPr>
          <w:lang w:val="en-GB"/>
        </w:rPr>
        <w:t xml:space="preserve">). Higher percentage of </w:t>
      </w:r>
      <w:r>
        <w:rPr>
          <w:lang w:val="en-GB"/>
        </w:rPr>
        <w:t xml:space="preserve">psoriatic </w:t>
      </w:r>
      <w:r w:rsidRPr="00A80613">
        <w:rPr>
          <w:lang w:val="en-GB"/>
        </w:rPr>
        <w:t>CXCR3</w:t>
      </w:r>
      <w:r w:rsidRPr="00A80613">
        <w:rPr>
          <w:vertAlign w:val="superscript"/>
          <w:lang w:val="en-GB"/>
        </w:rPr>
        <w:t>int</w:t>
      </w:r>
      <w:r w:rsidRPr="00A80613">
        <w:rPr>
          <w:lang w:val="en-GB"/>
        </w:rPr>
        <w:t xml:space="preserve"> T cells was also expressing CD103, but not CLA, as compared to CXCR3</w:t>
      </w:r>
      <w:r w:rsidRPr="00A80613">
        <w:rPr>
          <w:vertAlign w:val="superscript"/>
          <w:lang w:val="en-GB"/>
        </w:rPr>
        <w:t>int</w:t>
      </w:r>
      <w:r w:rsidRPr="00A80613">
        <w:rPr>
          <w:lang w:val="en-GB"/>
        </w:rPr>
        <w:t xml:space="preserve"> T cells that expressed neither CD103 nor CLA (fig. 1 B in paper II).</w:t>
      </w:r>
      <w:r w:rsidRPr="00655238">
        <w:rPr>
          <w:lang w:val="en-GB"/>
        </w:rPr>
        <w:t xml:space="preserve"> Expression of the homing and retention markers was different in </w:t>
      </w:r>
      <w:r>
        <w:rPr>
          <w:lang w:val="en-GB"/>
        </w:rPr>
        <w:t xml:space="preserve">psoriatic </w:t>
      </w:r>
      <w:r w:rsidRPr="00655238">
        <w:rPr>
          <w:lang w:val="en-GB"/>
        </w:rPr>
        <w:t>CCR4</w:t>
      </w:r>
      <w:r w:rsidRPr="00655238">
        <w:rPr>
          <w:vertAlign w:val="superscript"/>
          <w:lang w:val="en-GB"/>
        </w:rPr>
        <w:t>+</w:t>
      </w:r>
      <w:r w:rsidRPr="00655238">
        <w:rPr>
          <w:lang w:val="en-GB"/>
        </w:rPr>
        <w:t xml:space="preserve"> T cells as compared to what was observed in CXCR3</w:t>
      </w:r>
      <w:r w:rsidRPr="00655238">
        <w:rPr>
          <w:vertAlign w:val="superscript"/>
          <w:lang w:val="en-GB"/>
        </w:rPr>
        <w:t>int</w:t>
      </w:r>
      <w:r w:rsidRPr="00655238">
        <w:rPr>
          <w:lang w:val="en-GB"/>
        </w:rPr>
        <w:t xml:space="preserve"> T cells, as higher percentage of CCR4</w:t>
      </w:r>
      <w:r w:rsidRPr="00655238">
        <w:rPr>
          <w:vertAlign w:val="superscript"/>
          <w:lang w:val="en-GB"/>
        </w:rPr>
        <w:t>+</w:t>
      </w:r>
      <w:r w:rsidRPr="00655238">
        <w:rPr>
          <w:lang w:val="en-GB"/>
        </w:rPr>
        <w:t xml:space="preserve"> T cells was also expressing CLA, with and without CD103 expression, as compared to CCR4</w:t>
      </w:r>
      <w:r w:rsidRPr="00655238">
        <w:rPr>
          <w:vertAlign w:val="superscript"/>
          <w:lang w:val="en-GB"/>
        </w:rPr>
        <w:t>+</w:t>
      </w:r>
      <w:r w:rsidRPr="00655238">
        <w:rPr>
          <w:lang w:val="en-GB"/>
        </w:rPr>
        <w:t xml:space="preserve"> T cells that expressed neither CD103 nor CLA (fig. 1 </w:t>
      </w:r>
      <w:r>
        <w:rPr>
          <w:lang w:val="en-GB"/>
        </w:rPr>
        <w:t>C</w:t>
      </w:r>
      <w:r w:rsidRPr="00655238">
        <w:rPr>
          <w:lang w:val="en-GB"/>
        </w:rPr>
        <w:t xml:space="preserve"> in paper </w:t>
      </w:r>
      <w:r>
        <w:rPr>
          <w:lang w:val="en-GB"/>
        </w:rPr>
        <w:t>II</w:t>
      </w:r>
      <w:r w:rsidRPr="00655238">
        <w:rPr>
          <w:lang w:val="en-GB"/>
        </w:rPr>
        <w:t>). Higher percentage of CCR6</w:t>
      </w:r>
      <w:r w:rsidRPr="00655238">
        <w:rPr>
          <w:vertAlign w:val="superscript"/>
          <w:lang w:val="en-GB"/>
        </w:rPr>
        <w:t>+</w:t>
      </w:r>
      <w:r w:rsidRPr="00655238">
        <w:rPr>
          <w:lang w:val="en-GB"/>
        </w:rPr>
        <w:t xml:space="preserve"> T cells</w:t>
      </w:r>
      <w:r>
        <w:rPr>
          <w:lang w:val="en-GB"/>
        </w:rPr>
        <w:t xml:space="preserve">, derived from psoriasis patients, </w:t>
      </w:r>
      <w:r w:rsidRPr="00655238">
        <w:rPr>
          <w:lang w:val="en-GB"/>
        </w:rPr>
        <w:t>expressed either CLA or CD103 or both CLA and CD103 as compared to CCR6</w:t>
      </w:r>
      <w:r w:rsidRPr="00655238">
        <w:rPr>
          <w:vertAlign w:val="superscript"/>
          <w:lang w:val="en-GB"/>
        </w:rPr>
        <w:t>+</w:t>
      </w:r>
      <w:r w:rsidRPr="00655238">
        <w:rPr>
          <w:lang w:val="en-GB"/>
        </w:rPr>
        <w:t xml:space="preserve"> T cells that expressed neither CD103 nor CLA (fig. 1 </w:t>
      </w:r>
      <w:r>
        <w:rPr>
          <w:lang w:val="en-GB"/>
        </w:rPr>
        <w:t>D</w:t>
      </w:r>
      <w:r w:rsidRPr="00655238">
        <w:rPr>
          <w:lang w:val="en-GB"/>
        </w:rPr>
        <w:t xml:space="preserve"> in paper </w:t>
      </w:r>
      <w:r>
        <w:rPr>
          <w:lang w:val="en-GB"/>
        </w:rPr>
        <w:t>II</w:t>
      </w:r>
      <w:r w:rsidRPr="00655238">
        <w:rPr>
          <w:lang w:val="en-GB"/>
        </w:rPr>
        <w:t xml:space="preserve">).   </w:t>
      </w:r>
    </w:p>
    <w:p w14:paraId="60E784DA" w14:textId="77777777" w:rsidR="0019545F" w:rsidRPr="000F5B30" w:rsidRDefault="0019545F" w:rsidP="0019545F">
      <w:pPr>
        <w:rPr>
          <w:lang w:val="en-GB"/>
        </w:rPr>
      </w:pPr>
      <w:r w:rsidRPr="000F5B30">
        <w:rPr>
          <w:lang w:val="en-GB"/>
        </w:rPr>
        <w:t>When the T cells were divided into CD4</w:t>
      </w:r>
      <w:r w:rsidRPr="000F5B30">
        <w:rPr>
          <w:vertAlign w:val="superscript"/>
          <w:lang w:val="en-GB"/>
        </w:rPr>
        <w:t>+</w:t>
      </w:r>
      <w:r w:rsidRPr="000F5B30">
        <w:rPr>
          <w:lang w:val="en-GB"/>
        </w:rPr>
        <w:t xml:space="preserve"> and CD8</w:t>
      </w:r>
      <w:r w:rsidRPr="000F5B30">
        <w:rPr>
          <w:vertAlign w:val="superscript"/>
          <w:lang w:val="en-GB"/>
        </w:rPr>
        <w:t>+</w:t>
      </w:r>
      <w:r w:rsidRPr="000F5B30">
        <w:rPr>
          <w:lang w:val="en-GB"/>
        </w:rPr>
        <w:t xml:space="preserve"> T cells and the expression of chemokine receptors was examined in subgroups that expressed CLA and CD103, similar expression patterns were observed for both CD4</w:t>
      </w:r>
      <w:r w:rsidRPr="000F5B30">
        <w:rPr>
          <w:vertAlign w:val="superscript"/>
          <w:lang w:val="en-GB"/>
        </w:rPr>
        <w:t>+</w:t>
      </w:r>
      <w:r w:rsidRPr="000F5B30">
        <w:rPr>
          <w:lang w:val="en-GB"/>
        </w:rPr>
        <w:t xml:space="preserve"> and CD8</w:t>
      </w:r>
      <w:r w:rsidRPr="000F5B30">
        <w:rPr>
          <w:vertAlign w:val="superscript"/>
          <w:lang w:val="en-GB"/>
        </w:rPr>
        <w:t>+</w:t>
      </w:r>
      <w:r w:rsidRPr="000F5B30">
        <w:rPr>
          <w:lang w:val="en-GB"/>
        </w:rPr>
        <w:t xml:space="preserve"> T cell groups (figs. 2 and 3) as was observed for all T cells (fig. 1 a-d in paper II). </w:t>
      </w:r>
      <w:r>
        <w:rPr>
          <w:lang w:val="en-GB"/>
        </w:rPr>
        <w:t>Compared with the control group (</w:t>
      </w:r>
      <w:r w:rsidRPr="000F5B30">
        <w:rPr>
          <w:lang w:val="en-GB"/>
        </w:rPr>
        <w:t>CD</w:t>
      </w:r>
      <w:r>
        <w:rPr>
          <w:lang w:val="en-GB"/>
        </w:rPr>
        <w:t>4</w:t>
      </w:r>
      <w:r w:rsidRPr="000F5B30">
        <w:rPr>
          <w:vertAlign w:val="superscript"/>
          <w:lang w:val="en-GB"/>
        </w:rPr>
        <w:t>+</w:t>
      </w:r>
      <w:r w:rsidRPr="000F5B30">
        <w:rPr>
          <w:lang w:val="en-GB"/>
        </w:rPr>
        <w:t>C</w:t>
      </w:r>
      <w:r>
        <w:rPr>
          <w:lang w:val="en-GB"/>
        </w:rPr>
        <w:t>D103</w:t>
      </w:r>
      <w:r w:rsidRPr="00C24F2B">
        <w:rPr>
          <w:vertAlign w:val="superscript"/>
          <w:lang w:val="en-GB"/>
        </w:rPr>
        <w:t>-</w:t>
      </w:r>
      <w:r>
        <w:rPr>
          <w:lang w:val="en-GB"/>
        </w:rPr>
        <w:t>CLA</w:t>
      </w:r>
      <w:r w:rsidRPr="00C24F2B">
        <w:rPr>
          <w:vertAlign w:val="superscript"/>
          <w:lang w:val="en-GB"/>
        </w:rPr>
        <w:t>-</w:t>
      </w:r>
      <w:r>
        <w:rPr>
          <w:lang w:val="en-GB"/>
        </w:rPr>
        <w:t>), a</w:t>
      </w:r>
      <w:r w:rsidRPr="000F5B30">
        <w:rPr>
          <w:lang w:val="en-GB"/>
        </w:rPr>
        <w:t xml:space="preserve"> higher percentage of CD4</w:t>
      </w:r>
      <w:r w:rsidRPr="000F5B30">
        <w:rPr>
          <w:vertAlign w:val="superscript"/>
          <w:lang w:val="en-GB"/>
        </w:rPr>
        <w:t>+</w:t>
      </w:r>
      <w:r w:rsidRPr="000F5B30">
        <w:rPr>
          <w:lang w:val="en-GB"/>
        </w:rPr>
        <w:t xml:space="preserve"> T cells expressing CD103</w:t>
      </w:r>
      <w:r>
        <w:rPr>
          <w:lang w:val="en-GB"/>
        </w:rPr>
        <w:t xml:space="preserve"> and not CLA expressed</w:t>
      </w:r>
      <w:r w:rsidRPr="000F5B30">
        <w:rPr>
          <w:lang w:val="en-GB"/>
        </w:rPr>
        <w:t xml:space="preserve"> </w:t>
      </w:r>
      <w:r>
        <w:rPr>
          <w:lang w:val="en-GB"/>
        </w:rPr>
        <w:t xml:space="preserve">high and medium levels of </w:t>
      </w:r>
      <w:r w:rsidRPr="000F5B30">
        <w:rPr>
          <w:lang w:val="en-GB"/>
        </w:rPr>
        <w:t>CXCR3</w:t>
      </w:r>
      <w:r>
        <w:rPr>
          <w:lang w:val="en-GB"/>
        </w:rPr>
        <w:t xml:space="preserve">, a finding observed </w:t>
      </w:r>
      <w:r w:rsidRPr="000F5B30">
        <w:rPr>
          <w:lang w:val="en-GB"/>
        </w:rPr>
        <w:t>in both psoriasis patients and HC (fig. 2). In contrast to CD4</w:t>
      </w:r>
      <w:r w:rsidRPr="000F5B30">
        <w:rPr>
          <w:vertAlign w:val="superscript"/>
          <w:lang w:val="en-GB"/>
        </w:rPr>
        <w:t>+</w:t>
      </w:r>
      <w:r w:rsidRPr="000F5B30">
        <w:rPr>
          <w:lang w:val="en-GB"/>
        </w:rPr>
        <w:t xml:space="preserve"> T cells, higher percentage of CD8</w:t>
      </w:r>
      <w:r w:rsidRPr="000F5B30">
        <w:rPr>
          <w:vertAlign w:val="superscript"/>
          <w:lang w:val="en-GB"/>
        </w:rPr>
        <w:t>+</w:t>
      </w:r>
      <w:r w:rsidRPr="000F5B30">
        <w:rPr>
          <w:lang w:val="en-GB"/>
        </w:rPr>
        <w:t xml:space="preserve"> T cells express</w:t>
      </w:r>
      <w:r>
        <w:rPr>
          <w:lang w:val="en-GB"/>
        </w:rPr>
        <w:t xml:space="preserve">ing </w:t>
      </w:r>
      <w:r w:rsidRPr="000F5B30">
        <w:rPr>
          <w:lang w:val="en-GB"/>
        </w:rPr>
        <w:t xml:space="preserve">CD103, with </w:t>
      </w:r>
      <w:r>
        <w:rPr>
          <w:lang w:val="en-GB"/>
        </w:rPr>
        <w:t>or</w:t>
      </w:r>
      <w:r w:rsidRPr="000F5B30">
        <w:rPr>
          <w:lang w:val="en-GB"/>
        </w:rPr>
        <w:t xml:space="preserve"> without expressi</w:t>
      </w:r>
      <w:r>
        <w:rPr>
          <w:lang w:val="en-GB"/>
        </w:rPr>
        <w:t>ng</w:t>
      </w:r>
      <w:r w:rsidRPr="000F5B30">
        <w:rPr>
          <w:lang w:val="en-GB"/>
        </w:rPr>
        <w:t xml:space="preserve"> CLA</w:t>
      </w:r>
      <w:r>
        <w:rPr>
          <w:lang w:val="en-GB"/>
        </w:rPr>
        <w:t>,</w:t>
      </w:r>
      <w:r w:rsidRPr="000F5B30">
        <w:rPr>
          <w:lang w:val="en-GB"/>
        </w:rPr>
        <w:t xml:space="preserve"> </w:t>
      </w:r>
      <w:r>
        <w:rPr>
          <w:lang w:val="en-GB"/>
        </w:rPr>
        <w:t>expressed</w:t>
      </w:r>
      <w:r w:rsidRPr="000F5B30">
        <w:rPr>
          <w:lang w:val="en-GB"/>
        </w:rPr>
        <w:t xml:space="preserve"> </w:t>
      </w:r>
      <w:r>
        <w:rPr>
          <w:lang w:val="en-GB"/>
        </w:rPr>
        <w:t xml:space="preserve">high levels of </w:t>
      </w:r>
      <w:r w:rsidRPr="000F5B30">
        <w:rPr>
          <w:lang w:val="en-GB"/>
        </w:rPr>
        <w:t>CXCR3</w:t>
      </w:r>
      <w:r>
        <w:rPr>
          <w:lang w:val="en-GB"/>
        </w:rPr>
        <w:t xml:space="preserve"> but not medium levels, as compared with the control group (</w:t>
      </w:r>
      <w:r w:rsidRPr="000F5B30">
        <w:rPr>
          <w:lang w:val="en-GB"/>
        </w:rPr>
        <w:t>CD8</w:t>
      </w:r>
      <w:r w:rsidRPr="000F5B30">
        <w:rPr>
          <w:vertAlign w:val="superscript"/>
          <w:lang w:val="en-GB"/>
        </w:rPr>
        <w:t>+</w:t>
      </w:r>
      <w:r w:rsidRPr="000F5B30">
        <w:rPr>
          <w:lang w:val="en-GB"/>
        </w:rPr>
        <w:t>C</w:t>
      </w:r>
      <w:r>
        <w:rPr>
          <w:lang w:val="en-GB"/>
        </w:rPr>
        <w:t>D103</w:t>
      </w:r>
      <w:r w:rsidRPr="00E372D6">
        <w:rPr>
          <w:vertAlign w:val="superscript"/>
          <w:lang w:val="en-GB"/>
        </w:rPr>
        <w:t>-</w:t>
      </w:r>
      <w:r>
        <w:rPr>
          <w:lang w:val="en-GB"/>
        </w:rPr>
        <w:t>CLA</w:t>
      </w:r>
      <w:r w:rsidRPr="00E372D6">
        <w:rPr>
          <w:vertAlign w:val="superscript"/>
          <w:lang w:val="en-GB"/>
        </w:rPr>
        <w:t>-</w:t>
      </w:r>
      <w:r>
        <w:rPr>
          <w:lang w:val="en-GB"/>
        </w:rPr>
        <w:t xml:space="preserve">) </w:t>
      </w:r>
      <w:r w:rsidRPr="000F5B30">
        <w:rPr>
          <w:lang w:val="en-GB"/>
        </w:rPr>
        <w:t xml:space="preserve">(fig. 3). </w:t>
      </w:r>
    </w:p>
    <w:p w14:paraId="2CE08912" w14:textId="77777777" w:rsidR="0019545F" w:rsidRDefault="0019545F" w:rsidP="0019545F">
      <w:pPr>
        <w:rPr>
          <w:lang w:val="en-GB"/>
        </w:rPr>
      </w:pPr>
      <w:r>
        <w:rPr>
          <w:lang w:val="en-GB"/>
        </w:rPr>
        <w:t>Compared with the control groups (</w:t>
      </w:r>
      <w:r w:rsidRPr="000F5B30">
        <w:rPr>
          <w:lang w:val="en-GB"/>
        </w:rPr>
        <w:t>CD</w:t>
      </w:r>
      <w:r>
        <w:rPr>
          <w:lang w:val="en-GB"/>
        </w:rPr>
        <w:t>4</w:t>
      </w:r>
      <w:r w:rsidRPr="000F5B30">
        <w:rPr>
          <w:vertAlign w:val="superscript"/>
          <w:lang w:val="en-GB"/>
        </w:rPr>
        <w:t>+</w:t>
      </w:r>
      <w:r w:rsidRPr="000F5B30">
        <w:rPr>
          <w:lang w:val="en-GB"/>
        </w:rPr>
        <w:t>C</w:t>
      </w:r>
      <w:r>
        <w:rPr>
          <w:lang w:val="en-GB"/>
        </w:rPr>
        <w:t>D103</w:t>
      </w:r>
      <w:r w:rsidRPr="00C24F2B">
        <w:rPr>
          <w:vertAlign w:val="superscript"/>
          <w:lang w:val="en-GB"/>
        </w:rPr>
        <w:t>-</w:t>
      </w:r>
      <w:r>
        <w:rPr>
          <w:lang w:val="en-GB"/>
        </w:rPr>
        <w:t>CLA</w:t>
      </w:r>
      <w:r w:rsidRPr="00C24F2B">
        <w:rPr>
          <w:vertAlign w:val="superscript"/>
          <w:lang w:val="en-GB"/>
        </w:rPr>
        <w:t>-</w:t>
      </w:r>
      <w:r w:rsidRPr="00E372D6">
        <w:rPr>
          <w:lang w:val="en-GB"/>
        </w:rPr>
        <w:t xml:space="preserve"> and </w:t>
      </w:r>
      <w:r w:rsidRPr="000F5B30">
        <w:rPr>
          <w:lang w:val="en-GB"/>
        </w:rPr>
        <w:t>CD8</w:t>
      </w:r>
      <w:r w:rsidRPr="000F5B30">
        <w:rPr>
          <w:vertAlign w:val="superscript"/>
          <w:lang w:val="en-GB"/>
        </w:rPr>
        <w:t>+</w:t>
      </w:r>
      <w:r w:rsidRPr="000F5B30">
        <w:rPr>
          <w:lang w:val="en-GB"/>
        </w:rPr>
        <w:t>C</w:t>
      </w:r>
      <w:r>
        <w:rPr>
          <w:lang w:val="en-GB"/>
        </w:rPr>
        <w:t>D103</w:t>
      </w:r>
      <w:r w:rsidRPr="00C24F2B">
        <w:rPr>
          <w:vertAlign w:val="superscript"/>
          <w:lang w:val="en-GB"/>
        </w:rPr>
        <w:t>-</w:t>
      </w:r>
      <w:r>
        <w:rPr>
          <w:lang w:val="en-GB"/>
        </w:rPr>
        <w:t>CLA</w:t>
      </w:r>
      <w:r w:rsidRPr="00C24F2B">
        <w:rPr>
          <w:vertAlign w:val="superscript"/>
          <w:lang w:val="en-GB"/>
        </w:rPr>
        <w:t>-</w:t>
      </w:r>
      <w:r>
        <w:rPr>
          <w:lang w:val="en-GB"/>
        </w:rPr>
        <w:t>), the percentage of CD4</w:t>
      </w:r>
      <w:r w:rsidRPr="00E372D6">
        <w:rPr>
          <w:vertAlign w:val="superscript"/>
          <w:lang w:val="en-GB"/>
        </w:rPr>
        <w:t>+</w:t>
      </w:r>
      <w:r>
        <w:rPr>
          <w:lang w:val="en-GB"/>
        </w:rPr>
        <w:t xml:space="preserve"> and CD8</w:t>
      </w:r>
      <w:r w:rsidRPr="00E372D6">
        <w:rPr>
          <w:vertAlign w:val="superscript"/>
          <w:lang w:val="en-GB"/>
        </w:rPr>
        <w:t>+</w:t>
      </w:r>
      <w:r>
        <w:rPr>
          <w:lang w:val="en-GB"/>
        </w:rPr>
        <w:t xml:space="preserve"> T cells </w:t>
      </w:r>
      <w:r w:rsidRPr="000F5B30">
        <w:rPr>
          <w:lang w:val="en-GB"/>
        </w:rPr>
        <w:t xml:space="preserve">expressing CLA, with or without </w:t>
      </w:r>
      <w:r>
        <w:rPr>
          <w:lang w:val="en-GB"/>
        </w:rPr>
        <w:t xml:space="preserve">also expressing </w:t>
      </w:r>
      <w:r w:rsidRPr="000F5B30">
        <w:rPr>
          <w:lang w:val="en-GB"/>
        </w:rPr>
        <w:t>CD103,</w:t>
      </w:r>
      <w:r>
        <w:rPr>
          <w:lang w:val="en-GB"/>
        </w:rPr>
        <w:t xml:space="preserve"> expressed CCR4, a finding observed</w:t>
      </w:r>
      <w:r w:rsidRPr="000F5B30">
        <w:rPr>
          <w:lang w:val="en-GB"/>
        </w:rPr>
        <w:t xml:space="preserve"> both </w:t>
      </w:r>
      <w:r>
        <w:rPr>
          <w:lang w:val="en-GB"/>
        </w:rPr>
        <w:t>in</w:t>
      </w:r>
      <w:r w:rsidRPr="000F5B30">
        <w:rPr>
          <w:lang w:val="en-GB"/>
        </w:rPr>
        <w:t xml:space="preserve"> psoriasis patients and HC </w:t>
      </w:r>
      <w:r>
        <w:rPr>
          <w:lang w:val="en-GB"/>
        </w:rPr>
        <w:t xml:space="preserve">(figs. 2 and 3). However, compared with the control group, a higher percentage of </w:t>
      </w:r>
      <w:r w:rsidRPr="000F5B30">
        <w:rPr>
          <w:lang w:val="en-GB"/>
        </w:rPr>
        <w:t>CD4</w:t>
      </w:r>
      <w:r w:rsidRPr="000F5B30">
        <w:rPr>
          <w:vertAlign w:val="superscript"/>
          <w:lang w:val="en-GB"/>
        </w:rPr>
        <w:t>+</w:t>
      </w:r>
      <w:r>
        <w:rPr>
          <w:lang w:val="en-GB"/>
        </w:rPr>
        <w:t>CD103</w:t>
      </w:r>
      <w:r w:rsidRPr="00E372D6">
        <w:rPr>
          <w:vertAlign w:val="superscript"/>
          <w:lang w:val="en-GB"/>
        </w:rPr>
        <w:t>+</w:t>
      </w:r>
      <w:r>
        <w:rPr>
          <w:lang w:val="en-GB"/>
        </w:rPr>
        <w:t xml:space="preserve"> </w:t>
      </w:r>
      <w:r w:rsidRPr="000F5B30">
        <w:rPr>
          <w:lang w:val="en-GB"/>
        </w:rPr>
        <w:t xml:space="preserve">T cells </w:t>
      </w:r>
      <w:r>
        <w:rPr>
          <w:lang w:val="en-GB"/>
        </w:rPr>
        <w:t>expressed CCR4, a finding only observed in psoriatic patients</w:t>
      </w:r>
      <w:r w:rsidRPr="000F5B30">
        <w:rPr>
          <w:lang w:val="en-GB"/>
        </w:rPr>
        <w:t xml:space="preserve"> (fig. 2). </w:t>
      </w:r>
    </w:p>
    <w:p w14:paraId="3CF74444" w14:textId="77777777" w:rsidR="0019545F" w:rsidRDefault="0019545F" w:rsidP="0019545F">
      <w:pPr>
        <w:rPr>
          <w:lang w:val="en-GB"/>
        </w:rPr>
      </w:pPr>
      <w:r w:rsidRPr="000F5B30">
        <w:rPr>
          <w:lang w:val="en-GB"/>
        </w:rPr>
        <w:t>CCR6 expression in CD4</w:t>
      </w:r>
      <w:r w:rsidRPr="000F5B30">
        <w:rPr>
          <w:vertAlign w:val="superscript"/>
          <w:lang w:val="en-GB"/>
        </w:rPr>
        <w:t>+</w:t>
      </w:r>
      <w:r w:rsidRPr="000F5B30">
        <w:rPr>
          <w:lang w:val="en-GB"/>
        </w:rPr>
        <w:t xml:space="preserve"> and CD8</w:t>
      </w:r>
      <w:r w:rsidRPr="000F5B30">
        <w:rPr>
          <w:vertAlign w:val="superscript"/>
          <w:lang w:val="en-GB"/>
        </w:rPr>
        <w:t>+</w:t>
      </w:r>
      <w:r w:rsidRPr="000F5B30">
        <w:rPr>
          <w:lang w:val="en-GB"/>
        </w:rPr>
        <w:t xml:space="preserve"> T cell subgroups was not the same. For CD4</w:t>
      </w:r>
      <w:r w:rsidRPr="000F5B30">
        <w:rPr>
          <w:vertAlign w:val="superscript"/>
          <w:lang w:val="en-GB"/>
        </w:rPr>
        <w:t>+</w:t>
      </w:r>
      <w:r w:rsidRPr="000F5B30">
        <w:rPr>
          <w:lang w:val="en-GB"/>
        </w:rPr>
        <w:t xml:space="preserve"> T cells, there was a higher percentage of T cells expressing CCR6 in the subgroup expressing CD103 (CD103</w:t>
      </w:r>
      <w:r w:rsidRPr="000F5B30">
        <w:rPr>
          <w:vertAlign w:val="superscript"/>
          <w:lang w:val="en-GB"/>
        </w:rPr>
        <w:t>+</w:t>
      </w:r>
      <w:r w:rsidRPr="000F5B30">
        <w:rPr>
          <w:lang w:val="en-GB"/>
        </w:rPr>
        <w:t>CLA</w:t>
      </w:r>
      <w:r w:rsidRPr="000F5B30">
        <w:rPr>
          <w:vertAlign w:val="superscript"/>
          <w:lang w:val="en-GB"/>
        </w:rPr>
        <w:t>-</w:t>
      </w:r>
      <w:r w:rsidRPr="000F5B30">
        <w:rPr>
          <w:lang w:val="en-GB"/>
        </w:rPr>
        <w:t xml:space="preserve"> and CD103</w:t>
      </w:r>
      <w:r w:rsidRPr="000F5B30">
        <w:rPr>
          <w:vertAlign w:val="superscript"/>
          <w:lang w:val="en-GB"/>
        </w:rPr>
        <w:t>+</w:t>
      </w:r>
      <w:r w:rsidRPr="000F5B30">
        <w:rPr>
          <w:lang w:val="en-GB"/>
        </w:rPr>
        <w:t>CLA</w:t>
      </w:r>
      <w:r w:rsidRPr="000F5B30">
        <w:rPr>
          <w:vertAlign w:val="superscript"/>
          <w:lang w:val="en-GB"/>
        </w:rPr>
        <w:t>+</w:t>
      </w:r>
      <w:r w:rsidRPr="000F5B30">
        <w:rPr>
          <w:lang w:val="en-GB"/>
        </w:rPr>
        <w:t>) than in the subgroup expressing neither CD103 nor CLA (fig. 2). For CD8</w:t>
      </w:r>
      <w:r w:rsidRPr="000F5B30">
        <w:rPr>
          <w:vertAlign w:val="superscript"/>
          <w:lang w:val="en-GB"/>
        </w:rPr>
        <w:t>+</w:t>
      </w:r>
      <w:r w:rsidRPr="000F5B30">
        <w:rPr>
          <w:lang w:val="en-GB"/>
        </w:rPr>
        <w:t xml:space="preserve"> T cells, there was a higher proportion of T cells expressing CCR6 in CLA expressing subgroups (CD103</w:t>
      </w:r>
      <w:r w:rsidRPr="000F5B30">
        <w:rPr>
          <w:vertAlign w:val="superscript"/>
          <w:lang w:val="en-GB"/>
        </w:rPr>
        <w:t>-</w:t>
      </w:r>
      <w:r w:rsidRPr="000F5B30">
        <w:rPr>
          <w:lang w:val="en-GB"/>
        </w:rPr>
        <w:t>CLA</w:t>
      </w:r>
      <w:r w:rsidRPr="000F5B30">
        <w:rPr>
          <w:vertAlign w:val="superscript"/>
          <w:lang w:val="en-GB"/>
        </w:rPr>
        <w:t>+</w:t>
      </w:r>
      <w:r w:rsidRPr="000F5B30">
        <w:rPr>
          <w:lang w:val="en-GB"/>
        </w:rPr>
        <w:t xml:space="preserve"> and CD103</w:t>
      </w:r>
      <w:r w:rsidRPr="000F5B30">
        <w:rPr>
          <w:vertAlign w:val="superscript"/>
          <w:lang w:val="en-GB"/>
        </w:rPr>
        <w:t>+</w:t>
      </w:r>
      <w:r w:rsidRPr="000F5B30">
        <w:rPr>
          <w:lang w:val="en-GB"/>
        </w:rPr>
        <w:t>CLA</w:t>
      </w:r>
      <w:r w:rsidRPr="000F5B30">
        <w:rPr>
          <w:vertAlign w:val="superscript"/>
          <w:lang w:val="en-GB"/>
        </w:rPr>
        <w:t>+</w:t>
      </w:r>
      <w:r w:rsidRPr="000F5B30">
        <w:rPr>
          <w:lang w:val="en-GB"/>
        </w:rPr>
        <w:t>) as compared to that in CD103</w:t>
      </w:r>
      <w:r w:rsidRPr="000F5B30">
        <w:rPr>
          <w:vertAlign w:val="superscript"/>
          <w:lang w:val="en-GB"/>
        </w:rPr>
        <w:t>-</w:t>
      </w:r>
      <w:r w:rsidRPr="000F5B30">
        <w:rPr>
          <w:lang w:val="en-GB"/>
        </w:rPr>
        <w:t>CLA</w:t>
      </w:r>
      <w:r w:rsidRPr="000F5B30">
        <w:rPr>
          <w:vertAlign w:val="superscript"/>
          <w:lang w:val="en-GB"/>
        </w:rPr>
        <w:t>-</w:t>
      </w:r>
      <w:r w:rsidRPr="000F5B30">
        <w:rPr>
          <w:lang w:val="en-GB"/>
        </w:rPr>
        <w:t xml:space="preserve"> T cells (fig. 3).</w:t>
      </w:r>
    </w:p>
    <w:p w14:paraId="2C420326" w14:textId="10D9914F" w:rsidR="0022534C" w:rsidRPr="000F5B30" w:rsidRDefault="0022534C" w:rsidP="0022534C">
      <w:pPr>
        <w:pStyle w:val="Heading2"/>
        <w:rPr>
          <w:lang w:val="en-GB"/>
        </w:rPr>
      </w:pPr>
      <w:r w:rsidRPr="00655238">
        <w:rPr>
          <w:lang w:val="en-GB"/>
        </w:rPr>
        <w:t>Chemokine fingerprinting of CD4</w:t>
      </w:r>
      <w:r w:rsidRPr="00102C39">
        <w:rPr>
          <w:vertAlign w:val="superscript"/>
          <w:lang w:val="en-GB"/>
        </w:rPr>
        <w:t>+</w:t>
      </w:r>
      <w:r w:rsidRPr="00655238">
        <w:rPr>
          <w:lang w:val="en-GB"/>
        </w:rPr>
        <w:t xml:space="preserve"> and CD8</w:t>
      </w:r>
      <w:r w:rsidRPr="00102C39">
        <w:rPr>
          <w:vertAlign w:val="superscript"/>
          <w:lang w:val="en-GB"/>
        </w:rPr>
        <w:t>+</w:t>
      </w:r>
      <w:r w:rsidRPr="00655238">
        <w:rPr>
          <w:lang w:val="en-GB"/>
        </w:rPr>
        <w:t xml:space="preserve"> T-cells reveals distinct phenotypic patterns linked to psoriatic inflammation, is driven</w:t>
      </w:r>
      <w:r>
        <w:rPr>
          <w:lang w:val="en-GB"/>
        </w:rPr>
        <w:t>,</w:t>
      </w:r>
      <w:r w:rsidRPr="00655238">
        <w:rPr>
          <w:lang w:val="en-GB"/>
        </w:rPr>
        <w:t xml:space="preserve"> in part</w:t>
      </w:r>
      <w:r>
        <w:rPr>
          <w:lang w:val="en-GB"/>
        </w:rPr>
        <w:t>,</w:t>
      </w:r>
      <w:r w:rsidRPr="00655238">
        <w:rPr>
          <w:lang w:val="en-GB"/>
        </w:rPr>
        <w:t xml:space="preserve"> by LL-37 (paper II and unpublished data)</w:t>
      </w:r>
    </w:p>
    <w:p w14:paraId="0554AC2C" w14:textId="756A6412" w:rsidR="0019545F" w:rsidRPr="00655238" w:rsidRDefault="0019545F" w:rsidP="00660681">
      <w:pPr>
        <w:pStyle w:val="Heading2"/>
        <w:numPr>
          <w:ilvl w:val="0"/>
          <w:numId w:val="0"/>
        </w:numPr>
        <w:jc w:val="both"/>
        <w:rPr>
          <w:lang w:val="en-GB"/>
        </w:rPr>
      </w:pPr>
      <w:bookmarkStart w:id="180" w:name="_Toc184633374"/>
      <w:bookmarkStart w:id="181" w:name="_Toc184909140"/>
      <w:r w:rsidRPr="00655238">
        <w:rPr>
          <w:noProof/>
          <w:lang w:val="en-GB"/>
        </w:rPr>
        <mc:AlternateContent>
          <mc:Choice Requires="wpg">
            <w:drawing>
              <wp:anchor distT="0" distB="0" distL="114300" distR="114300" simplePos="0" relativeHeight="251682816" behindDoc="0" locked="0" layoutInCell="1" allowOverlap="1" wp14:anchorId="6EB5A6BF" wp14:editId="49CAEF16">
                <wp:simplePos x="0" y="0"/>
                <wp:positionH relativeFrom="column">
                  <wp:posOffset>0</wp:posOffset>
                </wp:positionH>
                <wp:positionV relativeFrom="paragraph">
                  <wp:posOffset>170815</wp:posOffset>
                </wp:positionV>
                <wp:extent cx="4373880" cy="3787221"/>
                <wp:effectExtent l="0" t="0" r="7620" b="3810"/>
                <wp:wrapSquare wrapText="bothSides"/>
                <wp:docPr id="2008602503" name="Group 3"/>
                <wp:cNvGraphicFramePr/>
                <a:graphic xmlns:a="http://schemas.openxmlformats.org/drawingml/2006/main">
                  <a:graphicData uri="http://schemas.microsoft.com/office/word/2010/wordprocessingGroup">
                    <wpg:wgp>
                      <wpg:cNvGrpSpPr/>
                      <wpg:grpSpPr>
                        <a:xfrm>
                          <a:off x="0" y="0"/>
                          <a:ext cx="4373880" cy="3787221"/>
                          <a:chOff x="0" y="0"/>
                          <a:chExt cx="4373878" cy="3769507"/>
                        </a:xfrm>
                      </wpg:grpSpPr>
                      <pic:pic xmlns:pic="http://schemas.openxmlformats.org/drawingml/2006/picture">
                        <pic:nvPicPr>
                          <pic:cNvPr id="1237697786" name="Picture 2" descr="Diagram, schematic&#10;&#10;Description automatically generated"/>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17253" y="0"/>
                            <a:ext cx="4356098" cy="2358766"/>
                          </a:xfrm>
                          <a:prstGeom prst="rect">
                            <a:avLst/>
                          </a:prstGeom>
                        </pic:spPr>
                      </pic:pic>
                      <wps:wsp>
                        <wps:cNvPr id="1661333404" name="Text Box 1"/>
                        <wps:cNvSpPr txBox="1"/>
                        <wps:spPr>
                          <a:xfrm>
                            <a:off x="0" y="2517456"/>
                            <a:ext cx="4373878" cy="1252051"/>
                          </a:xfrm>
                          <a:prstGeom prst="rect">
                            <a:avLst/>
                          </a:prstGeom>
                          <a:solidFill>
                            <a:prstClr val="white"/>
                          </a:solidFill>
                          <a:ln>
                            <a:noFill/>
                          </a:ln>
                        </wps:spPr>
                        <wps:txbx>
                          <w:txbxContent>
                            <w:p w14:paraId="4A1D6C8A" w14:textId="77777777" w:rsidR="0019545F" w:rsidRPr="00637020" w:rsidRDefault="0019545F" w:rsidP="0019545F">
                              <w:pPr>
                                <w:pStyle w:val="Caption"/>
                                <w:rPr>
                                  <w:rFonts w:eastAsia="AdvTimes"/>
                                  <w:sz w:val="20"/>
                                  <w:lang w:val="en-US"/>
                                </w:rPr>
                              </w:pPr>
                              <w:bookmarkStart w:id="182" w:name="_Toc184827114"/>
                              <w:bookmarkStart w:id="183" w:name="_Toc184909164"/>
                              <w:r w:rsidRPr="00AE0941">
                                <w:rPr>
                                  <w:b/>
                                  <w:bCs w:val="0"/>
                                </w:rPr>
                                <w:t xml:space="preserve">Figure </w:t>
                              </w:r>
                              <w:r w:rsidRPr="00AE0941">
                                <w:rPr>
                                  <w:b/>
                                  <w:bCs w:val="0"/>
                                </w:rPr>
                                <w:fldChar w:fldCharType="begin"/>
                              </w:r>
                              <w:r w:rsidRPr="00AE0941">
                                <w:rPr>
                                  <w:b/>
                                  <w:bCs w:val="0"/>
                                </w:rPr>
                                <w:instrText xml:space="preserve"> SEQ Figure \* ARABIC </w:instrText>
                              </w:r>
                              <w:r w:rsidRPr="00AE0941">
                                <w:rPr>
                                  <w:b/>
                                  <w:bCs w:val="0"/>
                                </w:rPr>
                                <w:fldChar w:fldCharType="separate"/>
                              </w:r>
                              <w:r>
                                <w:rPr>
                                  <w:b/>
                                  <w:bCs w:val="0"/>
                                </w:rPr>
                                <w:t>2</w:t>
                              </w:r>
                              <w:r w:rsidRPr="00AE0941">
                                <w:rPr>
                                  <w:b/>
                                  <w:bCs w:val="0"/>
                                </w:rPr>
                                <w:fldChar w:fldCharType="end"/>
                              </w:r>
                              <w:r w:rsidRPr="00AE0941">
                                <w:rPr>
                                  <w:b/>
                                  <w:bCs w:val="0"/>
                                </w:rPr>
                                <w:t>. Comparison of chemokine receptor expression, on different subgroups of CD4</w:t>
                              </w:r>
                              <w:r w:rsidRPr="005870A4">
                                <w:rPr>
                                  <w:b/>
                                  <w:bCs w:val="0"/>
                                  <w:vertAlign w:val="superscript"/>
                                </w:rPr>
                                <w:t>+</w:t>
                              </w:r>
                              <w:r w:rsidRPr="00AE0941">
                                <w:rPr>
                                  <w:b/>
                                  <w:bCs w:val="0"/>
                                </w:rPr>
                                <w:t xml:space="preserve"> T cells.</w:t>
                              </w:r>
                              <w:r w:rsidRPr="002D7959">
                                <w:t xml:space="preserve"> Scatter dot plots showing the percentage of CD4</w:t>
                              </w:r>
                              <w:r w:rsidRPr="005870A4">
                                <w:rPr>
                                  <w:vertAlign w:val="superscript"/>
                                </w:rPr>
                                <w:t>+</w:t>
                              </w:r>
                              <w:r w:rsidRPr="002D7959">
                                <w:t xml:space="preserve"> T cells expressing CXCR3</w:t>
                              </w:r>
                              <w:r w:rsidRPr="005870A4">
                                <w:rPr>
                                  <w:vertAlign w:val="superscript"/>
                                </w:rPr>
                                <w:t>hi</w:t>
                              </w:r>
                              <w:r w:rsidRPr="002D7959">
                                <w:t>, CXCR3</w:t>
                              </w:r>
                              <w:r w:rsidRPr="005870A4">
                                <w:rPr>
                                  <w:vertAlign w:val="superscript"/>
                                </w:rPr>
                                <w:t>int</w:t>
                              </w:r>
                              <w:r w:rsidRPr="002D7959">
                                <w:t>, CCR4 and CCR6 within subgroups of T cells based on their expression of C</w:t>
                              </w:r>
                              <w:r w:rsidRPr="00DF6E73">
                                <w:t>LA and CD103 on a log10 scale.</w:t>
                              </w:r>
                              <w:r>
                                <w:t xml:space="preserve"> F</w:t>
                              </w:r>
                              <w:r w:rsidRPr="003C6F6F">
                                <w:t xml:space="preserve">riedman test was used to compare 4 </w:t>
                              </w:r>
                              <w:r>
                                <w:t xml:space="preserve"> subgroups</w:t>
                              </w:r>
                              <w:r w:rsidRPr="003C6F6F">
                                <w:t xml:space="preserve"> </w:t>
                              </w:r>
                              <w:r>
                                <w:t>of HC</w:t>
                              </w:r>
                              <w:r w:rsidRPr="00DF6E73">
                                <w:t xml:space="preserve"> (n=9) and psoriasis patients (n=15</w:t>
                              </w:r>
                              <w:r>
                                <w:t xml:space="preserve">) </w:t>
                              </w:r>
                              <w:r w:rsidRPr="003C6F6F">
                                <w:t>with Dunn´s multiple comparison test</w:t>
                              </w:r>
                              <w:r>
                                <w:t xml:space="preserve">. Groups were </w:t>
                              </w:r>
                              <w:r w:rsidRPr="003C6F6F">
                                <w:t>compare</w:t>
                              </w:r>
                              <w:r>
                                <w:t xml:space="preserve"> to</w:t>
                              </w:r>
                              <w:r w:rsidRPr="003C6F6F">
                                <w:t xml:space="preserve"> the CLA-CD103- group. *, **, *** and **** correspond to p=&lt;0.05, p=&lt;0.01, p=&lt;0.001 and p&lt;0.0001, respectively.</w:t>
                              </w:r>
                              <w:bookmarkEnd w:id="182"/>
                              <w:bookmarkEnd w:id="18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6EB5A6BF" id="_x0000_s1034" style="position:absolute;left:0;text-align:left;margin-left:0;margin-top:13.45pt;width:344.4pt;height:298.2pt;z-index:251682816;mso-width-relative:margin;mso-height-relative:margin" coordsize="43738,37695"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">
                <v:shape id="Picture 2" o:spid="_x0000_s1035" type="#_x0000_t75" alt="Diagram, schematic&#10;&#10;Description automatically generated" style="position:absolute;left:172;width:43561;height:23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">
                  <v:imagedata r:id="rId27" o:title="Diagram, schematic&#10;&#10;Description automatically generated"/>
                </v:shape>
                <v:shape id="Text Box 1" o:spid="_x0000_s1036" type="#_x0000_t202" style="position:absolute;top:25174;width:43738;height:1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" stroked="f">
                  <v:textbox style="mso-fit-shape-to-text:t" inset="0,0,0,0">
                    <w:txbxContent>
                      <w:p w14:paraId="4A1D6C8A" w14:textId="77777777" w:rsidR="0019545F" w:rsidRPr="00637020" w:rsidRDefault="0019545F" w:rsidP="0019545F">
                        <w:pPr>
                          <w:pStyle w:val="Caption"/>
                          <w:rPr>
                            <w:rFonts w:eastAsia="AdvTimes"/>
                            <w:sz w:val="20"/>
                            <w:lang w:val="en-US"/>
                          </w:rPr>
                        </w:pPr>
                        <w:bookmarkStart w:id="184" w:name="_Toc184827114"/>
                        <w:bookmarkStart w:id="185" w:name="_Toc184909164"/>
                        <w:r w:rsidRPr="00AE0941">
                          <w:rPr>
                            <w:b/>
                            <w:bCs w:val="0"/>
                          </w:rPr>
                          <w:t xml:space="preserve">Figure </w:t>
                        </w:r>
                        <w:r w:rsidRPr="00AE0941">
                          <w:rPr>
                            <w:b/>
                            <w:bCs w:val="0"/>
                          </w:rPr>
                          <w:fldChar w:fldCharType="begin"/>
                        </w:r>
                        <w:r w:rsidRPr="00AE0941">
                          <w:rPr>
                            <w:b/>
                            <w:bCs w:val="0"/>
                          </w:rPr>
                          <w:instrText xml:space="preserve"> SEQ Figure \* ARABIC </w:instrText>
                        </w:r>
                        <w:r w:rsidRPr="00AE0941">
                          <w:rPr>
                            <w:b/>
                            <w:bCs w:val="0"/>
                          </w:rPr>
                          <w:fldChar w:fldCharType="separate"/>
                        </w:r>
                        <w:r>
                          <w:rPr>
                            <w:b/>
                            <w:bCs w:val="0"/>
                          </w:rPr>
                          <w:t>2</w:t>
                        </w:r>
                        <w:r w:rsidRPr="00AE0941">
                          <w:rPr>
                            <w:b/>
                            <w:bCs w:val="0"/>
                          </w:rPr>
                          <w:fldChar w:fldCharType="end"/>
                        </w:r>
                        <w:r w:rsidRPr="00AE0941">
                          <w:rPr>
                            <w:b/>
                            <w:bCs w:val="0"/>
                          </w:rPr>
                          <w:t>. Comparison of chemokine receptor expression, on different subgroups of CD4</w:t>
                        </w:r>
                        <w:r w:rsidRPr="005870A4">
                          <w:rPr>
                            <w:b/>
                            <w:bCs w:val="0"/>
                            <w:vertAlign w:val="superscript"/>
                          </w:rPr>
                          <w:t>+</w:t>
                        </w:r>
                        <w:r w:rsidRPr="00AE0941">
                          <w:rPr>
                            <w:b/>
                            <w:bCs w:val="0"/>
                          </w:rPr>
                          <w:t xml:space="preserve"> T cells.</w:t>
                        </w:r>
                        <w:r w:rsidRPr="002D7959">
                          <w:t xml:space="preserve"> Scatter dot plots showing the percentage of CD4</w:t>
                        </w:r>
                        <w:r w:rsidRPr="005870A4">
                          <w:rPr>
                            <w:vertAlign w:val="superscript"/>
                          </w:rPr>
                          <w:t>+</w:t>
                        </w:r>
                        <w:r w:rsidRPr="002D7959">
                          <w:t xml:space="preserve"> T cells expressing CXCR3</w:t>
                        </w:r>
                        <w:r w:rsidRPr="005870A4">
                          <w:rPr>
                            <w:vertAlign w:val="superscript"/>
                          </w:rPr>
                          <w:t>hi</w:t>
                        </w:r>
                        <w:r w:rsidRPr="002D7959">
                          <w:t>, CXCR3</w:t>
                        </w:r>
                        <w:r w:rsidRPr="005870A4">
                          <w:rPr>
                            <w:vertAlign w:val="superscript"/>
                          </w:rPr>
                          <w:t>int</w:t>
                        </w:r>
                        <w:r w:rsidRPr="002D7959">
                          <w:t>, CCR4 and CCR6 within subgroups of T cells based on their expression of C</w:t>
                        </w:r>
                        <w:r w:rsidRPr="00DF6E73">
                          <w:t>LA and CD103 on a log10 scale.</w:t>
                        </w:r>
                        <w:r>
                          <w:t xml:space="preserve"> F</w:t>
                        </w:r>
                        <w:r w:rsidRPr="003C6F6F">
                          <w:t xml:space="preserve">riedman test was used to compare 4 </w:t>
                        </w:r>
                        <w:r>
                          <w:t xml:space="preserve"> subgroups</w:t>
                        </w:r>
                        <w:r w:rsidRPr="003C6F6F">
                          <w:t xml:space="preserve"> </w:t>
                        </w:r>
                        <w:r>
                          <w:t>of HC</w:t>
                        </w:r>
                        <w:r w:rsidRPr="00DF6E73">
                          <w:t xml:space="preserve"> (n=9) and psoriasis patients (n=15</w:t>
                        </w:r>
                        <w:r>
                          <w:t xml:space="preserve">) </w:t>
                        </w:r>
                        <w:r w:rsidRPr="003C6F6F">
                          <w:t>with Dunn´s multiple comparison test</w:t>
                        </w:r>
                        <w:r>
                          <w:t xml:space="preserve">. Groups were </w:t>
                        </w:r>
                        <w:r w:rsidRPr="003C6F6F">
                          <w:t>compare</w:t>
                        </w:r>
                        <w:r>
                          <w:t xml:space="preserve"> to</w:t>
                        </w:r>
                        <w:r w:rsidRPr="003C6F6F">
                          <w:t xml:space="preserve"> the CLA-CD103- group. *, **, *** and **** correspond to p=&lt;0.05, p=&lt;0.01, p=&lt;0.001 and p&lt;0.0001, respectively.</w:t>
                        </w:r>
                        <w:bookmarkEnd w:id="184"/>
                        <w:bookmarkEnd w:id="185"/>
                      </w:p>
                    </w:txbxContent>
                  </v:textbox>
                </v:shape>
                <w10:wrap type="square"/>
              </v:group>
            </w:pict>
          </mc:Fallback>
        </mc:AlternateContent>
      </w:r>
      <w:bookmarkEnd w:id="180"/>
      <w:bookmarkEnd w:id="181"/>
      <w:r>
        <w:rPr>
          <w:lang w:val="en-GB"/>
        </w:rPr>
        <w:t xml:space="preserve"> </w:t>
      </w:r>
      <w:bookmarkStart w:id="186" w:name="_Toc184633375"/>
      <w:bookmarkStart w:id="187" w:name="_Toc184909141"/>
      <w:r w:rsidRPr="00655238">
        <w:rPr>
          <w:lang w:val="en-GB"/>
        </w:rPr>
        <w:t xml:space="preserve">Chemokine receptor </w:t>
      </w:r>
      <w:r>
        <w:rPr>
          <w:lang w:val="en-GB"/>
        </w:rPr>
        <w:t xml:space="preserve">expression </w:t>
      </w:r>
      <w:r w:rsidRPr="00655238">
        <w:rPr>
          <w:lang w:val="en-GB"/>
        </w:rPr>
        <w:t>and chemokine secretory response of PBMC</w:t>
      </w:r>
      <w:r>
        <w:rPr>
          <w:lang w:val="en-GB"/>
        </w:rPr>
        <w:t>s</w:t>
      </w:r>
      <w:r w:rsidRPr="00655238">
        <w:rPr>
          <w:lang w:val="en-GB"/>
        </w:rPr>
        <w:t xml:space="preserve"> to stimulation </w:t>
      </w:r>
      <w:r w:rsidRPr="00655238">
        <w:rPr>
          <w:i/>
          <w:lang w:val="en-GB"/>
        </w:rPr>
        <w:t>in vitro</w:t>
      </w:r>
      <w:r w:rsidRPr="00655238">
        <w:rPr>
          <w:lang w:val="en-GB"/>
        </w:rPr>
        <w:t xml:space="preserve"> varies between psoriasis patients and HC</w:t>
      </w:r>
      <w:bookmarkEnd w:id="186"/>
      <w:bookmarkEnd w:id="187"/>
      <w:r w:rsidRPr="00655238">
        <w:rPr>
          <w:lang w:val="en-GB"/>
        </w:rPr>
        <w:t xml:space="preserve"> </w:t>
      </w:r>
    </w:p>
    <w:p w14:paraId="1C5DC72A" w14:textId="77777777" w:rsidR="0019545F" w:rsidRPr="00655238" w:rsidRDefault="0019545F" w:rsidP="0019545F">
      <w:pPr>
        <w:pStyle w:val="Normal-Fyrstalnaeftirkaflaskil"/>
        <w:rPr>
          <w:lang w:val="en-GB"/>
        </w:rPr>
      </w:pPr>
      <w:r w:rsidRPr="00655238">
        <w:rPr>
          <w:lang w:val="en-GB"/>
        </w:rPr>
        <w:t xml:space="preserve">When we examined expression of </w:t>
      </w:r>
      <w:r>
        <w:rPr>
          <w:lang w:val="en-GB"/>
        </w:rPr>
        <w:t xml:space="preserve">the </w:t>
      </w:r>
      <w:r w:rsidRPr="00655238">
        <w:rPr>
          <w:lang w:val="en-GB"/>
        </w:rPr>
        <w:t xml:space="preserve">chemokine receptors CXCR3, CCR4 and CCR6 on circulatory T cells from psoriasis patients and compared </w:t>
      </w:r>
      <w:r>
        <w:rPr>
          <w:lang w:val="en-GB"/>
        </w:rPr>
        <w:t>it</w:t>
      </w:r>
      <w:r w:rsidRPr="00655238">
        <w:rPr>
          <w:lang w:val="en-GB"/>
        </w:rPr>
        <w:t xml:space="preserve"> to </w:t>
      </w:r>
      <w:r>
        <w:rPr>
          <w:lang w:val="en-GB"/>
        </w:rPr>
        <w:t xml:space="preserve">chemokine receptor expression on </w:t>
      </w:r>
      <w:r w:rsidRPr="00655238">
        <w:rPr>
          <w:lang w:val="en-GB"/>
        </w:rPr>
        <w:t xml:space="preserve">T cells from HC, an increase in </w:t>
      </w:r>
      <w:r>
        <w:rPr>
          <w:lang w:val="en-GB"/>
        </w:rPr>
        <w:t xml:space="preserve">the percentage of </w:t>
      </w:r>
      <w:r w:rsidRPr="00655238">
        <w:rPr>
          <w:lang w:val="en-GB"/>
        </w:rPr>
        <w:t>CCR6</w:t>
      </w:r>
      <w:r w:rsidRPr="00655238">
        <w:rPr>
          <w:vertAlign w:val="superscript"/>
          <w:lang w:val="en-GB"/>
        </w:rPr>
        <w:t>+</w:t>
      </w:r>
      <w:r w:rsidRPr="00655238">
        <w:rPr>
          <w:lang w:val="en-GB"/>
        </w:rPr>
        <w:t xml:space="preserve"> T cells was observed in psoriasis patients</w:t>
      </w:r>
      <w:r>
        <w:rPr>
          <w:lang w:val="en-GB"/>
        </w:rPr>
        <w:t xml:space="preserve"> (fig 1 in paper II)</w:t>
      </w:r>
      <w:r w:rsidRPr="00655238">
        <w:rPr>
          <w:lang w:val="en-GB"/>
        </w:rPr>
        <w:t xml:space="preserve">. Further analysis of T cell subgroups revealed </w:t>
      </w:r>
      <w:r>
        <w:rPr>
          <w:lang w:val="en-GB"/>
        </w:rPr>
        <w:t>that the subgroups with the biggest difference between psoriasis patients and HC were</w:t>
      </w:r>
      <w:r w:rsidRPr="00655238">
        <w:rPr>
          <w:lang w:val="en-GB"/>
        </w:rPr>
        <w:t xml:space="preserve"> </w:t>
      </w:r>
      <w:r>
        <w:rPr>
          <w:lang w:val="en-GB"/>
        </w:rPr>
        <w:t xml:space="preserve">the </w:t>
      </w:r>
      <w:r w:rsidRPr="00655238">
        <w:rPr>
          <w:lang w:val="en-GB"/>
        </w:rPr>
        <w:t>CCR6</w:t>
      </w:r>
      <w:r w:rsidRPr="00655238">
        <w:rPr>
          <w:vertAlign w:val="superscript"/>
          <w:lang w:val="en-GB"/>
        </w:rPr>
        <w:t>+</w:t>
      </w:r>
      <w:r w:rsidRPr="00655238">
        <w:rPr>
          <w:lang w:val="en-GB"/>
        </w:rPr>
        <w:t xml:space="preserve"> skin</w:t>
      </w:r>
      <w:r>
        <w:rPr>
          <w:lang w:val="en-GB"/>
        </w:rPr>
        <w:t>-</w:t>
      </w:r>
      <w:r w:rsidRPr="00655238">
        <w:rPr>
          <w:lang w:val="en-GB"/>
        </w:rPr>
        <w:t>homing and skin retaining T cells (in CD4</w:t>
      </w:r>
      <w:r w:rsidRPr="00655238">
        <w:rPr>
          <w:vertAlign w:val="superscript"/>
          <w:lang w:val="en-GB"/>
        </w:rPr>
        <w:t>+</w:t>
      </w:r>
      <w:r w:rsidRPr="00655238">
        <w:rPr>
          <w:lang w:val="en-GB"/>
        </w:rPr>
        <w:t xml:space="preserve"> T</w:t>
      </w:r>
      <w:r>
        <w:rPr>
          <w:lang w:val="en-GB"/>
        </w:rPr>
        <w:t xml:space="preserve"> cells</w:t>
      </w:r>
      <w:r w:rsidRPr="00655238">
        <w:rPr>
          <w:lang w:val="en-GB"/>
        </w:rPr>
        <w:t>, CD4</w:t>
      </w:r>
      <w:r w:rsidRPr="00655238">
        <w:rPr>
          <w:vertAlign w:val="superscript"/>
          <w:lang w:val="en-GB"/>
        </w:rPr>
        <w:t>+</w:t>
      </w:r>
      <w:r w:rsidRPr="00655238">
        <w:rPr>
          <w:lang w:val="en-GB"/>
        </w:rPr>
        <w:t>CD103</w:t>
      </w:r>
      <w:r w:rsidRPr="00655238">
        <w:rPr>
          <w:vertAlign w:val="superscript"/>
          <w:lang w:val="en-GB"/>
        </w:rPr>
        <w:t>+</w:t>
      </w:r>
      <w:r w:rsidRPr="00655238">
        <w:rPr>
          <w:lang w:val="en-GB"/>
        </w:rPr>
        <w:t xml:space="preserve"> T cells, CD8</w:t>
      </w:r>
      <w:r w:rsidRPr="00655238">
        <w:rPr>
          <w:vertAlign w:val="superscript"/>
          <w:lang w:val="en-GB"/>
        </w:rPr>
        <w:t>+</w:t>
      </w:r>
      <w:r w:rsidRPr="00655238">
        <w:rPr>
          <w:lang w:val="en-GB"/>
        </w:rPr>
        <w:t>CD103</w:t>
      </w:r>
      <w:r w:rsidRPr="00655238">
        <w:rPr>
          <w:vertAlign w:val="superscript"/>
          <w:lang w:val="en-GB"/>
        </w:rPr>
        <w:t>+</w:t>
      </w:r>
      <w:r w:rsidRPr="00655238">
        <w:rPr>
          <w:lang w:val="en-GB"/>
        </w:rPr>
        <w:t xml:space="preserve"> T cells, CLA</w:t>
      </w:r>
      <w:r w:rsidRPr="00655238">
        <w:rPr>
          <w:vertAlign w:val="superscript"/>
          <w:lang w:val="en-GB"/>
        </w:rPr>
        <w:t>+</w:t>
      </w:r>
      <w:r w:rsidRPr="00655238">
        <w:rPr>
          <w:lang w:val="en-GB"/>
        </w:rPr>
        <w:t xml:space="preserve"> T cell</w:t>
      </w:r>
      <w:r>
        <w:rPr>
          <w:lang w:val="en-GB"/>
        </w:rPr>
        <w:t>,</w:t>
      </w:r>
      <w:r w:rsidRPr="00655238">
        <w:rPr>
          <w:lang w:val="en-GB"/>
        </w:rPr>
        <w:t xml:space="preserve"> and in CD</w:t>
      </w:r>
      <w:r>
        <w:rPr>
          <w:lang w:val="en-GB"/>
        </w:rPr>
        <w:t>8</w:t>
      </w:r>
      <w:r w:rsidRPr="00655238">
        <w:rPr>
          <w:vertAlign w:val="superscript"/>
          <w:lang w:val="en-GB"/>
        </w:rPr>
        <w:t>+</w:t>
      </w:r>
      <w:r w:rsidRPr="00655238">
        <w:rPr>
          <w:lang w:val="en-GB"/>
        </w:rPr>
        <w:t>CLA</w:t>
      </w:r>
      <w:r w:rsidRPr="00655238">
        <w:rPr>
          <w:vertAlign w:val="superscript"/>
          <w:lang w:val="en-GB"/>
        </w:rPr>
        <w:t>+</w:t>
      </w:r>
      <w:r w:rsidRPr="00655238">
        <w:rPr>
          <w:lang w:val="en-GB"/>
        </w:rPr>
        <w:t xml:space="preserve"> T cells subgroups </w:t>
      </w:r>
      <w:bookmarkStart w:id="188" w:name="OLE_LINK4"/>
      <w:r w:rsidRPr="00655238">
        <w:rPr>
          <w:lang w:val="en-GB"/>
        </w:rPr>
        <w:t xml:space="preserve">(fig. 1 g-j and l in paper </w:t>
      </w:r>
      <w:r>
        <w:rPr>
          <w:lang w:val="en-GB"/>
        </w:rPr>
        <w:t>II</w:t>
      </w:r>
      <w:r w:rsidRPr="00655238">
        <w:rPr>
          <w:lang w:val="en-GB"/>
        </w:rPr>
        <w:t>)</w:t>
      </w:r>
      <w:bookmarkEnd w:id="188"/>
      <w:r w:rsidRPr="00655238">
        <w:rPr>
          <w:lang w:val="en-GB"/>
        </w:rPr>
        <w:t>). In contrast, a decrease in the percentage of CD4</w:t>
      </w:r>
      <w:r w:rsidRPr="00655238">
        <w:rPr>
          <w:vertAlign w:val="superscript"/>
          <w:lang w:val="en-GB"/>
        </w:rPr>
        <w:t>+</w:t>
      </w:r>
      <w:r w:rsidRPr="00655238">
        <w:rPr>
          <w:lang w:val="en-GB"/>
        </w:rPr>
        <w:t>CXCR3</w:t>
      </w:r>
      <w:r w:rsidRPr="00655238">
        <w:rPr>
          <w:vertAlign w:val="superscript"/>
          <w:lang w:val="en-GB"/>
        </w:rPr>
        <w:t>hi</w:t>
      </w:r>
      <w:r w:rsidRPr="00655238">
        <w:rPr>
          <w:lang w:val="en-GB"/>
        </w:rPr>
        <w:t xml:space="preserve"> and CD4</w:t>
      </w:r>
      <w:r w:rsidRPr="00655238">
        <w:rPr>
          <w:vertAlign w:val="superscript"/>
          <w:lang w:val="en-GB"/>
        </w:rPr>
        <w:t>+</w:t>
      </w:r>
      <w:r w:rsidRPr="00655238">
        <w:rPr>
          <w:lang w:val="en-GB"/>
        </w:rPr>
        <w:t>CXCR3</w:t>
      </w:r>
      <w:r w:rsidRPr="00655238">
        <w:rPr>
          <w:vertAlign w:val="superscript"/>
          <w:lang w:val="en-GB"/>
        </w:rPr>
        <w:t>hi</w:t>
      </w:r>
      <w:r w:rsidRPr="00655238">
        <w:rPr>
          <w:lang w:val="en-GB"/>
        </w:rPr>
        <w:t>CD103</w:t>
      </w:r>
      <w:r w:rsidRPr="00655238">
        <w:rPr>
          <w:vertAlign w:val="superscript"/>
          <w:lang w:val="en-GB"/>
        </w:rPr>
        <w:t>+</w:t>
      </w:r>
      <w:r w:rsidRPr="00655238">
        <w:rPr>
          <w:lang w:val="en-GB"/>
        </w:rPr>
        <w:t xml:space="preserve"> T cells was observed in psoriasis patients when compared to HC (fig. 1 h and i in paper </w:t>
      </w:r>
      <w:r>
        <w:rPr>
          <w:lang w:val="en-GB"/>
        </w:rPr>
        <w:t>II</w:t>
      </w:r>
      <w:r w:rsidRPr="00655238">
        <w:rPr>
          <w:lang w:val="en-GB"/>
        </w:rPr>
        <w:t xml:space="preserve">). </w:t>
      </w:r>
    </w:p>
    <w:p w14:paraId="54AE4C0E" w14:textId="77777777" w:rsidR="0019545F" w:rsidRPr="00655238" w:rsidRDefault="0019545F" w:rsidP="0019545F">
      <w:pPr>
        <w:rPr>
          <w:lang w:val="en-GB"/>
        </w:rPr>
      </w:pPr>
      <w:r w:rsidRPr="00655238">
        <w:rPr>
          <w:noProof/>
          <w:lang w:val="en-GB"/>
        </w:rPr>
        <mc:AlternateContent>
          <mc:Choice Requires="wpg">
            <w:drawing>
              <wp:anchor distT="0" distB="0" distL="114300" distR="114300" simplePos="0" relativeHeight="251670528" behindDoc="0" locked="0" layoutInCell="1" allowOverlap="1" wp14:anchorId="09430905" wp14:editId="3813A532">
                <wp:simplePos x="0" y="0"/>
                <wp:positionH relativeFrom="margin">
                  <wp:align>left</wp:align>
                </wp:positionH>
                <wp:positionV relativeFrom="paragraph">
                  <wp:posOffset>1485265</wp:posOffset>
                </wp:positionV>
                <wp:extent cx="4391025" cy="3686175"/>
                <wp:effectExtent l="0" t="0" r="9525" b="9525"/>
                <wp:wrapSquare wrapText="bothSides"/>
                <wp:docPr id="1562074794" name="Group 5"/>
                <wp:cNvGraphicFramePr/>
                <a:graphic xmlns:a="http://schemas.openxmlformats.org/drawingml/2006/main">
                  <a:graphicData uri="http://schemas.microsoft.com/office/word/2010/wordprocessingGroup">
                    <wpg:wgp>
                      <wpg:cNvGrpSpPr/>
                      <wpg:grpSpPr>
                        <a:xfrm>
                          <a:off x="0" y="0"/>
                          <a:ext cx="4391025" cy="3686175"/>
                          <a:chOff x="0" y="0"/>
                          <a:chExt cx="4391025" cy="3502145"/>
                        </a:xfrm>
                      </wpg:grpSpPr>
                      <pic:pic xmlns:pic="http://schemas.openxmlformats.org/drawingml/2006/picture">
                        <pic:nvPicPr>
                          <pic:cNvPr id="1531990418" name="Picture 4" descr="Diagram, schematic&#10;&#10;Description automatically generated"/>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8627" y="0"/>
                            <a:ext cx="4356737" cy="2360295"/>
                          </a:xfrm>
                          <a:prstGeom prst="rect">
                            <a:avLst/>
                          </a:prstGeom>
                        </pic:spPr>
                      </pic:pic>
                      <wps:wsp>
                        <wps:cNvPr id="423964327" name="Text Box 1"/>
                        <wps:cNvSpPr txBox="1"/>
                        <wps:spPr>
                          <a:xfrm>
                            <a:off x="0" y="2406770"/>
                            <a:ext cx="4391025" cy="1095375"/>
                          </a:xfrm>
                          <a:prstGeom prst="rect">
                            <a:avLst/>
                          </a:prstGeom>
                          <a:solidFill>
                            <a:prstClr val="white"/>
                          </a:solidFill>
                          <a:ln>
                            <a:noFill/>
                          </a:ln>
                        </wps:spPr>
                        <wps:txbx>
                          <w:txbxContent>
                            <w:p w14:paraId="65D9C88A" w14:textId="77777777" w:rsidR="0019545F" w:rsidRPr="00174072" w:rsidRDefault="0019545F" w:rsidP="0019545F">
                              <w:pPr>
                                <w:pStyle w:val="Caption"/>
                                <w:rPr>
                                  <w:rFonts w:cs="Times New Roman"/>
                                  <w:sz w:val="20"/>
                                  <w:lang w:val="en-US"/>
                                </w:rPr>
                              </w:pPr>
                              <w:bookmarkStart w:id="189" w:name="_Toc184827115"/>
                              <w:bookmarkStart w:id="190" w:name="_Toc184909165"/>
                              <w:r w:rsidRPr="00AE0941">
                                <w:rPr>
                                  <w:b/>
                                  <w:bCs w:val="0"/>
                                </w:rPr>
                                <w:t xml:space="preserve">Figure </w:t>
                              </w:r>
                              <w:r w:rsidRPr="00AE0941">
                                <w:rPr>
                                  <w:b/>
                                  <w:bCs w:val="0"/>
                                </w:rPr>
                                <w:fldChar w:fldCharType="begin"/>
                              </w:r>
                              <w:r w:rsidRPr="00AE0941">
                                <w:rPr>
                                  <w:b/>
                                  <w:bCs w:val="0"/>
                                </w:rPr>
                                <w:instrText xml:space="preserve"> SEQ Figure \* ARABIC </w:instrText>
                              </w:r>
                              <w:r w:rsidRPr="00AE0941">
                                <w:rPr>
                                  <w:b/>
                                  <w:bCs w:val="0"/>
                                </w:rPr>
                                <w:fldChar w:fldCharType="separate"/>
                              </w:r>
                              <w:r>
                                <w:rPr>
                                  <w:b/>
                                  <w:bCs w:val="0"/>
                                </w:rPr>
                                <w:t>3</w:t>
                              </w:r>
                              <w:r w:rsidRPr="00AE0941">
                                <w:rPr>
                                  <w:b/>
                                  <w:bCs w:val="0"/>
                                </w:rPr>
                                <w:fldChar w:fldCharType="end"/>
                              </w:r>
                              <w:r w:rsidRPr="00AE0941">
                                <w:rPr>
                                  <w:b/>
                                  <w:bCs w:val="0"/>
                                </w:rPr>
                                <w:t>:</w:t>
                              </w:r>
                              <w:r>
                                <w:t xml:space="preserve"> </w:t>
                              </w:r>
                              <w:r>
                                <w:rPr>
                                  <w:b/>
                                </w:rPr>
                                <w:t>Comparison of chemokine receptor expression, on different subgroups of CD8</w:t>
                              </w:r>
                              <w:r w:rsidRPr="003C6F6F">
                                <w:rPr>
                                  <w:b/>
                                  <w:vertAlign w:val="superscript"/>
                                </w:rPr>
                                <w:t>+</w:t>
                              </w:r>
                              <w:r>
                                <w:rPr>
                                  <w:b/>
                                </w:rPr>
                                <w:t xml:space="preserve"> T cells.</w:t>
                              </w:r>
                              <w:r>
                                <w:t xml:space="preserve"> </w:t>
                              </w:r>
                              <w:r w:rsidRPr="00DF6E73">
                                <w:t xml:space="preserve">Scatter dot plots showing the percentage of </w:t>
                              </w:r>
                              <w:r>
                                <w:t>CD8</w:t>
                              </w:r>
                              <w:r w:rsidRPr="003C6F6F">
                                <w:rPr>
                                  <w:vertAlign w:val="superscript"/>
                                </w:rPr>
                                <w:t>+</w:t>
                              </w:r>
                              <w:r>
                                <w:t xml:space="preserve"> </w:t>
                              </w:r>
                              <w:r w:rsidRPr="00DF6E73">
                                <w:t>T cells expressing CXCR3</w:t>
                              </w:r>
                              <w:r w:rsidRPr="002E1F78">
                                <w:rPr>
                                  <w:vertAlign w:val="superscript"/>
                                </w:rPr>
                                <w:t>hi</w:t>
                              </w:r>
                              <w:r w:rsidRPr="00DF6E73">
                                <w:t>, CXCR3</w:t>
                              </w:r>
                              <w:r w:rsidRPr="002E1F78">
                                <w:rPr>
                                  <w:vertAlign w:val="superscript"/>
                                </w:rPr>
                                <w:t>int</w:t>
                              </w:r>
                              <w:r w:rsidRPr="00DF6E73">
                                <w:t>, CCR4 and CCR6 within subgroups of T cells based on their expression of CLA and CD103 on a log10 scale)</w:t>
                              </w:r>
                              <w:r>
                                <w:t>. F</w:t>
                              </w:r>
                              <w:r w:rsidRPr="003C6F6F">
                                <w:t>riedman test was used to compare 4 groups</w:t>
                              </w:r>
                              <w:r>
                                <w:t xml:space="preserve"> subgroups</w:t>
                              </w:r>
                              <w:r w:rsidRPr="003C6F6F">
                                <w:t xml:space="preserve"> </w:t>
                              </w:r>
                              <w:r>
                                <w:t>of</w:t>
                              </w:r>
                              <w:r w:rsidRPr="003C6F6F">
                                <w:t xml:space="preserve"> </w:t>
                              </w:r>
                              <w:r>
                                <w:t>HC</w:t>
                              </w:r>
                              <w:r w:rsidRPr="00DF6E73">
                                <w:t xml:space="preserve"> (n=9) and psoriasis patients (n=15</w:t>
                              </w:r>
                              <w:r>
                                <w:t xml:space="preserve">) </w:t>
                              </w:r>
                              <w:r w:rsidRPr="003C6F6F">
                                <w:t>with Dunn´s multiple comparison test</w:t>
                              </w:r>
                              <w:r>
                                <w:t xml:space="preserve">. Groups were </w:t>
                              </w:r>
                              <w:r w:rsidRPr="003C6F6F">
                                <w:t>compare</w:t>
                              </w:r>
                              <w:r>
                                <w:t xml:space="preserve"> to</w:t>
                              </w:r>
                              <w:r w:rsidRPr="003C6F6F">
                                <w:t xml:space="preserve"> the CLA</w:t>
                              </w:r>
                              <w:r w:rsidRPr="00487A3C">
                                <w:rPr>
                                  <w:vertAlign w:val="superscript"/>
                                </w:rPr>
                                <w:t>-</w:t>
                              </w:r>
                              <w:r w:rsidRPr="003C6F6F">
                                <w:t>CD103</w:t>
                              </w:r>
                              <w:r w:rsidRPr="00487A3C">
                                <w:rPr>
                                  <w:vertAlign w:val="superscript"/>
                                </w:rPr>
                                <w:t>-</w:t>
                              </w:r>
                              <w:r w:rsidRPr="003C6F6F">
                                <w:t xml:space="preserve"> group. *, **, *** and **** correspond to p=&lt;0.05, p=&lt;0.01, p=&lt;0.001 and p&lt;0.0001, respectively.</w:t>
                              </w:r>
                              <w:bookmarkEnd w:id="189"/>
                              <w:bookmarkEnd w:id="190"/>
                            </w:p>
                            <w:p w14:paraId="6EEF513D" w14:textId="77777777" w:rsidR="0019545F" w:rsidRPr="00F60DA5" w:rsidRDefault="0019545F" w:rsidP="0019545F">
                              <w:pPr>
                                <w:pStyle w:val="Caption"/>
                                <w:rPr>
                                  <w:rFonts w:cs="Times New Roman"/>
                                  <w:sz w:val="20"/>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9430905" id="Group 5" o:spid="_x0000_s1037" style="position:absolute;left:0;text-align:left;margin-left:0;margin-top:116.95pt;width:345.75pt;height:290.25pt;z-index:251670528;mso-position-horizontal:left;mso-position-horizontal-relative:margin;mso-width-relative:margin;mso-height-relative:margin" coordsize="43910,35021"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">
                <v:shape id="Picture 4" o:spid="_x0000_s1038" type="#_x0000_t75" alt="Diagram, schematic&#10;&#10;Description automatically generated" style="position:absolute;left:86;width:43567;height:236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">
                  <v:imagedata r:id="rId29" o:title="Diagram, schematic&#10;&#10;Description automatically generated"/>
                </v:shape>
                <v:shape id="Text Box 1" o:spid="_x0000_s1039" type="#_x0000_t202" style="position:absolute;top:24067;width:43910;height:10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" stroked="f">
                  <v:textbox inset="0,0,0,0">
                    <w:txbxContent>
                      <w:p w14:paraId="65D9C88A" w14:textId="77777777" w:rsidR="0019545F" w:rsidRPr="00174072" w:rsidRDefault="0019545F" w:rsidP="0019545F">
                        <w:pPr>
                          <w:pStyle w:val="Caption"/>
                          <w:rPr>
                            <w:rFonts w:cs="Times New Roman"/>
                            <w:sz w:val="20"/>
                            <w:lang w:val="en-US"/>
                          </w:rPr>
                        </w:pPr>
                        <w:bookmarkStart w:id="191" w:name="_Toc184827115"/>
                        <w:bookmarkStart w:id="192" w:name="_Toc184909165"/>
                        <w:r w:rsidRPr="00AE0941">
                          <w:rPr>
                            <w:b/>
                            <w:bCs w:val="0"/>
                          </w:rPr>
                          <w:t xml:space="preserve">Figure </w:t>
                        </w:r>
                        <w:r w:rsidRPr="00AE0941">
                          <w:rPr>
                            <w:b/>
                            <w:bCs w:val="0"/>
                          </w:rPr>
                          <w:fldChar w:fldCharType="begin"/>
                        </w:r>
                        <w:r w:rsidRPr="00AE0941">
                          <w:rPr>
                            <w:b/>
                            <w:bCs w:val="0"/>
                          </w:rPr>
                          <w:instrText xml:space="preserve"> SEQ Figure \* ARABIC </w:instrText>
                        </w:r>
                        <w:r w:rsidRPr="00AE0941">
                          <w:rPr>
                            <w:b/>
                            <w:bCs w:val="0"/>
                          </w:rPr>
                          <w:fldChar w:fldCharType="separate"/>
                        </w:r>
                        <w:r>
                          <w:rPr>
                            <w:b/>
                            <w:bCs w:val="0"/>
                          </w:rPr>
                          <w:t>3</w:t>
                        </w:r>
                        <w:r w:rsidRPr="00AE0941">
                          <w:rPr>
                            <w:b/>
                            <w:bCs w:val="0"/>
                          </w:rPr>
                          <w:fldChar w:fldCharType="end"/>
                        </w:r>
                        <w:r w:rsidRPr="00AE0941">
                          <w:rPr>
                            <w:b/>
                            <w:bCs w:val="0"/>
                          </w:rPr>
                          <w:t>:</w:t>
                        </w:r>
                        <w:r>
                          <w:t xml:space="preserve"> </w:t>
                        </w:r>
                        <w:r>
                          <w:rPr>
                            <w:b/>
                          </w:rPr>
                          <w:t>Comparison of chemokine receptor expression, on different subgroups of CD8</w:t>
                        </w:r>
                        <w:r w:rsidRPr="003C6F6F">
                          <w:rPr>
                            <w:b/>
                            <w:vertAlign w:val="superscript"/>
                          </w:rPr>
                          <w:t>+</w:t>
                        </w:r>
                        <w:r>
                          <w:rPr>
                            <w:b/>
                          </w:rPr>
                          <w:t xml:space="preserve"> T cells.</w:t>
                        </w:r>
                        <w:r>
                          <w:t xml:space="preserve"> </w:t>
                        </w:r>
                        <w:r w:rsidRPr="00DF6E73">
                          <w:t xml:space="preserve">Scatter dot plots showing the percentage of </w:t>
                        </w:r>
                        <w:r>
                          <w:t>CD8</w:t>
                        </w:r>
                        <w:r w:rsidRPr="003C6F6F">
                          <w:rPr>
                            <w:vertAlign w:val="superscript"/>
                          </w:rPr>
                          <w:t>+</w:t>
                        </w:r>
                        <w:r>
                          <w:t xml:space="preserve"> </w:t>
                        </w:r>
                        <w:r w:rsidRPr="00DF6E73">
                          <w:t>T cells expressing CXCR3</w:t>
                        </w:r>
                        <w:r w:rsidRPr="002E1F78">
                          <w:rPr>
                            <w:vertAlign w:val="superscript"/>
                          </w:rPr>
                          <w:t>hi</w:t>
                        </w:r>
                        <w:r w:rsidRPr="00DF6E73">
                          <w:t>, CXCR3</w:t>
                        </w:r>
                        <w:r w:rsidRPr="002E1F78">
                          <w:rPr>
                            <w:vertAlign w:val="superscript"/>
                          </w:rPr>
                          <w:t>int</w:t>
                        </w:r>
                        <w:r w:rsidRPr="00DF6E73">
                          <w:t>, CCR4 and CCR6 within subgroups of T cells based on their expression of CLA and CD103 on a log10 scale)</w:t>
                        </w:r>
                        <w:r>
                          <w:t>. F</w:t>
                        </w:r>
                        <w:r w:rsidRPr="003C6F6F">
                          <w:t>riedman test was used to compare 4 groups</w:t>
                        </w:r>
                        <w:r>
                          <w:t xml:space="preserve"> subgroups</w:t>
                        </w:r>
                        <w:r w:rsidRPr="003C6F6F">
                          <w:t xml:space="preserve"> </w:t>
                        </w:r>
                        <w:r>
                          <w:t>of</w:t>
                        </w:r>
                        <w:r w:rsidRPr="003C6F6F">
                          <w:t xml:space="preserve"> </w:t>
                        </w:r>
                        <w:r>
                          <w:t>HC</w:t>
                        </w:r>
                        <w:r w:rsidRPr="00DF6E73">
                          <w:t xml:space="preserve"> (n=9) and psoriasis patients (n=15</w:t>
                        </w:r>
                        <w:r>
                          <w:t xml:space="preserve">) </w:t>
                        </w:r>
                        <w:r w:rsidRPr="003C6F6F">
                          <w:t>with Dunn´s multiple comparison test</w:t>
                        </w:r>
                        <w:r>
                          <w:t xml:space="preserve">. Groups were </w:t>
                        </w:r>
                        <w:r w:rsidRPr="003C6F6F">
                          <w:t>compare</w:t>
                        </w:r>
                        <w:r>
                          <w:t xml:space="preserve"> to</w:t>
                        </w:r>
                        <w:r w:rsidRPr="003C6F6F">
                          <w:t xml:space="preserve"> the CLA</w:t>
                        </w:r>
                        <w:r w:rsidRPr="00487A3C">
                          <w:rPr>
                            <w:vertAlign w:val="superscript"/>
                          </w:rPr>
                          <w:t>-</w:t>
                        </w:r>
                        <w:r w:rsidRPr="003C6F6F">
                          <w:t>CD103</w:t>
                        </w:r>
                        <w:r w:rsidRPr="00487A3C">
                          <w:rPr>
                            <w:vertAlign w:val="superscript"/>
                          </w:rPr>
                          <w:t>-</w:t>
                        </w:r>
                        <w:r w:rsidRPr="003C6F6F">
                          <w:t xml:space="preserve"> group. *, **, *** and **** correspond to p=&lt;0.05, p=&lt;0.01, p=&lt;0.001 and p&lt;0.0001, respectively.</w:t>
                        </w:r>
                        <w:bookmarkEnd w:id="191"/>
                        <w:bookmarkEnd w:id="192"/>
                      </w:p>
                      <w:p w14:paraId="6EEF513D" w14:textId="77777777" w:rsidR="0019545F" w:rsidRPr="00F60DA5" w:rsidRDefault="0019545F" w:rsidP="0019545F">
                        <w:pPr>
                          <w:pStyle w:val="Caption"/>
                          <w:rPr>
                            <w:rFonts w:cs="Times New Roman"/>
                            <w:sz w:val="20"/>
                            <w:lang w:val="en-US"/>
                          </w:rPr>
                        </w:pPr>
                      </w:p>
                    </w:txbxContent>
                  </v:textbox>
                </v:shape>
                <w10:wrap type="square" anchorx="margin"/>
              </v:group>
            </w:pict>
          </mc:Fallback>
        </mc:AlternateContent>
      </w:r>
      <w:r w:rsidRPr="00655238">
        <w:rPr>
          <w:lang w:val="en-GB"/>
        </w:rPr>
        <w:t xml:space="preserve">In order to investigate the chemokine secretion derived from PBMCs, they were stimulated </w:t>
      </w:r>
      <w:r w:rsidRPr="00655238">
        <w:rPr>
          <w:i/>
          <w:iCs/>
          <w:lang w:val="en-GB"/>
        </w:rPr>
        <w:t xml:space="preserve">in </w:t>
      </w:r>
      <w:r w:rsidRPr="00B6343E">
        <w:rPr>
          <w:i/>
          <w:iCs/>
          <w:lang w:val="en-GB"/>
        </w:rPr>
        <w:t>vitro</w:t>
      </w:r>
      <w:r w:rsidRPr="00655238">
        <w:rPr>
          <w:lang w:val="en-GB"/>
        </w:rPr>
        <w:t xml:space="preserve"> in a Th1 or Th17 mimicking inflammatory model, and the secretory response compared between psoriasis patients and HC. Unstimulated PBMCs isolated from psoriasis patients secreted higher amount of CXCL2, but lower amount of CCL2, compared to HC. After Th1 stimulation, higher concentration of CCL20 and CXCL2 were observed from psoriatic PBMCs as compared to PBMCs from HC but lower concentration of CCL2 and CCL3 after Th17 stimulation (fig. 2 </w:t>
      </w:r>
      <w:r>
        <w:rPr>
          <w:lang w:val="en-GB"/>
        </w:rPr>
        <w:t>A</w:t>
      </w:r>
      <w:r w:rsidRPr="00655238">
        <w:rPr>
          <w:lang w:val="en-GB"/>
        </w:rPr>
        <w:t xml:space="preserve"> in paper </w:t>
      </w:r>
      <w:r>
        <w:rPr>
          <w:lang w:val="en-GB"/>
        </w:rPr>
        <w:t>II</w:t>
      </w:r>
      <w:r w:rsidRPr="00655238">
        <w:rPr>
          <w:lang w:val="en-GB"/>
        </w:rPr>
        <w:t>).</w:t>
      </w:r>
    </w:p>
    <w:p w14:paraId="4D05767F" w14:textId="77777777" w:rsidR="00D66C61" w:rsidRDefault="00D66C61" w:rsidP="0019545F">
      <w:pPr>
        <w:rPr>
          <w:lang w:val="en-GB"/>
        </w:rPr>
      </w:pPr>
    </w:p>
    <w:p w14:paraId="3DA89EF6" w14:textId="11538AEE" w:rsidR="0019545F" w:rsidRPr="00655238" w:rsidRDefault="0019545F" w:rsidP="0019545F">
      <w:pPr>
        <w:rPr>
          <w:lang w:val="en-GB"/>
        </w:rPr>
      </w:pPr>
      <w:r w:rsidRPr="00655238">
        <w:rPr>
          <w:lang w:val="en-GB"/>
        </w:rPr>
        <w:t>The effect</w:t>
      </w:r>
      <w:r>
        <w:rPr>
          <w:lang w:val="en-GB"/>
        </w:rPr>
        <w:t>s</w:t>
      </w:r>
      <w:r w:rsidRPr="00655238">
        <w:rPr>
          <w:lang w:val="en-GB"/>
        </w:rPr>
        <w:t xml:space="preserve"> of Th1 and Th17 stimulation on chemokine secretion </w:t>
      </w:r>
      <w:r>
        <w:rPr>
          <w:lang w:val="en-GB"/>
        </w:rPr>
        <w:t xml:space="preserve">by </w:t>
      </w:r>
      <w:r w:rsidRPr="00655238">
        <w:rPr>
          <w:lang w:val="en-GB"/>
        </w:rPr>
        <w:t xml:space="preserve">PBMCs from psoriatic patients was compared to unstimulated cells (fig. 2 </w:t>
      </w:r>
      <w:r>
        <w:rPr>
          <w:lang w:val="en-GB"/>
        </w:rPr>
        <w:t>B</w:t>
      </w:r>
      <w:r w:rsidRPr="00655238">
        <w:rPr>
          <w:lang w:val="en-GB"/>
        </w:rPr>
        <w:t xml:space="preserve"> in paper </w:t>
      </w:r>
      <w:r>
        <w:rPr>
          <w:lang w:val="en-GB"/>
        </w:rPr>
        <w:t>II</w:t>
      </w:r>
      <w:r w:rsidRPr="00655238">
        <w:rPr>
          <w:lang w:val="en-GB"/>
        </w:rPr>
        <w:t xml:space="preserve">). Th1 stimulation of PBMCs resulted in enhanced secretion of CXCL10, CCL11, CCL3 and CCL27 and Th17 stimulation of PBMCs resulted in increased secretion of CCL20 and CXCL2 compared to unstimulated cells. When the effect of Th1 and Th17 stimulation on the chemokine secretion from PBMCs from psoriatic patients was compared, a decrease in secretion of CXCL10, CCL11 and CCL27 and an increase in secretion of CCL17, CCL22, CXC3CL1, CXCL1, and CXCL2 was observed following Th17 stimulation as compared to Th1 stimulation (fig. 2 </w:t>
      </w:r>
      <w:r>
        <w:rPr>
          <w:lang w:val="en-GB"/>
        </w:rPr>
        <w:t>B</w:t>
      </w:r>
      <w:r w:rsidRPr="00655238">
        <w:rPr>
          <w:lang w:val="en-GB"/>
        </w:rPr>
        <w:t xml:space="preserve"> in paper </w:t>
      </w:r>
      <w:r>
        <w:rPr>
          <w:lang w:val="en-GB"/>
        </w:rPr>
        <w:t>II</w:t>
      </w:r>
      <w:r w:rsidRPr="00655238">
        <w:rPr>
          <w:lang w:val="en-GB"/>
        </w:rPr>
        <w:t xml:space="preserve">). Finally, CCL2 secretion from PBMCs was not influenced by either Th1 or Th17 mimicking stimulation (fig. 2 </w:t>
      </w:r>
      <w:r>
        <w:rPr>
          <w:lang w:val="en-GB"/>
        </w:rPr>
        <w:t>B</w:t>
      </w:r>
      <w:r w:rsidRPr="00655238">
        <w:rPr>
          <w:lang w:val="en-GB"/>
        </w:rPr>
        <w:t xml:space="preserve"> in paper </w:t>
      </w:r>
      <w:r>
        <w:rPr>
          <w:lang w:val="en-GB"/>
        </w:rPr>
        <w:t>II</w:t>
      </w:r>
      <w:r w:rsidRPr="00655238">
        <w:rPr>
          <w:lang w:val="en-GB"/>
        </w:rPr>
        <w:t xml:space="preserve">). </w:t>
      </w:r>
    </w:p>
    <w:p w14:paraId="08E71019" w14:textId="77777777" w:rsidR="0019545F" w:rsidRPr="00C72902" w:rsidRDefault="0019545F" w:rsidP="0019545F">
      <w:pPr>
        <w:pStyle w:val="Heading3"/>
        <w:jc w:val="both"/>
        <w:rPr>
          <w:iCs/>
          <w:lang w:val="en-GB"/>
        </w:rPr>
      </w:pPr>
      <w:r>
        <w:rPr>
          <w:lang w:val="en-GB"/>
        </w:rPr>
        <w:t xml:space="preserve"> </w:t>
      </w:r>
      <w:bookmarkStart w:id="193" w:name="_Toc184633376"/>
      <w:bookmarkStart w:id="194" w:name="_Toc184909142"/>
      <w:r w:rsidRPr="00C72902">
        <w:rPr>
          <w:lang w:val="en-GB"/>
        </w:rPr>
        <w:t xml:space="preserve">LL-37 has distinct, modulating effects </w:t>
      </w:r>
      <w:r>
        <w:rPr>
          <w:lang w:val="en-GB"/>
        </w:rPr>
        <w:t>on</w:t>
      </w:r>
      <w:r w:rsidRPr="00C72902">
        <w:rPr>
          <w:lang w:val="en-GB"/>
        </w:rPr>
        <w:t xml:space="preserve"> chemokine secretion </w:t>
      </w:r>
      <w:r>
        <w:rPr>
          <w:lang w:val="en-GB"/>
        </w:rPr>
        <w:t>by</w:t>
      </w:r>
      <w:r w:rsidRPr="00C72902">
        <w:rPr>
          <w:lang w:val="en-GB"/>
        </w:rPr>
        <w:t xml:space="preserve"> PBMCs</w:t>
      </w:r>
      <w:r>
        <w:rPr>
          <w:lang w:val="en-GB"/>
        </w:rPr>
        <w:t>, derived from psoriasis patients,</w:t>
      </w:r>
      <w:r w:rsidRPr="00C72902">
        <w:rPr>
          <w:lang w:val="en-GB"/>
        </w:rPr>
        <w:t xml:space="preserve"> after Th1 and Th17 mimicking stimulation </w:t>
      </w:r>
      <w:r w:rsidRPr="00C72902">
        <w:rPr>
          <w:i/>
          <w:lang w:val="en-GB"/>
        </w:rPr>
        <w:t>in vitro</w:t>
      </w:r>
      <w:bookmarkEnd w:id="193"/>
      <w:bookmarkEnd w:id="194"/>
    </w:p>
    <w:p w14:paraId="2361428F" w14:textId="77777777" w:rsidR="0019545F" w:rsidRPr="00655238" w:rsidRDefault="0019545F" w:rsidP="0019545F">
      <w:pPr>
        <w:rPr>
          <w:lang w:val="en-GB"/>
        </w:rPr>
      </w:pPr>
      <w:r w:rsidRPr="00655238">
        <w:rPr>
          <w:lang w:val="en-GB"/>
        </w:rPr>
        <w:t>We wanted to assess the immunomodulatory properties of LL-37 on PBMCs in our psoriasis mimicking cell culture model. LL-37 affected the response of PBMCs to stimulation primarily by increasing the secretion of chemokines</w:t>
      </w:r>
      <w:r>
        <w:rPr>
          <w:lang w:val="en-GB"/>
        </w:rPr>
        <w:t xml:space="preserve"> </w:t>
      </w:r>
      <w:r w:rsidRPr="00655238">
        <w:rPr>
          <w:lang w:val="en-GB"/>
        </w:rPr>
        <w:t>CXCL10, CCL22, CCL20, CX3CL1, CCL11</w:t>
      </w:r>
      <w:r>
        <w:rPr>
          <w:lang w:val="en-GB"/>
        </w:rPr>
        <w:t>,</w:t>
      </w:r>
      <w:r w:rsidRPr="00655238">
        <w:rPr>
          <w:lang w:val="en-GB"/>
        </w:rPr>
        <w:t xml:space="preserve"> and CCL3, when added to either Th1 or Th17 stimulations as compared to Th1 or Th17 stimulations alone (fig. 3 </w:t>
      </w:r>
      <w:r>
        <w:rPr>
          <w:lang w:val="en-GB"/>
        </w:rPr>
        <w:t>A</w:t>
      </w:r>
      <w:r w:rsidRPr="00655238">
        <w:rPr>
          <w:lang w:val="en-GB"/>
        </w:rPr>
        <w:t xml:space="preserve"> in paper </w:t>
      </w:r>
      <w:r>
        <w:rPr>
          <w:lang w:val="en-GB"/>
        </w:rPr>
        <w:t>II</w:t>
      </w:r>
      <w:r w:rsidRPr="00655238">
        <w:rPr>
          <w:lang w:val="en-GB"/>
        </w:rPr>
        <w:t xml:space="preserve">). LL-37 increased secretion of CXCL2 only after Th1 stimulation and of CCL17 only after Th17 stimulation (fig. 3 </w:t>
      </w:r>
      <w:r>
        <w:rPr>
          <w:lang w:val="en-GB"/>
        </w:rPr>
        <w:t>A</w:t>
      </w:r>
      <w:r w:rsidRPr="00655238">
        <w:rPr>
          <w:lang w:val="en-GB"/>
        </w:rPr>
        <w:t xml:space="preserve"> in paper </w:t>
      </w:r>
      <w:r>
        <w:rPr>
          <w:lang w:val="en-GB"/>
        </w:rPr>
        <w:t>II</w:t>
      </w:r>
      <w:r w:rsidRPr="00655238">
        <w:rPr>
          <w:lang w:val="en-GB"/>
        </w:rPr>
        <w:t xml:space="preserve">). LL-37 decreased secretion of CCL2 after Th1 stimulation as compared with Th1 stimulation alone (fig. 3 </w:t>
      </w:r>
      <w:r>
        <w:rPr>
          <w:lang w:val="en-GB"/>
        </w:rPr>
        <w:t>A</w:t>
      </w:r>
      <w:r w:rsidRPr="00655238">
        <w:rPr>
          <w:lang w:val="en-GB"/>
        </w:rPr>
        <w:t xml:space="preserve"> in paper </w:t>
      </w:r>
      <w:r>
        <w:rPr>
          <w:lang w:val="en-GB"/>
        </w:rPr>
        <w:t>II</w:t>
      </w:r>
      <w:r w:rsidRPr="00655238">
        <w:rPr>
          <w:lang w:val="en-GB"/>
        </w:rPr>
        <w:t xml:space="preserve">). Surprisingly, LL-37 along with Th1 stimulation decreased secretion of CCL27 as compared to only Th1 stimulation, whereas LL-37 with Th17 stimulation increased secretion of CCL27 as compared to only Th17 stimulation (fig. 3 </w:t>
      </w:r>
      <w:r>
        <w:rPr>
          <w:lang w:val="en-GB"/>
        </w:rPr>
        <w:t>A</w:t>
      </w:r>
      <w:r w:rsidRPr="00655238">
        <w:rPr>
          <w:lang w:val="en-GB"/>
        </w:rPr>
        <w:t xml:space="preserve"> in paper </w:t>
      </w:r>
      <w:r>
        <w:rPr>
          <w:lang w:val="en-GB"/>
        </w:rPr>
        <w:t>II</w:t>
      </w:r>
      <w:r w:rsidRPr="00655238">
        <w:rPr>
          <w:lang w:val="en-GB"/>
        </w:rPr>
        <w:t>).</w:t>
      </w:r>
    </w:p>
    <w:p w14:paraId="6543399E" w14:textId="77777777" w:rsidR="0019545F" w:rsidRPr="00655238" w:rsidRDefault="0019545F" w:rsidP="0019545F">
      <w:pPr>
        <w:rPr>
          <w:lang w:val="en-GB"/>
        </w:rPr>
      </w:pPr>
      <w:r w:rsidRPr="00655238">
        <w:rPr>
          <w:lang w:val="en-GB"/>
        </w:rPr>
        <w:t xml:space="preserve">When fold change of secretion of chemokines after Th1 stimulation in the presence of LL-37 divided by secretion after only Th1 stimulation was compared to fold change after Th17 stimulation in the presence of LL-37 divided by secretion after only Th17 stimulation, the only difference was observed in CCL27 and CXCL10 secretion. In both cases, Th17 stimulation in the presence of LL-37, resulted in higher secretion of CCL27 and CXCL10 than Th1 stimulation in the presence of LL-37 (fig. 3 </w:t>
      </w:r>
      <w:r>
        <w:rPr>
          <w:lang w:val="en-GB"/>
        </w:rPr>
        <w:t>B</w:t>
      </w:r>
      <w:r w:rsidRPr="00655238">
        <w:rPr>
          <w:lang w:val="en-GB"/>
        </w:rPr>
        <w:t xml:space="preserve"> in paper </w:t>
      </w:r>
      <w:r>
        <w:rPr>
          <w:lang w:val="en-GB"/>
        </w:rPr>
        <w:t>II</w:t>
      </w:r>
      <w:r w:rsidRPr="00655238">
        <w:rPr>
          <w:lang w:val="en-GB"/>
        </w:rPr>
        <w:t xml:space="preserve">). CCL20 has the highest fold change of all chemokines measured, both after Th1 and Th17 stimulation in the presence of LL-37 (fig. 3 </w:t>
      </w:r>
      <w:r>
        <w:rPr>
          <w:lang w:val="en-GB"/>
        </w:rPr>
        <w:t>B</w:t>
      </w:r>
      <w:r w:rsidRPr="00655238">
        <w:rPr>
          <w:lang w:val="en-GB"/>
        </w:rPr>
        <w:t xml:space="preserve"> in paper </w:t>
      </w:r>
      <w:r>
        <w:rPr>
          <w:lang w:val="en-GB"/>
        </w:rPr>
        <w:t>II</w:t>
      </w:r>
      <w:r w:rsidRPr="00655238">
        <w:rPr>
          <w:lang w:val="en-GB"/>
        </w:rPr>
        <w:t xml:space="preserve">). </w:t>
      </w:r>
    </w:p>
    <w:p w14:paraId="69C88409" w14:textId="24A58A2C" w:rsidR="003444F3" w:rsidRPr="00655238" w:rsidRDefault="0019545F" w:rsidP="003444F3">
      <w:pPr>
        <w:rPr>
          <w:lang w:val="en-GB"/>
        </w:rPr>
      </w:pPr>
      <w:r w:rsidRPr="00655238">
        <w:rPr>
          <w:lang w:val="en-GB"/>
        </w:rPr>
        <w:t xml:space="preserve">After principal component analysis of chemokine secretion from psoriatic PBMCs, different stimulations grouped together (fig. 4 in paper </w:t>
      </w:r>
      <w:r>
        <w:rPr>
          <w:lang w:val="en-GB"/>
        </w:rPr>
        <w:t>II</w:t>
      </w:r>
      <w:r w:rsidRPr="00655238">
        <w:rPr>
          <w:lang w:val="en-GB"/>
        </w:rPr>
        <w:t>). Cumulative proportion of variance for both PC1 and PC2 was 61.4</w:t>
      </w:r>
      <w:r>
        <w:rPr>
          <w:lang w:val="en-GB"/>
        </w:rPr>
        <w:t>4</w:t>
      </w:r>
      <w:r w:rsidRPr="00655238">
        <w:rPr>
          <w:lang w:val="en-GB"/>
        </w:rPr>
        <w:t>% (36.93% for PC1 and 24.50 for PC</w:t>
      </w:r>
      <w:r>
        <w:rPr>
          <w:lang w:val="en-GB"/>
        </w:rPr>
        <w:t>2</w:t>
      </w:r>
      <w:r w:rsidRPr="00655238">
        <w:rPr>
          <w:lang w:val="en-GB"/>
        </w:rPr>
        <w:t>). CCL20, CX3CL1, CXCL2</w:t>
      </w:r>
      <w:r>
        <w:rPr>
          <w:lang w:val="en-GB"/>
        </w:rPr>
        <w:t>,</w:t>
      </w:r>
      <w:r w:rsidRPr="00655238">
        <w:rPr>
          <w:lang w:val="en-GB"/>
        </w:rPr>
        <w:t xml:space="preserve"> and CCL11 were the biggest </w:t>
      </w:r>
      <w:r w:rsidR="003444F3" w:rsidRPr="00655238">
        <w:rPr>
          <w:lang w:val="en-GB"/>
        </w:rPr>
        <w:t xml:space="preserve">contributors to PC1 and CXCL10 and CCL17 for PC2. Chemokine secretion from PBMCs stimulated with Th1 stimulation with or without LL-37 clustered away from unstimulated cells with a lower score on the PC2 axis but with a similar score on the PC1 axis (fig. 4 in paper </w:t>
      </w:r>
      <w:r w:rsidR="003444F3">
        <w:rPr>
          <w:lang w:val="en-GB"/>
        </w:rPr>
        <w:t>II</w:t>
      </w:r>
      <w:r w:rsidR="003444F3" w:rsidRPr="00655238">
        <w:rPr>
          <w:lang w:val="en-GB"/>
        </w:rPr>
        <w:t xml:space="preserve">). Chemokine secretion from Th17 stimulated PBMCs with or without LL-37 tends to have a lower score on the PC1 axis as compared to unstimulated cells (fig. 4 in paper </w:t>
      </w:r>
      <w:r w:rsidR="003444F3">
        <w:rPr>
          <w:lang w:val="en-GB"/>
        </w:rPr>
        <w:t>II</w:t>
      </w:r>
      <w:r w:rsidR="003444F3" w:rsidRPr="00655238">
        <w:rPr>
          <w:lang w:val="en-GB"/>
        </w:rPr>
        <w:t xml:space="preserve">). Chemokine secretion from PBMCs stimulated with Th1 and Th17 along with LL-37 both have a lower score on the PC1 axis as compared to PBMCs stimulated only with Th1 or Th17 stimulation (fig. 4 in paper </w:t>
      </w:r>
      <w:r w:rsidR="003444F3">
        <w:rPr>
          <w:lang w:val="en-GB"/>
        </w:rPr>
        <w:t>II</w:t>
      </w:r>
      <w:r w:rsidR="003444F3" w:rsidRPr="00655238">
        <w:rPr>
          <w:lang w:val="en-GB"/>
        </w:rPr>
        <w:t>).</w:t>
      </w:r>
      <w:r w:rsidR="003444F3" w:rsidRPr="003444F3">
        <w:rPr>
          <w:lang w:val="en-GB"/>
        </w:rPr>
        <w:t xml:space="preserve"> </w:t>
      </w:r>
      <w:r w:rsidR="003444F3" w:rsidRPr="00655238">
        <w:rPr>
          <w:lang w:val="en-GB"/>
        </w:rPr>
        <w:t xml:space="preserve">Secretion of CCL11 by PBMCs from psoriatic patients had a negative correlation to the PASI score after both Th1 and Th17 stimulation (fig. 5 </w:t>
      </w:r>
      <w:r w:rsidR="003444F3">
        <w:rPr>
          <w:lang w:val="en-GB"/>
        </w:rPr>
        <w:t>A</w:t>
      </w:r>
      <w:r w:rsidR="003444F3" w:rsidRPr="00655238">
        <w:rPr>
          <w:lang w:val="en-GB"/>
        </w:rPr>
        <w:t xml:space="preserve"> and </w:t>
      </w:r>
      <w:r w:rsidR="003444F3">
        <w:rPr>
          <w:lang w:val="en-GB"/>
        </w:rPr>
        <w:t>B</w:t>
      </w:r>
      <w:r w:rsidR="003444F3" w:rsidRPr="00655238">
        <w:rPr>
          <w:lang w:val="en-GB"/>
        </w:rPr>
        <w:t xml:space="preserve"> in paper </w:t>
      </w:r>
      <w:r w:rsidR="003444F3">
        <w:rPr>
          <w:lang w:val="en-GB"/>
        </w:rPr>
        <w:t>II</w:t>
      </w:r>
      <w:r w:rsidR="003444F3" w:rsidRPr="00655238">
        <w:rPr>
          <w:lang w:val="en-GB"/>
        </w:rPr>
        <w:t xml:space="preserve">). Secretion of CCL27 had a negative correlation to the histological Trozak score after Th1 stimulation but secretion of CXCL10 had a positive correlation to the PASI score after Th17 stimulation (fig. 5 </w:t>
      </w:r>
      <w:r w:rsidR="003444F3">
        <w:rPr>
          <w:lang w:val="en-GB"/>
        </w:rPr>
        <w:t>A</w:t>
      </w:r>
      <w:r w:rsidR="003444F3" w:rsidRPr="00655238">
        <w:rPr>
          <w:lang w:val="en-GB"/>
        </w:rPr>
        <w:t xml:space="preserve"> and </w:t>
      </w:r>
      <w:r w:rsidR="003444F3">
        <w:rPr>
          <w:lang w:val="en-GB"/>
        </w:rPr>
        <w:t>B</w:t>
      </w:r>
      <w:r w:rsidR="003444F3" w:rsidRPr="00655238">
        <w:rPr>
          <w:lang w:val="en-GB"/>
        </w:rPr>
        <w:t xml:space="preserve"> in paper </w:t>
      </w:r>
      <w:r w:rsidR="003444F3">
        <w:rPr>
          <w:lang w:val="en-GB"/>
        </w:rPr>
        <w:t>II</w:t>
      </w:r>
      <w:r w:rsidR="003444F3" w:rsidRPr="00655238">
        <w:rPr>
          <w:lang w:val="en-GB"/>
        </w:rPr>
        <w:t>).</w:t>
      </w:r>
    </w:p>
    <w:p w14:paraId="267CA8C5" w14:textId="4C7E4EE5" w:rsidR="003444F3" w:rsidRPr="00655238" w:rsidRDefault="003444F3" w:rsidP="003444F3">
      <w:pPr>
        <w:rPr>
          <w:lang w:val="en-GB"/>
        </w:rPr>
      </w:pPr>
    </w:p>
    <w:p w14:paraId="12F04065" w14:textId="2B9F418B" w:rsidR="0019545F" w:rsidRPr="00655238" w:rsidRDefault="00883CE5" w:rsidP="0019545F">
      <w:pPr>
        <w:rPr>
          <w:lang w:val="en-GB"/>
        </w:rPr>
      </w:pPr>
      <w:r>
        <w:rPr>
          <w:noProof/>
          <w:lang w:val="en-GB"/>
        </w:rPr>
        <mc:AlternateContent>
          <mc:Choice Requires="wpg">
            <w:drawing>
              <wp:anchor distT="0" distB="0" distL="114300" distR="114300" simplePos="0" relativeHeight="251801088" behindDoc="0" locked="0" layoutInCell="1" allowOverlap="1" wp14:anchorId="17A23F80" wp14:editId="2EA641D2">
                <wp:simplePos x="0" y="0"/>
                <wp:positionH relativeFrom="column">
                  <wp:posOffset>-24130</wp:posOffset>
                </wp:positionH>
                <wp:positionV relativeFrom="paragraph">
                  <wp:posOffset>3175</wp:posOffset>
                </wp:positionV>
                <wp:extent cx="4589145" cy="6667500"/>
                <wp:effectExtent l="0" t="0" r="1905" b="0"/>
                <wp:wrapSquare wrapText="bothSides"/>
                <wp:docPr id="1401192284" name="Group 1"/>
                <wp:cNvGraphicFramePr/>
                <a:graphic xmlns:a="http://schemas.openxmlformats.org/drawingml/2006/main">
                  <a:graphicData uri="http://schemas.microsoft.com/office/word/2010/wordprocessingGroup">
                    <wpg:wgp>
                      <wpg:cNvGrpSpPr/>
                      <wpg:grpSpPr>
                        <a:xfrm>
                          <a:off x="0" y="0"/>
                          <a:ext cx="4589145" cy="6667500"/>
                          <a:chOff x="-34506" y="0"/>
                          <a:chExt cx="4391241" cy="6656768"/>
                        </a:xfrm>
                      </wpg:grpSpPr>
                      <pic:pic xmlns:pic="http://schemas.openxmlformats.org/drawingml/2006/picture">
                        <pic:nvPicPr>
                          <pic:cNvPr id="14" name="Picture 14" descr="Diagram, schematic&#10;&#10;Description automatically generated"/>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356735" cy="5646420"/>
                          </a:xfrm>
                          <a:prstGeom prst="rect">
                            <a:avLst/>
                          </a:prstGeom>
                        </pic:spPr>
                      </pic:pic>
                      <wps:wsp>
                        <wps:cNvPr id="541535492" name="Text Box 5"/>
                        <wps:cNvSpPr txBox="1">
                          <a:spLocks/>
                        </wps:cNvSpPr>
                        <wps:spPr>
                          <a:xfrm>
                            <a:off x="-34506" y="5534628"/>
                            <a:ext cx="4356735" cy="1122140"/>
                          </a:xfrm>
                          <a:prstGeom prst="rect">
                            <a:avLst/>
                          </a:prstGeom>
                          <a:solidFill>
                            <a:prstClr val="white"/>
                          </a:solidFill>
                          <a:ln>
                            <a:noFill/>
                          </a:ln>
                        </wps:spPr>
                        <wps:txbx>
                          <w:txbxContent>
                            <w:p w14:paraId="6E0C7BB5" w14:textId="375205A4" w:rsidR="0019545F" w:rsidRPr="007E53C1" w:rsidRDefault="0019545F" w:rsidP="0019545F">
                              <w:pPr>
                                <w:pStyle w:val="Caption"/>
                                <w:rPr>
                                  <w:rFonts w:eastAsia="AdvTimes"/>
                                  <w:sz w:val="20"/>
                                  <w:lang w:val="en-US"/>
                                </w:rPr>
                              </w:pPr>
                              <w:r w:rsidRPr="00407260">
                                <w:rPr>
                                  <w:b/>
                                  <w:bCs w:val="0"/>
                                </w:rPr>
                                <w:t xml:space="preserve">Figure </w:t>
                              </w:r>
                              <w:r>
                                <w:rPr>
                                  <w:b/>
                                  <w:bCs w:val="0"/>
                                </w:rPr>
                                <w:t>4</w:t>
                              </w:r>
                              <w:r w:rsidRPr="00407260">
                                <w:rPr>
                                  <w:b/>
                                  <w:bCs w:val="0"/>
                                </w:rPr>
                                <w:t>: LL-37 affects intracellular pathway activation of PBMCs.</w:t>
                              </w:r>
                              <w:r>
                                <w:t xml:space="preserve"> Scatter dot plots  showing geometric mean fluorescence intensity and percentage of positive cells for pERK1/2 (A) and pSTAT1 (B) within PBMCs, lymphocytes, CD3+ T cells and monocytes after pre-incubation with LL-37 or not (n=6). Error bars show standard deviation. LL-37 pre-incubated PBMCs were compared to control group by </w:t>
                              </w:r>
                              <w:r w:rsidRPr="00407260">
                                <w:t>Wilcoxon matched-pairs signed</w:t>
                              </w:r>
                              <w:r w:rsidR="005A116D" w:rsidRPr="005A116D">
                                <w:t xml:space="preserve"> </w:t>
                              </w:r>
                              <w:r w:rsidR="005A116D" w:rsidRPr="00407260">
                                <w:t>test</w:t>
                              </w:r>
                              <w:r w:rsidR="005A116D">
                                <w:t>, * corresponds to p&lt;0.05.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17A23F80" id="Group 1" o:spid="_x0000_s1040" style="position:absolute;left:0;text-align:left;margin-left:-1.9pt;margin-top:.25pt;width:361.35pt;height:525pt;z-index:251801088;mso-height-relative:margin" coordorigin="-345" coordsize="43912,66567"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">
                <v:shape id="Picture 14" o:spid="_x0000_s1041" type="#_x0000_t75" alt="Diagram, schematic&#10;&#10;Description automatically generated" style="position:absolute;width:43567;height:564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">
                  <v:imagedata r:id="rId31" o:title="Diagram, schematic&#10;&#10;Description automatically generated"/>
                </v:shape>
                <v:shape id="Text Box 5" o:spid="_x0000_s1042" type="#_x0000_t202" style="position:absolute;left:-345;top:55346;width:43567;height:1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" stroked="f">
                  <v:textbox inset="0,0,0,0">
                    <w:txbxContent>
                      <w:p w14:paraId="6E0C7BB5" w14:textId="375205A4" w:rsidR="0019545F" w:rsidRPr="007E53C1" w:rsidRDefault="0019545F" w:rsidP="0019545F">
                        <w:pPr>
                          <w:pStyle w:val="Caption"/>
                          <w:rPr>
                            <w:rFonts w:eastAsia="AdvTimes"/>
                            <w:sz w:val="20"/>
                            <w:lang w:val="en-US"/>
                          </w:rPr>
                        </w:pPr>
                        <w:r w:rsidRPr="00407260">
                          <w:rPr>
                            <w:b/>
                            <w:bCs w:val="0"/>
                          </w:rPr>
                          <w:t xml:space="preserve">Figure </w:t>
                        </w:r>
                        <w:r>
                          <w:rPr>
                            <w:b/>
                            <w:bCs w:val="0"/>
                          </w:rPr>
                          <w:t>4</w:t>
                        </w:r>
                        <w:r w:rsidRPr="00407260">
                          <w:rPr>
                            <w:b/>
                            <w:bCs w:val="0"/>
                          </w:rPr>
                          <w:t>: LL-37 affects intracellular pathway activation of PBMCs.</w:t>
                        </w:r>
                        <w:r>
                          <w:t xml:space="preserve"> Scatter dot plots  showing geometric mean fluorescence intensity and percentage of positive cells for pERK1/2 (A) and pSTAT1 (B) within PBMCs, lymphocytes, CD3+ T cells and monocytes after pre-incubation with LL-37 or not (n=6). Error bars show standard deviation. LL-37 pre-incubated PBMCs were compared to control group by </w:t>
                        </w:r>
                        <w:r w:rsidRPr="00407260">
                          <w:t>Wilcoxon matched-pairs signed</w:t>
                        </w:r>
                        <w:r w:rsidR="005A116D" w:rsidRPr="005A116D">
                          <w:t xml:space="preserve"> </w:t>
                        </w:r>
                        <w:r w:rsidR="005A116D" w:rsidRPr="00407260">
                          <w:t>test</w:t>
                        </w:r>
                        <w:r w:rsidR="005A116D">
                          <w:t>, * corresponds to p&lt;0.05.</w:t>
                        </w:r>
                      </w:p>
                    </w:txbxContent>
                  </v:textbox>
                </v:shape>
                <w10:wrap type="square"/>
              </v:group>
            </w:pict>
          </mc:Fallback>
        </mc:AlternateContent>
      </w:r>
    </w:p>
    <w:p w14:paraId="2EB1B836" w14:textId="1A0D0FEB" w:rsidR="0019545F" w:rsidRPr="00655238" w:rsidRDefault="0019545F" w:rsidP="0019545F">
      <w:pPr>
        <w:pStyle w:val="Heading3"/>
        <w:jc w:val="both"/>
        <w:rPr>
          <w:lang w:val="en-GB"/>
        </w:rPr>
      </w:pPr>
      <w:bookmarkStart w:id="195" w:name="_Toc184633377"/>
      <w:bookmarkStart w:id="196" w:name="_Toc184909143"/>
      <w:bookmarkStart w:id="197" w:name="_Toc184633379"/>
      <w:r w:rsidRPr="00655238">
        <w:rPr>
          <w:lang w:val="en-GB"/>
        </w:rPr>
        <w:t>CD4</w:t>
      </w:r>
      <w:r w:rsidRPr="005870A4">
        <w:rPr>
          <w:vertAlign w:val="superscript"/>
          <w:lang w:val="en-GB"/>
        </w:rPr>
        <w:t>+</w:t>
      </w:r>
      <w:r w:rsidRPr="00655238">
        <w:rPr>
          <w:lang w:val="en-GB"/>
        </w:rPr>
        <w:t>CXCR3</w:t>
      </w:r>
      <w:r w:rsidRPr="00655238">
        <w:rPr>
          <w:vertAlign w:val="superscript"/>
          <w:lang w:val="en-GB"/>
        </w:rPr>
        <w:t>hi</w:t>
      </w:r>
      <w:r w:rsidRPr="00655238">
        <w:rPr>
          <w:lang w:val="en-GB"/>
        </w:rPr>
        <w:t xml:space="preserve"> T cells are a distinct T cell population with less secretory potential than CXCR3</w:t>
      </w:r>
      <w:r w:rsidRPr="00655238">
        <w:rPr>
          <w:vertAlign w:val="superscript"/>
          <w:lang w:val="en-GB"/>
        </w:rPr>
        <w:t>neg</w:t>
      </w:r>
      <w:r w:rsidRPr="00655238">
        <w:rPr>
          <w:lang w:val="en-GB"/>
        </w:rPr>
        <w:t>CD4</w:t>
      </w:r>
      <w:r w:rsidRPr="00655238">
        <w:rPr>
          <w:vertAlign w:val="superscript"/>
          <w:lang w:val="en-GB"/>
        </w:rPr>
        <w:t>+</w:t>
      </w:r>
      <w:r w:rsidRPr="00655238">
        <w:rPr>
          <w:lang w:val="en-GB"/>
        </w:rPr>
        <w:t xml:space="preserve"> T cells</w:t>
      </w:r>
      <w:bookmarkEnd w:id="195"/>
      <w:bookmarkEnd w:id="196"/>
    </w:p>
    <w:p w14:paraId="72F4C422" w14:textId="77777777" w:rsidR="0019545F" w:rsidRPr="00655238" w:rsidRDefault="0019545F" w:rsidP="0019545F">
      <w:pPr>
        <w:pStyle w:val="Normal-Fyrstalnaeftirkaflaskil"/>
        <w:rPr>
          <w:lang w:val="en-GB"/>
        </w:rPr>
      </w:pPr>
      <w:r w:rsidRPr="00655238">
        <w:rPr>
          <w:lang w:val="en-GB"/>
        </w:rPr>
        <w:t>We decided to analyse the CXCR3</w:t>
      </w:r>
      <w:r w:rsidRPr="00655238">
        <w:rPr>
          <w:vertAlign w:val="superscript"/>
          <w:lang w:val="en-GB"/>
        </w:rPr>
        <w:t>hi</w:t>
      </w:r>
      <w:r w:rsidRPr="00655238">
        <w:rPr>
          <w:lang w:val="en-GB"/>
        </w:rPr>
        <w:t xml:space="preserve"> T cells further and observed that the percentage of CD</w:t>
      </w:r>
      <w:r>
        <w:rPr>
          <w:lang w:val="en-GB"/>
        </w:rPr>
        <w:t>4</w:t>
      </w:r>
      <w:r w:rsidRPr="00655238">
        <w:rPr>
          <w:vertAlign w:val="superscript"/>
          <w:lang w:val="en-GB"/>
        </w:rPr>
        <w:t>+</w:t>
      </w:r>
      <w:r w:rsidRPr="00655238">
        <w:rPr>
          <w:lang w:val="en-GB"/>
        </w:rPr>
        <w:t>CXCR3</w:t>
      </w:r>
      <w:r w:rsidRPr="00655238">
        <w:rPr>
          <w:vertAlign w:val="superscript"/>
          <w:lang w:val="en-GB"/>
        </w:rPr>
        <w:t>hi</w:t>
      </w:r>
      <w:r w:rsidRPr="00655238">
        <w:rPr>
          <w:lang w:val="en-GB"/>
        </w:rPr>
        <w:t xml:space="preserve"> T cells was </w:t>
      </w:r>
      <w:r>
        <w:rPr>
          <w:lang w:val="en-GB"/>
        </w:rPr>
        <w:t>low</w:t>
      </w:r>
      <w:r w:rsidRPr="00655238">
        <w:rPr>
          <w:lang w:val="en-GB"/>
        </w:rPr>
        <w:t>er than the percentage of CD</w:t>
      </w:r>
      <w:r>
        <w:rPr>
          <w:lang w:val="en-GB"/>
        </w:rPr>
        <w:t>8</w:t>
      </w:r>
      <w:r w:rsidRPr="00655238">
        <w:rPr>
          <w:vertAlign w:val="superscript"/>
          <w:lang w:val="en-GB"/>
        </w:rPr>
        <w:t>+</w:t>
      </w:r>
      <w:r w:rsidRPr="00655238">
        <w:rPr>
          <w:lang w:val="en-GB"/>
        </w:rPr>
        <w:t>CXCR3</w:t>
      </w:r>
      <w:r w:rsidRPr="00655238">
        <w:rPr>
          <w:vertAlign w:val="superscript"/>
          <w:lang w:val="en-GB"/>
        </w:rPr>
        <w:t>hi</w:t>
      </w:r>
      <w:r w:rsidRPr="00655238">
        <w:rPr>
          <w:lang w:val="en-GB"/>
        </w:rPr>
        <w:t xml:space="preserve"> T cells (fig. 6 </w:t>
      </w:r>
      <w:r>
        <w:rPr>
          <w:lang w:val="en-GB"/>
        </w:rPr>
        <w:t>C</w:t>
      </w:r>
      <w:r w:rsidRPr="00655238">
        <w:rPr>
          <w:lang w:val="en-GB"/>
        </w:rPr>
        <w:t xml:space="preserve"> in paper </w:t>
      </w:r>
      <w:r>
        <w:rPr>
          <w:lang w:val="en-GB"/>
        </w:rPr>
        <w:t>II</w:t>
      </w:r>
      <w:r w:rsidRPr="00655238">
        <w:rPr>
          <w:lang w:val="en-GB"/>
        </w:rPr>
        <w:t>), whereas the mean expression level, as measured by gMFI, was higher for CD4</w:t>
      </w:r>
      <w:r w:rsidRPr="00655238">
        <w:rPr>
          <w:vertAlign w:val="superscript"/>
          <w:lang w:val="en-GB"/>
        </w:rPr>
        <w:t>+</w:t>
      </w:r>
      <w:r w:rsidRPr="00655238">
        <w:rPr>
          <w:lang w:val="en-GB"/>
        </w:rPr>
        <w:t>CXCR3</w:t>
      </w:r>
      <w:r w:rsidRPr="00655238">
        <w:rPr>
          <w:vertAlign w:val="superscript"/>
          <w:lang w:val="en-GB"/>
        </w:rPr>
        <w:t>hi</w:t>
      </w:r>
      <w:r w:rsidRPr="00655238">
        <w:rPr>
          <w:lang w:val="en-GB"/>
        </w:rPr>
        <w:t xml:space="preserve"> T cells than for CD8</w:t>
      </w:r>
      <w:r w:rsidRPr="00655238">
        <w:rPr>
          <w:vertAlign w:val="superscript"/>
          <w:lang w:val="en-GB"/>
        </w:rPr>
        <w:t>+</w:t>
      </w:r>
      <w:r w:rsidRPr="00655238">
        <w:rPr>
          <w:lang w:val="en-GB"/>
        </w:rPr>
        <w:t>CXCR3</w:t>
      </w:r>
      <w:r w:rsidRPr="00655238">
        <w:rPr>
          <w:vertAlign w:val="superscript"/>
          <w:lang w:val="en-GB"/>
        </w:rPr>
        <w:t>hi</w:t>
      </w:r>
      <w:r w:rsidRPr="00655238">
        <w:rPr>
          <w:lang w:val="en-GB"/>
        </w:rPr>
        <w:t xml:space="preserve"> T cells (fig. 6 </w:t>
      </w:r>
      <w:r>
        <w:rPr>
          <w:lang w:val="en-GB"/>
        </w:rPr>
        <w:t>B</w:t>
      </w:r>
      <w:r w:rsidRPr="00655238">
        <w:rPr>
          <w:lang w:val="en-GB"/>
        </w:rPr>
        <w:t xml:space="preserve"> in paper </w:t>
      </w:r>
      <w:r>
        <w:rPr>
          <w:lang w:val="en-GB"/>
        </w:rPr>
        <w:t>II</w:t>
      </w:r>
      <w:r w:rsidRPr="00655238">
        <w:rPr>
          <w:lang w:val="en-GB"/>
        </w:rPr>
        <w:t>). When CD4</w:t>
      </w:r>
      <w:r w:rsidRPr="00655238">
        <w:rPr>
          <w:vertAlign w:val="superscript"/>
          <w:lang w:val="en-GB"/>
        </w:rPr>
        <w:t>+</w:t>
      </w:r>
      <w:r w:rsidRPr="00655238">
        <w:rPr>
          <w:lang w:val="en-GB"/>
        </w:rPr>
        <w:t>CXCR3</w:t>
      </w:r>
      <w:r w:rsidRPr="00655238">
        <w:rPr>
          <w:vertAlign w:val="superscript"/>
          <w:lang w:val="en-GB"/>
        </w:rPr>
        <w:t>hi</w:t>
      </w:r>
      <w:r w:rsidRPr="00B45889">
        <w:rPr>
          <w:lang w:val="en-GB"/>
        </w:rPr>
        <w:t xml:space="preserve"> </w:t>
      </w:r>
      <w:r w:rsidRPr="00655238">
        <w:rPr>
          <w:lang w:val="en-GB"/>
        </w:rPr>
        <w:t>T cells</w:t>
      </w:r>
      <w:r>
        <w:rPr>
          <w:lang w:val="en-GB"/>
        </w:rPr>
        <w:t>,</w:t>
      </w:r>
      <w:r w:rsidRPr="00655238">
        <w:rPr>
          <w:lang w:val="en-GB"/>
        </w:rPr>
        <w:t xml:space="preserve"> </w:t>
      </w:r>
      <w:r>
        <w:rPr>
          <w:lang w:val="en-GB"/>
        </w:rPr>
        <w:t xml:space="preserve">derived from HC, </w:t>
      </w:r>
      <w:r w:rsidRPr="00655238">
        <w:rPr>
          <w:lang w:val="en-GB"/>
        </w:rPr>
        <w:t xml:space="preserve">were sorted and cultured with Th1 and Th17 stimulation </w:t>
      </w:r>
      <w:r w:rsidRPr="00655238">
        <w:rPr>
          <w:i/>
          <w:iCs/>
          <w:lang w:val="en-GB"/>
        </w:rPr>
        <w:t>in vitro</w:t>
      </w:r>
      <w:r w:rsidRPr="00655238">
        <w:rPr>
          <w:lang w:val="en-GB"/>
        </w:rPr>
        <w:t>, their secretion of IL-10 and CXCL8</w:t>
      </w:r>
      <w:r>
        <w:rPr>
          <w:lang w:val="en-GB"/>
        </w:rPr>
        <w:t xml:space="preserve"> was lower after Th1 stimulation but</w:t>
      </w:r>
      <w:r w:rsidRPr="00655238">
        <w:rPr>
          <w:lang w:val="en-GB"/>
        </w:rPr>
        <w:t xml:space="preserve"> IL-1β</w:t>
      </w:r>
      <w:r>
        <w:rPr>
          <w:lang w:val="en-GB"/>
        </w:rPr>
        <w:t xml:space="preserve"> was lower after Th17 stimulation, wh</w:t>
      </w:r>
      <w:r w:rsidRPr="00655238">
        <w:rPr>
          <w:lang w:val="en-GB"/>
        </w:rPr>
        <w:t>en compared to secretion from CD4</w:t>
      </w:r>
      <w:r w:rsidRPr="00655238">
        <w:rPr>
          <w:vertAlign w:val="superscript"/>
          <w:lang w:val="en-GB"/>
        </w:rPr>
        <w:t>+</w:t>
      </w:r>
      <w:r w:rsidRPr="00655238">
        <w:rPr>
          <w:lang w:val="en-GB"/>
        </w:rPr>
        <w:t>CXCR3</w:t>
      </w:r>
      <w:r w:rsidRPr="00655238">
        <w:rPr>
          <w:vertAlign w:val="superscript"/>
          <w:lang w:val="en-GB"/>
        </w:rPr>
        <w:t>neg</w:t>
      </w:r>
      <w:r w:rsidRPr="00655238">
        <w:rPr>
          <w:lang w:val="en-GB"/>
        </w:rPr>
        <w:t xml:space="preserve"> control T cells</w:t>
      </w:r>
      <w:r>
        <w:rPr>
          <w:lang w:val="en-GB"/>
        </w:rPr>
        <w:t xml:space="preserve"> </w:t>
      </w:r>
      <w:r w:rsidRPr="00655238">
        <w:rPr>
          <w:lang w:val="en-GB"/>
        </w:rPr>
        <w:t xml:space="preserve">(fig. 6 </w:t>
      </w:r>
      <w:r>
        <w:rPr>
          <w:lang w:val="en-GB"/>
        </w:rPr>
        <w:t>D</w:t>
      </w:r>
      <w:r w:rsidRPr="00655238">
        <w:rPr>
          <w:lang w:val="en-GB"/>
        </w:rPr>
        <w:t xml:space="preserve"> in paper </w:t>
      </w:r>
      <w:r>
        <w:rPr>
          <w:lang w:val="en-GB"/>
        </w:rPr>
        <w:t>II</w:t>
      </w:r>
      <w:r w:rsidRPr="00655238">
        <w:rPr>
          <w:lang w:val="en-GB"/>
        </w:rPr>
        <w:t xml:space="preserve">). </w:t>
      </w:r>
    </w:p>
    <w:p w14:paraId="3315485C" w14:textId="77777777" w:rsidR="0019545F" w:rsidRPr="00AF5AB2" w:rsidRDefault="0019545F" w:rsidP="0019545F">
      <w:pPr>
        <w:pStyle w:val="Heading3"/>
        <w:jc w:val="both"/>
        <w:rPr>
          <w:lang w:val="en-GB"/>
        </w:rPr>
      </w:pPr>
      <w:r w:rsidRPr="00AF5AB2">
        <w:rPr>
          <w:lang w:val="en-GB"/>
        </w:rPr>
        <w:t xml:space="preserve"> </w:t>
      </w:r>
      <w:bookmarkStart w:id="198" w:name="_Toc184633378"/>
      <w:bookmarkStart w:id="199" w:name="_Toc184909144"/>
      <w:r w:rsidRPr="00AF5AB2">
        <w:rPr>
          <w:lang w:val="en-GB"/>
        </w:rPr>
        <w:t>LL-37 alters phosphorylation of signal transducer and activator of transcription (STAT)1 and extracellular signal-regulated kinase (ERK)1/2 in PBMCs after stimulation</w:t>
      </w:r>
      <w:bookmarkEnd w:id="198"/>
      <w:bookmarkEnd w:id="199"/>
    </w:p>
    <w:p w14:paraId="5285BC93" w14:textId="77777777" w:rsidR="0019545F" w:rsidRPr="009739D5" w:rsidRDefault="0019545F" w:rsidP="0019545F">
      <w:pPr>
        <w:rPr>
          <w:lang w:val="en-GB"/>
        </w:rPr>
      </w:pPr>
      <w:r w:rsidRPr="009739D5">
        <w:rPr>
          <w:lang w:val="en-GB"/>
        </w:rPr>
        <w:t>We wanted to assess whether LL-37 affected intracellular signalling pathway activation of PBMCs as LL-37 had affected the secretion of chemokines. Using phosphoflow, phosphorylation of ERK1/2, STAT1, STAT5</w:t>
      </w:r>
      <w:r>
        <w:rPr>
          <w:lang w:val="en-GB"/>
        </w:rPr>
        <w:t>,</w:t>
      </w:r>
      <w:r w:rsidRPr="009739D5">
        <w:rPr>
          <w:lang w:val="en-GB"/>
        </w:rPr>
        <w:t xml:space="preserve"> and STAT6 was determined using stimulation specific for each signalling molecule for PBMCs that were pre-incubated with LL-37 or not. Phosphorylation of ERK1/2 was increased, both at the expression level (gMFI) and</w:t>
      </w:r>
      <w:r>
        <w:rPr>
          <w:lang w:val="en-GB"/>
        </w:rPr>
        <w:t xml:space="preserve"> for the</w:t>
      </w:r>
      <w:r w:rsidRPr="009739D5">
        <w:rPr>
          <w:lang w:val="en-GB"/>
        </w:rPr>
        <w:t xml:space="preserve"> percentage</w:t>
      </w:r>
      <w:r>
        <w:rPr>
          <w:lang w:val="en-GB"/>
        </w:rPr>
        <w:t xml:space="preserve"> of</w:t>
      </w:r>
      <w:r w:rsidRPr="009739D5">
        <w:rPr>
          <w:lang w:val="en-GB"/>
        </w:rPr>
        <w:t xml:space="preserve"> positive cells, when PBMCs were pre-incubated with LL-37. It was also increased in lymphocytes and CD3</w:t>
      </w:r>
      <w:r w:rsidRPr="009739D5">
        <w:rPr>
          <w:vertAlign w:val="superscript"/>
          <w:lang w:val="en-GB"/>
        </w:rPr>
        <w:t>+</w:t>
      </w:r>
      <w:r w:rsidRPr="009739D5">
        <w:rPr>
          <w:lang w:val="en-GB"/>
        </w:rPr>
        <w:t xml:space="preserve"> T cells, but not </w:t>
      </w:r>
      <w:r>
        <w:rPr>
          <w:lang w:val="en-GB"/>
        </w:rPr>
        <w:t xml:space="preserve">in </w:t>
      </w:r>
      <w:r w:rsidRPr="009739D5">
        <w:rPr>
          <w:lang w:val="en-GB"/>
        </w:rPr>
        <w:t>monocytes, when they were analysed separately (fig. 4 a). However, phosphorylation of STAT1 was increased for monocytes but not for lymphocytes when PBMCs were preincubated with LL-37 (fig. 4 b).</w:t>
      </w:r>
      <w:r>
        <w:rPr>
          <w:lang w:val="en-GB"/>
        </w:rPr>
        <w:t xml:space="preserve"> Phosphorylation of STAT5 and STAT6 was not affected by LL-37 preincubation of PBMCs (data not shown). </w:t>
      </w:r>
    </w:p>
    <w:p w14:paraId="6FA0345B" w14:textId="77777777" w:rsidR="0019545F" w:rsidRPr="00A14F96" w:rsidRDefault="0019545F" w:rsidP="0019545F">
      <w:pPr>
        <w:pStyle w:val="Heading2"/>
        <w:jc w:val="both"/>
        <w:rPr>
          <w:lang w:val="en-GB"/>
        </w:rPr>
      </w:pPr>
      <w:bookmarkStart w:id="200" w:name="_Toc184909145"/>
      <w:r w:rsidRPr="00A14F96">
        <w:rPr>
          <w:lang w:val="en-GB"/>
        </w:rPr>
        <w:t>The influence of keratinocytes on the psoriasis microenvironment and their regulation by LL-37 (paper III)</w:t>
      </w:r>
      <w:bookmarkEnd w:id="197"/>
      <w:bookmarkEnd w:id="200"/>
      <w:r w:rsidRPr="00A14F96">
        <w:rPr>
          <w:lang w:val="en-GB"/>
        </w:rPr>
        <w:t xml:space="preserve"> </w:t>
      </w:r>
    </w:p>
    <w:p w14:paraId="700588E8" w14:textId="77777777" w:rsidR="0019545F" w:rsidRPr="00655238" w:rsidRDefault="0019545F" w:rsidP="0019545F">
      <w:pPr>
        <w:pStyle w:val="Heading3"/>
        <w:jc w:val="both"/>
        <w:rPr>
          <w:lang w:val="en-GB"/>
        </w:rPr>
      </w:pPr>
      <w:r>
        <w:rPr>
          <w:lang w:val="en-GB"/>
        </w:rPr>
        <w:t xml:space="preserve"> </w:t>
      </w:r>
      <w:bookmarkStart w:id="201" w:name="_Toc184633380"/>
      <w:bookmarkStart w:id="202" w:name="_Toc184909146"/>
      <w:r w:rsidRPr="00655238">
        <w:rPr>
          <w:lang w:val="en-GB"/>
        </w:rPr>
        <w:t>Secretion of immune biomarkers from primary keratinocytes is affected by Th1 and Th17 stimulation and LL-37 modulates their secretory response to stimulation</w:t>
      </w:r>
      <w:bookmarkEnd w:id="201"/>
      <w:bookmarkEnd w:id="202"/>
    </w:p>
    <w:p w14:paraId="1F62243E" w14:textId="77777777" w:rsidR="0019545F" w:rsidRPr="00655238" w:rsidRDefault="0019545F" w:rsidP="0019545F">
      <w:pPr>
        <w:rPr>
          <w:lang w:val="en-GB"/>
        </w:rPr>
      </w:pPr>
      <w:r w:rsidRPr="00655238">
        <w:rPr>
          <w:lang w:val="en-GB"/>
        </w:rPr>
        <w:t>In order to assess the contribution of keratinocytes to the inflammatory surroundings that characteri</w:t>
      </w:r>
      <w:r>
        <w:rPr>
          <w:lang w:val="en-GB"/>
        </w:rPr>
        <w:t>s</w:t>
      </w:r>
      <w:r w:rsidRPr="00655238">
        <w:rPr>
          <w:lang w:val="en-GB"/>
        </w:rPr>
        <w:t xml:space="preserve">es the pathogenesis of psoriasis, primary keratinocytes were stimulated with Th1 and Th17 stimulation and the concentration of chemokines, growth factors and cytokines was measured in their supernatant. Secretion of chemokines by keratinocytes was greatly affected by stimulation, with CCL2 concentration increasing more than 10,000-fold after Th1 stimulation compared to unstimulated cells (fig. 1 </w:t>
      </w:r>
      <w:r>
        <w:rPr>
          <w:lang w:val="en-GB"/>
        </w:rPr>
        <w:t>A and D</w:t>
      </w:r>
      <w:r w:rsidRPr="00655238">
        <w:rPr>
          <w:lang w:val="en-GB"/>
        </w:rPr>
        <w:t xml:space="preserve"> in paper </w:t>
      </w:r>
      <w:r>
        <w:rPr>
          <w:lang w:val="en-GB"/>
        </w:rPr>
        <w:t>III</w:t>
      </w:r>
      <w:r w:rsidRPr="00655238">
        <w:rPr>
          <w:lang w:val="en-GB"/>
        </w:rPr>
        <w:t>). Other chemokines secreted at increased concentration by keratinocytes following Th1 stimulation include CCL3, CCL4, CCL5, CXCL10, CX3CL1</w:t>
      </w:r>
      <w:r>
        <w:rPr>
          <w:lang w:val="en-GB"/>
        </w:rPr>
        <w:t>,</w:t>
      </w:r>
      <w:r w:rsidRPr="00655238">
        <w:rPr>
          <w:lang w:val="en-GB"/>
        </w:rPr>
        <w:t xml:space="preserve"> and CCL11 but all with mean fold changes under 100 as compared to secretion from unstimulated keratinocytes (fig. 1 </w:t>
      </w:r>
      <w:r>
        <w:rPr>
          <w:lang w:val="en-GB"/>
        </w:rPr>
        <w:t>A</w:t>
      </w:r>
      <w:r w:rsidRPr="00655238">
        <w:rPr>
          <w:lang w:val="en-GB"/>
        </w:rPr>
        <w:t xml:space="preserve"> and </w:t>
      </w:r>
      <w:r>
        <w:rPr>
          <w:lang w:val="en-GB"/>
        </w:rPr>
        <w:t>D</w:t>
      </w:r>
      <w:r w:rsidRPr="00655238">
        <w:rPr>
          <w:lang w:val="en-GB"/>
        </w:rPr>
        <w:t xml:space="preserve"> in paper </w:t>
      </w:r>
      <w:r>
        <w:rPr>
          <w:lang w:val="en-GB"/>
        </w:rPr>
        <w:t>III</w:t>
      </w:r>
      <w:r w:rsidRPr="00655238">
        <w:rPr>
          <w:lang w:val="en-GB"/>
        </w:rPr>
        <w:t>). Chemokines CXCL8, CCL20, CXCL1</w:t>
      </w:r>
      <w:r>
        <w:rPr>
          <w:lang w:val="en-GB"/>
        </w:rPr>
        <w:t>,</w:t>
      </w:r>
      <w:r w:rsidRPr="00655238">
        <w:rPr>
          <w:lang w:val="en-GB"/>
        </w:rPr>
        <w:t xml:space="preserve"> and CXCL2 were secreted at a higher concentration by keratinocytes after Th17 stimulation (fig. 1 </w:t>
      </w:r>
      <w:r>
        <w:rPr>
          <w:lang w:val="en-GB"/>
        </w:rPr>
        <w:t>A</w:t>
      </w:r>
      <w:r w:rsidRPr="00655238">
        <w:rPr>
          <w:lang w:val="en-GB"/>
        </w:rPr>
        <w:t xml:space="preserve"> and </w:t>
      </w:r>
      <w:r>
        <w:rPr>
          <w:lang w:val="en-GB"/>
        </w:rPr>
        <w:t>D</w:t>
      </w:r>
      <w:r w:rsidRPr="00655238">
        <w:rPr>
          <w:lang w:val="en-GB"/>
        </w:rPr>
        <w:t xml:space="preserve"> in paper </w:t>
      </w:r>
      <w:r>
        <w:rPr>
          <w:lang w:val="en-GB"/>
        </w:rPr>
        <w:t>III</w:t>
      </w:r>
      <w:r w:rsidRPr="00655238">
        <w:rPr>
          <w:lang w:val="en-GB"/>
        </w:rPr>
        <w:t xml:space="preserve">). </w:t>
      </w:r>
    </w:p>
    <w:p w14:paraId="13153106" w14:textId="77777777" w:rsidR="0019545F" w:rsidRPr="00655238" w:rsidRDefault="0019545F" w:rsidP="0019545F">
      <w:pPr>
        <w:rPr>
          <w:lang w:val="en-GB"/>
        </w:rPr>
      </w:pPr>
      <w:r w:rsidRPr="00655238">
        <w:rPr>
          <w:lang w:val="en-GB"/>
        </w:rPr>
        <w:t>After Th17 stimulation, three out of four growth factors measured,</w:t>
      </w:r>
      <w:r w:rsidRPr="00E93CEA">
        <w:t xml:space="preserve"> </w:t>
      </w:r>
      <w:r>
        <w:t>f</w:t>
      </w:r>
      <w:r w:rsidRPr="00E93CEA">
        <w:rPr>
          <w:lang w:val="en-GB"/>
        </w:rPr>
        <w:t>ibroblast growth factor</w:t>
      </w:r>
      <w:r w:rsidRPr="00655238">
        <w:rPr>
          <w:lang w:val="en-GB"/>
        </w:rPr>
        <w:t xml:space="preserve"> </w:t>
      </w:r>
      <w:r>
        <w:rPr>
          <w:lang w:val="en-GB"/>
        </w:rPr>
        <w:t>(</w:t>
      </w:r>
      <w:r w:rsidRPr="00655238">
        <w:rPr>
          <w:lang w:val="en-GB"/>
        </w:rPr>
        <w:t>FGF</w:t>
      </w:r>
      <w:r>
        <w:rPr>
          <w:lang w:val="en-GB"/>
        </w:rPr>
        <w:t>)</w:t>
      </w:r>
      <w:r w:rsidRPr="00655238">
        <w:rPr>
          <w:lang w:val="en-GB"/>
        </w:rPr>
        <w:t xml:space="preserve">, </w:t>
      </w:r>
      <w:r>
        <w:rPr>
          <w:lang w:val="en-GB"/>
        </w:rPr>
        <w:t>g</w:t>
      </w:r>
      <w:r w:rsidRPr="00E93CEA">
        <w:rPr>
          <w:lang w:val="en-GB"/>
        </w:rPr>
        <w:t>ranulocyte colony stimulating factor (G-CSF)</w:t>
      </w:r>
      <w:r w:rsidRPr="00655238">
        <w:rPr>
          <w:lang w:val="en-GB"/>
        </w:rPr>
        <w:t xml:space="preserve">, </w:t>
      </w:r>
      <w:r>
        <w:rPr>
          <w:lang w:val="en-GB"/>
        </w:rPr>
        <w:t>g</w:t>
      </w:r>
      <w:r w:rsidRPr="00E93CEA">
        <w:rPr>
          <w:lang w:val="en-GB"/>
        </w:rPr>
        <w:t>ranulocyte-macrophage colony-stimulating factor (GM-CSF)</w:t>
      </w:r>
      <w:r w:rsidRPr="00655238">
        <w:rPr>
          <w:lang w:val="en-GB"/>
        </w:rPr>
        <w:t xml:space="preserve">, but not VEGF, were secreted at a higher concentration by keratinocytes compared to unstimulated keratinocytes (fig. 1 </w:t>
      </w:r>
      <w:r>
        <w:rPr>
          <w:lang w:val="en-GB"/>
        </w:rPr>
        <w:t>B</w:t>
      </w:r>
      <w:r w:rsidRPr="00655238">
        <w:rPr>
          <w:lang w:val="en-GB"/>
        </w:rPr>
        <w:t xml:space="preserve"> in paper </w:t>
      </w:r>
      <w:r>
        <w:rPr>
          <w:lang w:val="en-GB"/>
        </w:rPr>
        <w:t>III</w:t>
      </w:r>
      <w:r w:rsidRPr="00655238">
        <w:rPr>
          <w:lang w:val="en-GB"/>
        </w:rPr>
        <w:t xml:space="preserve">). Secretion of FGF was also increased after Th1 stimulation (fig. 1 </w:t>
      </w:r>
      <w:r>
        <w:rPr>
          <w:lang w:val="en-GB"/>
        </w:rPr>
        <w:t>B</w:t>
      </w:r>
      <w:r w:rsidRPr="00655238">
        <w:rPr>
          <w:lang w:val="en-GB"/>
        </w:rPr>
        <w:t xml:space="preserve"> in paper 3). Cytokines that were secreted by keratinocytes at a higher </w:t>
      </w:r>
      <w:r>
        <w:rPr>
          <w:lang w:val="en-GB"/>
        </w:rPr>
        <w:t>amount</w:t>
      </w:r>
      <w:r w:rsidRPr="00655238">
        <w:rPr>
          <w:lang w:val="en-GB"/>
        </w:rPr>
        <w:t xml:space="preserve"> after Th1 stimulation include </w:t>
      </w:r>
      <w:r>
        <w:rPr>
          <w:lang w:val="en-GB"/>
        </w:rPr>
        <w:br/>
      </w:r>
      <w:r w:rsidRPr="00655238">
        <w:rPr>
          <w:lang w:val="en-GB"/>
        </w:rPr>
        <w:t>IL-12p70, IL-5, IL-17E, IL-10</w:t>
      </w:r>
      <w:r>
        <w:rPr>
          <w:lang w:val="en-GB"/>
        </w:rPr>
        <w:t>,</w:t>
      </w:r>
      <w:r w:rsidRPr="00655238">
        <w:rPr>
          <w:lang w:val="en-GB"/>
        </w:rPr>
        <w:t xml:space="preserve"> and IL-7, but only IL-6 and IL-1β were increased after Th17 stimulation (fig. 1 </w:t>
      </w:r>
      <w:r>
        <w:rPr>
          <w:lang w:val="en-GB"/>
        </w:rPr>
        <w:t>C</w:t>
      </w:r>
      <w:r w:rsidRPr="00655238">
        <w:rPr>
          <w:lang w:val="en-GB"/>
        </w:rPr>
        <w:t xml:space="preserve"> in paper </w:t>
      </w:r>
      <w:r>
        <w:rPr>
          <w:lang w:val="en-GB"/>
        </w:rPr>
        <w:t>III</w:t>
      </w:r>
      <w:r w:rsidRPr="00655238">
        <w:rPr>
          <w:lang w:val="en-GB"/>
        </w:rPr>
        <w:t xml:space="preserve">). Of all the immune biomarkers measured only secretion of VEGF and CCL19 were not affected by the Th1 and Th17 stimulation of the keratinocytes (fig. 1 </w:t>
      </w:r>
      <w:r>
        <w:rPr>
          <w:lang w:val="en-GB"/>
        </w:rPr>
        <w:t>A</w:t>
      </w:r>
      <w:r w:rsidRPr="00655238">
        <w:rPr>
          <w:lang w:val="en-GB"/>
        </w:rPr>
        <w:t xml:space="preserve"> and </w:t>
      </w:r>
      <w:r>
        <w:rPr>
          <w:lang w:val="en-GB"/>
        </w:rPr>
        <w:t>B</w:t>
      </w:r>
      <w:r w:rsidRPr="00655238">
        <w:rPr>
          <w:lang w:val="en-GB"/>
        </w:rPr>
        <w:t xml:space="preserve"> in paper </w:t>
      </w:r>
      <w:r>
        <w:rPr>
          <w:lang w:val="en-GB"/>
        </w:rPr>
        <w:t>III</w:t>
      </w:r>
      <w:r w:rsidRPr="00655238">
        <w:rPr>
          <w:lang w:val="en-GB"/>
        </w:rPr>
        <w:t xml:space="preserve">). Of the twenty-three immune biomarkers analysed only FGF was secreted at a higher concentration by keratinocytes after both Th1 and Th17 stimulation (fig. 1 </w:t>
      </w:r>
      <w:r>
        <w:rPr>
          <w:lang w:val="en-GB"/>
        </w:rPr>
        <w:t>B</w:t>
      </w:r>
      <w:r w:rsidRPr="00655238">
        <w:rPr>
          <w:lang w:val="en-GB"/>
        </w:rPr>
        <w:t xml:space="preserve"> in paper </w:t>
      </w:r>
      <w:r>
        <w:rPr>
          <w:lang w:val="en-GB"/>
        </w:rPr>
        <w:t>III</w:t>
      </w:r>
      <w:r w:rsidRPr="00655238">
        <w:rPr>
          <w:lang w:val="en-GB"/>
        </w:rPr>
        <w:t xml:space="preserve">) but secretion of 14 immune biomarkers by keratinocytes were altered after Th1 stimulation and eight immune biomarkers after Th17 stimulation (fig. 3 </w:t>
      </w:r>
      <w:r>
        <w:rPr>
          <w:lang w:val="en-GB"/>
        </w:rPr>
        <w:t>A-C</w:t>
      </w:r>
      <w:r w:rsidRPr="00655238">
        <w:rPr>
          <w:lang w:val="en-GB"/>
        </w:rPr>
        <w:t xml:space="preserve"> in paper </w:t>
      </w:r>
      <w:r>
        <w:rPr>
          <w:lang w:val="en-GB"/>
        </w:rPr>
        <w:t>III</w:t>
      </w:r>
      <w:r w:rsidRPr="00655238">
        <w:rPr>
          <w:lang w:val="en-GB"/>
        </w:rPr>
        <w:t>).</w:t>
      </w:r>
    </w:p>
    <w:p w14:paraId="2F066622" w14:textId="77777777" w:rsidR="0019545F" w:rsidRPr="00655238" w:rsidRDefault="0019545F" w:rsidP="0019545F">
      <w:pPr>
        <w:rPr>
          <w:lang w:val="en-GB"/>
        </w:rPr>
      </w:pPr>
      <w:r w:rsidRPr="00655238">
        <w:rPr>
          <w:lang w:val="en-GB"/>
        </w:rPr>
        <w:t>As secretion of many immune biomarkers by primary keratinocytes was affected by stimulation, the response of keratinocytes to stimulation in the presence of LL-37 was investigated. Unstimulated keratinocytes treated with LL-37 for 3 days secreted higher concentration of selected chemokines, growth factors and cytokines, including the chemokines CXCL8, CCL20</w:t>
      </w:r>
      <w:r>
        <w:rPr>
          <w:lang w:val="en-GB"/>
        </w:rPr>
        <w:t>,</w:t>
      </w:r>
      <w:r w:rsidRPr="00655238">
        <w:rPr>
          <w:lang w:val="en-GB"/>
        </w:rPr>
        <w:t xml:space="preserve"> and CXCL2, the growth factors GM-CSF and VEGF and the cytokines IL-6 and IL-1β, with more than 4-fold increase in IL-1β secretion (fig. 2 </w:t>
      </w:r>
      <w:r>
        <w:rPr>
          <w:lang w:val="en-GB"/>
        </w:rPr>
        <w:t>A-C</w:t>
      </w:r>
      <w:r w:rsidRPr="00655238">
        <w:rPr>
          <w:lang w:val="en-GB"/>
        </w:rPr>
        <w:t xml:space="preserve"> in paper </w:t>
      </w:r>
      <w:r>
        <w:rPr>
          <w:lang w:val="en-GB"/>
        </w:rPr>
        <w:t>III</w:t>
      </w:r>
      <w:r w:rsidRPr="00655238">
        <w:rPr>
          <w:lang w:val="en-GB"/>
        </w:rPr>
        <w:t>).</w:t>
      </w:r>
    </w:p>
    <w:p w14:paraId="2388ED9C" w14:textId="77777777" w:rsidR="0019545F" w:rsidRPr="00655238" w:rsidRDefault="0019545F" w:rsidP="0019545F">
      <w:pPr>
        <w:rPr>
          <w:lang w:val="en-GB"/>
        </w:rPr>
      </w:pPr>
      <w:r w:rsidRPr="00655238">
        <w:rPr>
          <w:lang w:val="en-GB"/>
        </w:rPr>
        <w:t>When LL-37 was added to the Th1 stimulation of keratinocytes and compared to Th1 stimulation alone, LL-37 modulated the response to stimulation by decreasing the secretion of the chemokines CCL2, CX3CL1</w:t>
      </w:r>
      <w:r>
        <w:rPr>
          <w:lang w:val="en-GB"/>
        </w:rPr>
        <w:t>,</w:t>
      </w:r>
      <w:r w:rsidRPr="00655238">
        <w:rPr>
          <w:lang w:val="en-GB"/>
        </w:rPr>
        <w:t xml:space="preserve"> and CCL11 as well as the cytokines IL-12p70, IL-17E, and IL-10 but by increasing the secretion of CXCL8, G-CSF</w:t>
      </w:r>
      <w:r>
        <w:rPr>
          <w:lang w:val="en-GB"/>
        </w:rPr>
        <w:t>,</w:t>
      </w:r>
      <w:r w:rsidRPr="00655238">
        <w:rPr>
          <w:lang w:val="en-GB"/>
        </w:rPr>
        <w:t xml:space="preserve"> and IL-1</w:t>
      </w:r>
      <w:r w:rsidRPr="00655238">
        <w:rPr>
          <w:rFonts w:cs="Arial"/>
          <w:lang w:val="en-GB"/>
        </w:rPr>
        <w:t xml:space="preserve">β </w:t>
      </w:r>
      <w:r w:rsidRPr="00655238">
        <w:rPr>
          <w:lang w:val="en-GB"/>
        </w:rPr>
        <w:t xml:space="preserve">(fig. 2 </w:t>
      </w:r>
      <w:r>
        <w:rPr>
          <w:lang w:val="en-GB"/>
        </w:rPr>
        <w:t>A-C</w:t>
      </w:r>
      <w:r w:rsidRPr="00655238">
        <w:rPr>
          <w:lang w:val="en-GB"/>
        </w:rPr>
        <w:t xml:space="preserve"> in paper </w:t>
      </w:r>
      <w:r>
        <w:rPr>
          <w:lang w:val="en-GB"/>
        </w:rPr>
        <w:t>III</w:t>
      </w:r>
      <w:r w:rsidRPr="00655238">
        <w:rPr>
          <w:lang w:val="en-GB"/>
        </w:rPr>
        <w:t>). LL-37 addition to the Th17 stimulation of keratinocytes, compared with Th17 stimulation alone, resulted in an increase in the secretion of CXCL8, CCL3, CCL4</w:t>
      </w:r>
      <w:r>
        <w:rPr>
          <w:lang w:val="en-GB"/>
        </w:rPr>
        <w:t>,</w:t>
      </w:r>
      <w:r w:rsidRPr="00655238">
        <w:rPr>
          <w:lang w:val="en-GB"/>
        </w:rPr>
        <w:t xml:space="preserve"> and CXCL2 but a decrease in CCL2, CXCL10</w:t>
      </w:r>
      <w:r>
        <w:rPr>
          <w:lang w:val="en-GB"/>
        </w:rPr>
        <w:t>,</w:t>
      </w:r>
      <w:r w:rsidRPr="00655238">
        <w:rPr>
          <w:lang w:val="en-GB"/>
        </w:rPr>
        <w:t xml:space="preserve"> and CXCL1 (fig. 2 </w:t>
      </w:r>
      <w:r>
        <w:rPr>
          <w:lang w:val="en-GB"/>
        </w:rPr>
        <w:t>A</w:t>
      </w:r>
      <w:r w:rsidRPr="00655238">
        <w:rPr>
          <w:lang w:val="en-GB"/>
        </w:rPr>
        <w:t xml:space="preserve"> in paper </w:t>
      </w:r>
      <w:r>
        <w:rPr>
          <w:lang w:val="en-GB"/>
        </w:rPr>
        <w:t>III</w:t>
      </w:r>
      <w:r w:rsidRPr="00655238">
        <w:rPr>
          <w:lang w:val="en-GB"/>
        </w:rPr>
        <w:t>). Growth factor VEGF was secreted at a higher level when LL-37 was added to Th17 stimulation as well as secretion of the cytokine IL-1</w:t>
      </w:r>
      <w:r w:rsidRPr="00655238">
        <w:rPr>
          <w:rFonts w:cs="Arial"/>
          <w:lang w:val="en-GB"/>
        </w:rPr>
        <w:t xml:space="preserve">β </w:t>
      </w:r>
      <w:r w:rsidRPr="00655238">
        <w:rPr>
          <w:lang w:val="en-GB"/>
        </w:rPr>
        <w:t xml:space="preserve">(fig. 2 </w:t>
      </w:r>
      <w:r>
        <w:rPr>
          <w:lang w:val="en-GB"/>
        </w:rPr>
        <w:t>B</w:t>
      </w:r>
      <w:r w:rsidRPr="00655238">
        <w:rPr>
          <w:lang w:val="en-GB"/>
        </w:rPr>
        <w:t xml:space="preserve"> and c in paper </w:t>
      </w:r>
      <w:r>
        <w:rPr>
          <w:lang w:val="en-GB"/>
        </w:rPr>
        <w:t>III</w:t>
      </w:r>
      <w:r w:rsidRPr="00655238">
        <w:rPr>
          <w:lang w:val="en-GB"/>
        </w:rPr>
        <w:t xml:space="preserve">). However, IL-6 and IL-10 were both secreted at a lower concentration after Th17 stimulation with LL-37 (fig. 2 </w:t>
      </w:r>
      <w:r>
        <w:rPr>
          <w:lang w:val="en-GB"/>
        </w:rPr>
        <w:t>C</w:t>
      </w:r>
      <w:r w:rsidRPr="00655238">
        <w:rPr>
          <w:lang w:val="en-GB"/>
        </w:rPr>
        <w:t xml:space="preserve"> in paper </w:t>
      </w:r>
      <w:r>
        <w:rPr>
          <w:lang w:val="en-GB"/>
        </w:rPr>
        <w:t>III</w:t>
      </w:r>
      <w:r w:rsidRPr="00655238">
        <w:rPr>
          <w:lang w:val="en-GB"/>
        </w:rPr>
        <w:t xml:space="preserve">). </w:t>
      </w:r>
    </w:p>
    <w:p w14:paraId="5710498B" w14:textId="77777777" w:rsidR="0019545F" w:rsidRPr="00655238" w:rsidRDefault="0019545F" w:rsidP="0019545F">
      <w:pPr>
        <w:rPr>
          <w:lang w:val="en-GB"/>
        </w:rPr>
      </w:pPr>
      <w:r w:rsidRPr="00655238">
        <w:rPr>
          <w:lang w:val="en-GB"/>
        </w:rPr>
        <w:t xml:space="preserve">When secretion of immune biomarkers by primary keratinocytes was clustered and presented as a heatmap, secretion after Th1 stimulation clusters together with secretion of unstimulated keratinocytes for both chemokines and cytokines. Secretion of growth factors clusters differently with Th1 and Th17 stimulation clustering together (fig. 2 </w:t>
      </w:r>
      <w:r>
        <w:rPr>
          <w:lang w:val="en-GB"/>
        </w:rPr>
        <w:t>E</w:t>
      </w:r>
      <w:r w:rsidRPr="00655238">
        <w:rPr>
          <w:lang w:val="en-GB"/>
        </w:rPr>
        <w:t xml:space="preserve"> and </w:t>
      </w:r>
      <w:r>
        <w:rPr>
          <w:lang w:val="en-GB"/>
        </w:rPr>
        <w:t>F</w:t>
      </w:r>
      <w:r w:rsidRPr="00655238">
        <w:rPr>
          <w:lang w:val="en-GB"/>
        </w:rPr>
        <w:t xml:space="preserve"> in paper </w:t>
      </w:r>
      <w:r>
        <w:rPr>
          <w:lang w:val="en-GB"/>
        </w:rPr>
        <w:t>III</w:t>
      </w:r>
      <w:r w:rsidRPr="00655238">
        <w:rPr>
          <w:lang w:val="en-GB"/>
        </w:rPr>
        <w:t xml:space="preserve">). </w:t>
      </w:r>
    </w:p>
    <w:p w14:paraId="26E24B77" w14:textId="77777777" w:rsidR="0019545F" w:rsidRPr="00655238" w:rsidRDefault="0019545F" w:rsidP="0019545F">
      <w:pPr>
        <w:pStyle w:val="Heading3"/>
        <w:rPr>
          <w:lang w:val="en-GB"/>
        </w:rPr>
      </w:pPr>
      <w:bookmarkStart w:id="203" w:name="_Toc184633381"/>
      <w:bookmarkStart w:id="204" w:name="_Toc184909147"/>
      <w:r w:rsidRPr="00655238">
        <w:rPr>
          <w:lang w:val="en-GB"/>
        </w:rPr>
        <w:t>LL-37 alters ERK1/2 phosphorylation in keratinocytes</w:t>
      </w:r>
      <w:bookmarkEnd w:id="203"/>
      <w:bookmarkEnd w:id="204"/>
      <w:r w:rsidRPr="00655238">
        <w:rPr>
          <w:lang w:val="en-GB"/>
        </w:rPr>
        <w:t xml:space="preserve"> </w:t>
      </w:r>
    </w:p>
    <w:p w14:paraId="5275D245" w14:textId="77777777" w:rsidR="0019545F" w:rsidRPr="00655238" w:rsidRDefault="0019545F" w:rsidP="0019545F">
      <w:pPr>
        <w:pStyle w:val="Normal-Fyrstalnaeftirkaflaskil"/>
        <w:rPr>
          <w:lang w:val="en-GB"/>
        </w:rPr>
      </w:pPr>
      <w:r w:rsidRPr="00655238">
        <w:rPr>
          <w:lang w:val="en-GB"/>
        </w:rPr>
        <w:t xml:space="preserve">Based on the effects of LL-37 on secretion of immune biomarkers by keratinocytes, the intracellular pathway activation in keratinocytes was also investigated. After stimulation of keratinocytes by Th1 and Th17 stimulations ERK1/2 and STAT1 were phosphorylated (fig. 4 </w:t>
      </w:r>
      <w:r>
        <w:rPr>
          <w:lang w:val="en-GB"/>
        </w:rPr>
        <w:t>A</w:t>
      </w:r>
      <w:r w:rsidRPr="00655238">
        <w:rPr>
          <w:lang w:val="en-GB"/>
        </w:rPr>
        <w:t xml:space="preserve"> in paper </w:t>
      </w:r>
      <w:r>
        <w:rPr>
          <w:lang w:val="en-GB"/>
        </w:rPr>
        <w:t>III</w:t>
      </w:r>
      <w:r w:rsidRPr="00655238">
        <w:rPr>
          <w:lang w:val="en-GB"/>
        </w:rPr>
        <w:t xml:space="preserve"> and data not shown, respectively). After Th1 stimulation, LL-37 pre-incubated keratinocytes had decreased phosphorylation of ERK1/2, both in expression levels (gMFI) and in percentage of pERK1/2</w:t>
      </w:r>
      <w:r w:rsidRPr="00655238">
        <w:rPr>
          <w:vertAlign w:val="superscript"/>
          <w:lang w:val="en-GB"/>
        </w:rPr>
        <w:t>+</w:t>
      </w:r>
      <w:r w:rsidRPr="00655238">
        <w:rPr>
          <w:lang w:val="en-GB"/>
        </w:rPr>
        <w:t xml:space="preserve"> keratinocytes (fig. 4 </w:t>
      </w:r>
      <w:r>
        <w:rPr>
          <w:lang w:val="en-GB"/>
        </w:rPr>
        <w:t>B</w:t>
      </w:r>
      <w:r w:rsidRPr="00655238">
        <w:rPr>
          <w:lang w:val="en-GB"/>
        </w:rPr>
        <w:t xml:space="preserve"> in paper </w:t>
      </w:r>
      <w:r>
        <w:rPr>
          <w:lang w:val="en-GB"/>
        </w:rPr>
        <w:t>III</w:t>
      </w:r>
      <w:r w:rsidRPr="00655238">
        <w:rPr>
          <w:lang w:val="en-GB"/>
        </w:rPr>
        <w:t xml:space="preserve">). LL-37 did not affect pSTAT1 phosphorylation nor phosphorylation of ERK1/2 after Th17 stimulation (data now shown and fig. 4 </w:t>
      </w:r>
      <w:r>
        <w:rPr>
          <w:lang w:val="en-GB"/>
        </w:rPr>
        <w:t>C</w:t>
      </w:r>
      <w:r w:rsidRPr="00655238">
        <w:rPr>
          <w:lang w:val="en-GB"/>
        </w:rPr>
        <w:t xml:space="preserve"> in paper </w:t>
      </w:r>
      <w:r>
        <w:rPr>
          <w:lang w:val="en-GB"/>
        </w:rPr>
        <w:t>III</w:t>
      </w:r>
      <w:r w:rsidRPr="00655238">
        <w:rPr>
          <w:lang w:val="en-GB"/>
        </w:rPr>
        <w:t xml:space="preserve">, respectively). </w:t>
      </w:r>
    </w:p>
    <w:p w14:paraId="0D108A32" w14:textId="77777777" w:rsidR="0019545F" w:rsidRDefault="0019545F" w:rsidP="0019545F">
      <w:pPr>
        <w:pStyle w:val="Heading3"/>
        <w:rPr>
          <w:lang w:val="en-GB"/>
        </w:rPr>
      </w:pPr>
      <w:r>
        <w:rPr>
          <w:lang w:val="en-GB"/>
        </w:rPr>
        <w:t xml:space="preserve"> </w:t>
      </w:r>
      <w:bookmarkStart w:id="205" w:name="_Toc184633382"/>
      <w:bookmarkStart w:id="206" w:name="_Toc184909148"/>
      <w:r>
        <w:rPr>
          <w:lang w:val="en-GB"/>
        </w:rPr>
        <w:t>T</w:t>
      </w:r>
      <w:r w:rsidRPr="00655238">
        <w:rPr>
          <w:lang w:val="en-GB"/>
        </w:rPr>
        <w:t>he pattern of LL-37 expression in epidermis changes after phototherapy</w:t>
      </w:r>
      <w:bookmarkEnd w:id="205"/>
      <w:bookmarkEnd w:id="206"/>
      <w:r w:rsidRPr="00655238">
        <w:rPr>
          <w:lang w:val="en-GB"/>
        </w:rPr>
        <w:t xml:space="preserve"> </w:t>
      </w:r>
    </w:p>
    <w:p w14:paraId="4E924D92" w14:textId="77777777" w:rsidR="0019545F" w:rsidRPr="00655238" w:rsidRDefault="0019545F" w:rsidP="0019545F">
      <w:pPr>
        <w:pStyle w:val="Normal-Fyrstalnaeftirkaflaskil"/>
        <w:rPr>
          <w:lang w:val="en-GB"/>
        </w:rPr>
      </w:pPr>
      <w:r w:rsidRPr="00655238">
        <w:rPr>
          <w:lang w:val="en-GB"/>
        </w:rPr>
        <w:t xml:space="preserve">Expression of LL-37 has been reported to be higher in in psoriatic skin compared to healthy skin </w:t>
      </w:r>
      <w:r w:rsidRPr="00655238">
        <w:rPr>
          <w:lang w:val="en-GB"/>
        </w:rPr>
        <w:fldChar w:fldCharType="begin">
          <w:fldData xml:space="preserve">PEVuZE5vdGU+PENpdGU+PEF1dGhvcj5MYW5kZTwvQXV0aG9yPjxZZWFyPjIwMDc8L1llYXI+PFJl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</w:fldData>
        </w:fldChar>
      </w:r>
      <w:r>
        <w:rPr>
          <w:lang w:val="en-GB"/>
        </w:rPr>
        <w:instrText xml:space="preserve"> ADDIN EN.CITE </w:instrText>
      </w:r>
      <w:r>
        <w:rPr>
          <w:lang w:val="en-GB"/>
        </w:rPr>
        <w:fldChar w:fldCharType="begin">
          <w:fldData xml:space="preserve">PEVuZE5vdGU+PENpdGU+PEF1dGhvcj5MYW5kZTwvQXV0aG9yPjxZZWFyPjIwMDc8L1llYXI+PFJl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(Lande et al., 2007)</w:t>
      </w:r>
      <w:r w:rsidRPr="00655238">
        <w:rPr>
          <w:lang w:val="en-GB"/>
        </w:rPr>
        <w:fldChar w:fldCharType="end"/>
      </w:r>
      <w:r w:rsidRPr="00655238">
        <w:rPr>
          <w:lang w:val="en-GB"/>
        </w:rPr>
        <w:t xml:space="preserve">. Distribution of LL-37 in psoriatic skin was analysed by staining skin samples obtained from psoriatic plaques and HC with antibodies against LL-37 (fig. 5 </w:t>
      </w:r>
      <w:r>
        <w:rPr>
          <w:lang w:val="en-GB"/>
        </w:rPr>
        <w:t>A</w:t>
      </w:r>
      <w:r w:rsidRPr="00655238">
        <w:rPr>
          <w:lang w:val="en-GB"/>
        </w:rPr>
        <w:t xml:space="preserve"> in paper </w:t>
      </w:r>
      <w:r>
        <w:rPr>
          <w:lang w:val="en-GB"/>
        </w:rPr>
        <w:t>III</w:t>
      </w:r>
      <w:r w:rsidRPr="00655238">
        <w:rPr>
          <w:lang w:val="en-GB"/>
        </w:rPr>
        <w:t>). Before treatment, there is a widespread LL-37 staining over most</w:t>
      </w:r>
      <w:r>
        <w:rPr>
          <w:lang w:val="en-GB"/>
        </w:rPr>
        <w:t xml:space="preserve"> of</w:t>
      </w:r>
      <w:r w:rsidRPr="00655238">
        <w:rPr>
          <w:lang w:val="en-GB"/>
        </w:rPr>
        <w:t xml:space="preserve"> the epidermis but after 6 weeks of phototherapy the LL-37 staining pattern was altered to be more confined to the basal membrane. </w:t>
      </w:r>
    </w:p>
    <w:p w14:paraId="5DB6B6B9" w14:textId="77777777" w:rsidR="0019545F" w:rsidRPr="00655238" w:rsidRDefault="0019545F" w:rsidP="0019545F">
      <w:pPr>
        <w:rPr>
          <w:lang w:val="en-GB"/>
        </w:rPr>
      </w:pPr>
      <w:r w:rsidRPr="00655238">
        <w:rPr>
          <w:lang w:val="en-GB"/>
        </w:rPr>
        <w:t xml:space="preserve">LL-37 staining was scored by three individuals in a blinded fashion. A reduction was seen in the staining score for LL-37 after phototherapy as compared with before phototherapy (fig. 5 </w:t>
      </w:r>
      <w:r>
        <w:rPr>
          <w:lang w:val="en-GB"/>
        </w:rPr>
        <w:t>B</w:t>
      </w:r>
      <w:r w:rsidRPr="00655238">
        <w:rPr>
          <w:lang w:val="en-GB"/>
        </w:rPr>
        <w:t xml:space="preserve"> in paper </w:t>
      </w:r>
      <w:r>
        <w:rPr>
          <w:lang w:val="en-GB"/>
        </w:rPr>
        <w:t>III</w:t>
      </w:r>
      <w:r w:rsidRPr="00655238">
        <w:rPr>
          <w:lang w:val="en-GB"/>
        </w:rPr>
        <w:t>)</w:t>
      </w:r>
      <w:r>
        <w:rPr>
          <w:lang w:val="en-GB"/>
        </w:rPr>
        <w:t>.</w:t>
      </w:r>
      <w:r w:rsidRPr="00655238">
        <w:rPr>
          <w:lang w:val="en-GB"/>
        </w:rPr>
        <w:t xml:space="preserve"> </w:t>
      </w:r>
      <w:r>
        <w:rPr>
          <w:lang w:val="en-GB"/>
        </w:rPr>
        <w:t>H</w:t>
      </w:r>
      <w:r w:rsidRPr="00655238">
        <w:rPr>
          <w:lang w:val="en-GB"/>
        </w:rPr>
        <w:t xml:space="preserve">owever, no correlation was observed with the LL-37 staining score and the PASI and Trozak scores (fig. 5 </w:t>
      </w:r>
      <w:r>
        <w:rPr>
          <w:lang w:val="en-GB"/>
        </w:rPr>
        <w:t>C</w:t>
      </w:r>
      <w:r w:rsidRPr="00655238">
        <w:rPr>
          <w:lang w:val="en-GB"/>
        </w:rPr>
        <w:t xml:space="preserve"> and </w:t>
      </w:r>
      <w:r>
        <w:rPr>
          <w:lang w:val="en-GB"/>
        </w:rPr>
        <w:t>D</w:t>
      </w:r>
      <w:r w:rsidRPr="00655238">
        <w:rPr>
          <w:lang w:val="en-GB"/>
        </w:rPr>
        <w:t xml:space="preserve"> in paper </w:t>
      </w:r>
      <w:r>
        <w:rPr>
          <w:lang w:val="en-GB"/>
        </w:rPr>
        <w:t>III</w:t>
      </w:r>
      <w:r w:rsidRPr="00655238">
        <w:rPr>
          <w:lang w:val="en-GB"/>
        </w:rPr>
        <w:t xml:space="preserve">). </w:t>
      </w:r>
    </w:p>
    <w:p w14:paraId="458CCB7F" w14:textId="77777777" w:rsidR="0019545F" w:rsidRPr="00655238" w:rsidRDefault="0019545F" w:rsidP="0019545F">
      <w:pPr>
        <w:pStyle w:val="Heading3"/>
        <w:rPr>
          <w:lang w:val="en-GB"/>
        </w:rPr>
      </w:pPr>
      <w:r>
        <w:rPr>
          <w:lang w:val="en-GB"/>
        </w:rPr>
        <w:t xml:space="preserve"> </w:t>
      </w:r>
      <w:bookmarkStart w:id="207" w:name="_Toc184633383"/>
      <w:bookmarkStart w:id="208" w:name="_Toc184909149"/>
      <w:r w:rsidRPr="00655238">
        <w:rPr>
          <w:lang w:val="en-GB"/>
        </w:rPr>
        <w:t>LL-37 affects proliferation of keratinocytes in culture</w:t>
      </w:r>
      <w:bookmarkEnd w:id="207"/>
      <w:bookmarkEnd w:id="208"/>
    </w:p>
    <w:p w14:paraId="45679D61" w14:textId="77777777" w:rsidR="0019545F" w:rsidRPr="00655238" w:rsidRDefault="0019545F" w:rsidP="0019545F">
      <w:pPr>
        <w:rPr>
          <w:lang w:val="en-GB"/>
        </w:rPr>
      </w:pPr>
      <w:r w:rsidRPr="00655238">
        <w:rPr>
          <w:lang w:val="en-GB"/>
        </w:rPr>
        <w:t>HaCaT keratinocytes were monitored for proliferation after addition of LL-37 and compared to unstimulated HaCaT keratinocytes. For the first 72 hours after seeding, LL-37 stimulated HaCaT keratinocytes proliferated to a higher confluence percentage than unstimulated keratinocytes</w:t>
      </w:r>
      <w:r>
        <w:rPr>
          <w:lang w:val="en-GB"/>
        </w:rPr>
        <w:t>.</w:t>
      </w:r>
      <w:r w:rsidRPr="00655238">
        <w:rPr>
          <w:lang w:val="en-GB"/>
        </w:rPr>
        <w:t xml:space="preserve"> </w:t>
      </w:r>
      <w:r>
        <w:rPr>
          <w:lang w:val="en-GB"/>
        </w:rPr>
        <w:t>H</w:t>
      </w:r>
      <w:r w:rsidRPr="00655238">
        <w:rPr>
          <w:lang w:val="en-GB"/>
        </w:rPr>
        <w:t xml:space="preserve">owever, after that timepoint, LL-37 caused a reduction in proliferation resulting in lower confluence percentage at 144 hours and all timepoints measured after that until 192 hours (suppl. fig. 3 in paper </w:t>
      </w:r>
      <w:r>
        <w:rPr>
          <w:lang w:val="en-GB"/>
        </w:rPr>
        <w:t>III</w:t>
      </w:r>
      <w:r w:rsidRPr="00655238">
        <w:rPr>
          <w:lang w:val="en-GB"/>
        </w:rPr>
        <w:t xml:space="preserve">). </w:t>
      </w:r>
    </w:p>
    <w:p w14:paraId="42B6AE09" w14:textId="77777777" w:rsidR="00B04010" w:rsidRPr="00316378" w:rsidRDefault="00B04010" w:rsidP="004616E9">
      <w:pPr>
        <w:sectPr w:rsidR="00B04010" w:rsidRPr="00316378" w:rsidSect="00A07EC5">
          <w:footerReference w:type="even" r:id="rId32"/>
          <w:type w:val="oddPage"/>
          <w:pgSz w:w="9979" w:h="14175" w:code="34"/>
          <w:pgMar w:top="1134" w:right="1134" w:bottom="1134" w:left="1418" w:header="680" w:footer="510" w:gutter="0"/>
          <w:cols w:space="708"/>
          <w:titlePg/>
          <w:docGrid w:linePitch="360"/>
        </w:sectPr>
      </w:pPr>
    </w:p>
    <w:p w14:paraId="7CADC728" w14:textId="77777777" w:rsidR="00A74926" w:rsidRPr="00655238" w:rsidRDefault="00A74926" w:rsidP="00A74926">
      <w:pPr>
        <w:pStyle w:val="Heading1"/>
        <w:rPr>
          <w:lang w:val="en-GB"/>
        </w:rPr>
      </w:pPr>
      <w:bookmarkStart w:id="209" w:name="_Toc184633384"/>
      <w:bookmarkStart w:id="210" w:name="_Toc184909150"/>
      <w:r w:rsidRPr="00655238">
        <w:rPr>
          <w:lang w:val="en-GB"/>
        </w:rPr>
        <w:t>Discussion</w:t>
      </w:r>
      <w:bookmarkEnd w:id="209"/>
      <w:bookmarkEnd w:id="210"/>
    </w:p>
    <w:p w14:paraId="31BE4E3B" w14:textId="77777777" w:rsidR="00A74926" w:rsidRDefault="00A74926" w:rsidP="00A74926">
      <w:pPr>
        <w:pStyle w:val="Normal-Fyrstalnaeftirkaflaskil"/>
        <w:rPr>
          <w:lang w:val="en-GB"/>
        </w:rPr>
      </w:pPr>
      <w:r w:rsidRPr="76339329">
        <w:rPr>
          <w:lang w:val="en-GB"/>
        </w:rPr>
        <w:t>In this project we have demonstrated the importance of circulating CD4</w:t>
      </w:r>
      <w:r w:rsidRPr="76339329">
        <w:rPr>
          <w:vertAlign w:val="superscript"/>
          <w:lang w:val="en-GB"/>
        </w:rPr>
        <w:t>+</w:t>
      </w:r>
      <w:r w:rsidRPr="76339329">
        <w:rPr>
          <w:lang w:val="en-GB"/>
        </w:rPr>
        <w:t xml:space="preserve"> T cells as well as CD8</w:t>
      </w:r>
      <w:r w:rsidRPr="76339329">
        <w:rPr>
          <w:vertAlign w:val="superscript"/>
          <w:lang w:val="en-GB"/>
        </w:rPr>
        <w:t>+</w:t>
      </w:r>
      <w:r w:rsidRPr="76339329">
        <w:rPr>
          <w:lang w:val="en-GB"/>
        </w:rPr>
        <w:t xml:space="preserve"> T cells in the pathogenesis of psoriasis. These results show the </w:t>
      </w:r>
      <w:r>
        <w:rPr>
          <w:lang w:val="en-GB"/>
        </w:rPr>
        <w:t>changes in proportion</w:t>
      </w:r>
      <w:r w:rsidRPr="76339329">
        <w:rPr>
          <w:lang w:val="en-GB"/>
        </w:rPr>
        <w:t xml:space="preserve"> of IL-17A and IL-22</w:t>
      </w:r>
      <w:r>
        <w:rPr>
          <w:lang w:val="en-GB"/>
        </w:rPr>
        <w:t>-</w:t>
      </w:r>
      <w:r w:rsidRPr="76339329">
        <w:rPr>
          <w:lang w:val="en-GB"/>
        </w:rPr>
        <w:t>producing</w:t>
      </w:r>
      <w:r>
        <w:rPr>
          <w:lang w:val="en-GB"/>
        </w:rPr>
        <w:t>,</w:t>
      </w:r>
      <w:r w:rsidRPr="76339329">
        <w:rPr>
          <w:lang w:val="en-GB"/>
        </w:rPr>
        <w:t xml:space="preserve"> skin-homing T cells in the psoriasis pathogenesis, how they reduce with treatment and how they correlate to the severity of psoriasis. Further demonstrating the </w:t>
      </w:r>
      <w:r>
        <w:rPr>
          <w:lang w:val="en-GB"/>
        </w:rPr>
        <w:t>connection</w:t>
      </w:r>
      <w:r w:rsidRPr="76339329">
        <w:rPr>
          <w:lang w:val="en-GB"/>
        </w:rPr>
        <w:t xml:space="preserve"> of T cells and their cytokines </w:t>
      </w:r>
      <w:r>
        <w:rPr>
          <w:lang w:val="en-GB"/>
        </w:rPr>
        <w:t xml:space="preserve">to </w:t>
      </w:r>
      <w:r w:rsidRPr="76339329">
        <w:rPr>
          <w:lang w:val="en-GB"/>
        </w:rPr>
        <w:t xml:space="preserve">the pathogenesis of psoriasis is the correlation of IL-17 staining in psoriatic dermis to severity of disease, measured by PASI, and the reduction of T cells in the skin after treatment of psoriasis. The </w:t>
      </w:r>
      <w:r>
        <w:rPr>
          <w:lang w:val="en-GB"/>
        </w:rPr>
        <w:t xml:space="preserve">amount and number </w:t>
      </w:r>
      <w:r w:rsidRPr="76339329">
        <w:rPr>
          <w:lang w:val="en-GB"/>
        </w:rPr>
        <w:t>of chemokines secreted by T cells in the pathogenesis of psoriasis is demonstrated</w:t>
      </w:r>
      <w:r>
        <w:rPr>
          <w:lang w:val="en-GB"/>
        </w:rPr>
        <w:t>,</w:t>
      </w:r>
      <w:r w:rsidRPr="76339329">
        <w:rPr>
          <w:lang w:val="en-GB"/>
        </w:rPr>
        <w:t xml:space="preserve"> as well as</w:t>
      </w:r>
      <w:r>
        <w:rPr>
          <w:lang w:val="en-GB"/>
        </w:rPr>
        <w:t xml:space="preserve"> the</w:t>
      </w:r>
      <w:r w:rsidRPr="76339329">
        <w:rPr>
          <w:lang w:val="en-GB"/>
        </w:rPr>
        <w:t xml:space="preserve"> T cell expression of chemokine receptors. The intricate effects of LL-37 and how it is able to modulate the immune response by affecting </w:t>
      </w:r>
      <w:r>
        <w:rPr>
          <w:lang w:val="en-GB"/>
        </w:rPr>
        <w:t xml:space="preserve">the </w:t>
      </w:r>
      <w:r w:rsidRPr="76339329">
        <w:rPr>
          <w:lang w:val="en-GB"/>
        </w:rPr>
        <w:t xml:space="preserve">secretion of </w:t>
      </w:r>
      <w:r>
        <w:rPr>
          <w:lang w:val="en-GB"/>
        </w:rPr>
        <w:t>immune biomarkers</w:t>
      </w:r>
      <w:r w:rsidRPr="76339329">
        <w:rPr>
          <w:lang w:val="en-GB"/>
        </w:rPr>
        <w:t xml:space="preserve"> by both T cells and keratinocytes and activation of intracellular pathways in T cells </w:t>
      </w:r>
      <w:r>
        <w:rPr>
          <w:lang w:val="en-GB"/>
        </w:rPr>
        <w:t>are</w:t>
      </w:r>
      <w:r w:rsidRPr="76339329">
        <w:rPr>
          <w:lang w:val="en-GB"/>
        </w:rPr>
        <w:t xml:space="preserve"> also shown. </w:t>
      </w:r>
    </w:p>
    <w:p w14:paraId="6CCBFB48" w14:textId="77777777" w:rsidR="00A74926" w:rsidRDefault="00A74926" w:rsidP="00A74926">
      <w:pPr>
        <w:pStyle w:val="Heading2"/>
        <w:rPr>
          <w:lang w:val="en-GB"/>
        </w:rPr>
      </w:pPr>
      <w:r>
        <w:rPr>
          <w:lang w:val="en-GB"/>
        </w:rPr>
        <w:t xml:space="preserve"> </w:t>
      </w:r>
      <w:bookmarkStart w:id="211" w:name="_Toc184633385"/>
      <w:bookmarkStart w:id="212" w:name="_Toc184909151"/>
      <w:r>
        <w:rPr>
          <w:lang w:val="en-GB"/>
        </w:rPr>
        <w:t>T cells and their homing receptors in psoriasis</w:t>
      </w:r>
      <w:bookmarkEnd w:id="211"/>
      <w:bookmarkEnd w:id="212"/>
    </w:p>
    <w:p w14:paraId="6873EECB" w14:textId="77777777" w:rsidR="00A74926" w:rsidRDefault="00A74926" w:rsidP="00A74926">
      <w:pPr>
        <w:rPr>
          <w:lang w:val="en-GB"/>
        </w:rPr>
      </w:pPr>
      <w:r w:rsidRPr="00655238">
        <w:rPr>
          <w:lang w:val="en-GB"/>
        </w:rPr>
        <w:t>Despite the importance of Th17 cells in the pathogenesis of psoriasis, lesser importance has been placed on IL-17</w:t>
      </w:r>
      <w:r>
        <w:rPr>
          <w:lang w:val="en-GB"/>
        </w:rPr>
        <w:t>-</w:t>
      </w:r>
      <w:r w:rsidRPr="00655238">
        <w:rPr>
          <w:lang w:val="en-GB"/>
        </w:rPr>
        <w:t>producing CD8</w:t>
      </w:r>
      <w:r w:rsidRPr="00655238">
        <w:rPr>
          <w:vertAlign w:val="superscript"/>
          <w:lang w:val="en-GB"/>
        </w:rPr>
        <w:t>+</w:t>
      </w:r>
      <w:r w:rsidRPr="00655238">
        <w:rPr>
          <w:lang w:val="en-GB"/>
        </w:rPr>
        <w:t xml:space="preserve"> T cells even though they have been </w:t>
      </w:r>
      <w:r w:rsidRPr="005C0E52">
        <w:rPr>
          <w:lang w:val="en-GB"/>
        </w:rPr>
        <w:t xml:space="preserve">shown to be present and to take part in the pathogenesis of psoriasis </w:t>
      </w:r>
      <w:r w:rsidRPr="005C0E52">
        <w:rPr>
          <w:rFonts w:eastAsia="AdvTimes" w:cs="Arial"/>
          <w:lang w:val="en-GB"/>
        </w:rPr>
        <w:fldChar w:fldCharType="begin">
          <w:fldData xml:space="preserve">PEVuZE5vdGU+PENpdGU+PEF1dGhvcj5FeXN0ZWluc2RvdHRpcjwvQXV0aG9yPjxZZWFyPjIwMTM8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</w:fldData>
        </w:fldChar>
      </w:r>
      <w:r w:rsidRPr="005C0E52">
        <w:rPr>
          <w:rFonts w:eastAsia="AdvTimes" w:cs="Arial"/>
          <w:lang w:val="en-GB"/>
        </w:rPr>
        <w:instrText xml:space="preserve"> ADDIN EN.CITE </w:instrText>
      </w:r>
      <w:r w:rsidRPr="005C0E52">
        <w:rPr>
          <w:rFonts w:eastAsia="AdvTimes" w:cs="Arial"/>
          <w:lang w:val="en-GB"/>
        </w:rPr>
        <w:fldChar w:fldCharType="begin">
          <w:fldData xml:space="preserve">PEVuZE5vdGU+PENpdGU+PEF1dGhvcj5FeXN0ZWluc2RvdHRpcjwvQXV0aG9yPjxZZWFyPjIwMTM8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</w:fldData>
        </w:fldChar>
      </w:r>
      <w:r w:rsidRPr="005C0E52">
        <w:rPr>
          <w:rFonts w:eastAsia="AdvTimes" w:cs="Arial"/>
          <w:lang w:val="en-GB"/>
        </w:rPr>
        <w:instrText xml:space="preserve"> ADDIN EN.CITE.DATA </w:instrText>
      </w:r>
      <w:r w:rsidRPr="005C0E52">
        <w:rPr>
          <w:rFonts w:eastAsia="AdvTimes" w:cs="Arial"/>
          <w:lang w:val="en-GB"/>
        </w:rPr>
      </w:r>
      <w:r w:rsidRPr="005C0E52">
        <w:rPr>
          <w:rFonts w:eastAsia="AdvTimes" w:cs="Arial"/>
          <w:lang w:val="en-GB"/>
        </w:rPr>
        <w:fldChar w:fldCharType="end"/>
      </w:r>
      <w:r w:rsidRPr="005C0E52">
        <w:rPr>
          <w:rFonts w:eastAsia="AdvTimes" w:cs="Arial"/>
          <w:lang w:val="en-GB"/>
        </w:rPr>
      </w:r>
      <w:r w:rsidRPr="005C0E52">
        <w:rPr>
          <w:rFonts w:eastAsia="AdvTimes" w:cs="Arial"/>
          <w:lang w:val="en-GB"/>
        </w:rPr>
        <w:fldChar w:fldCharType="separate"/>
      </w:r>
      <w:r w:rsidRPr="005C0E52">
        <w:rPr>
          <w:rFonts w:eastAsia="AdvTimes" w:cs="Arial"/>
          <w:noProof/>
          <w:lang w:val="en-GB"/>
        </w:rPr>
        <w:t>(Eysteinsdottir et al., 2013; Hijnen et al., 2013; Ortega et al., 2009; Res et al., 2010; Teunissen et al., 2014)</w:t>
      </w:r>
      <w:r w:rsidRPr="005C0E52">
        <w:rPr>
          <w:rFonts w:eastAsia="AdvTimes" w:cs="Arial"/>
          <w:lang w:val="en-GB"/>
        </w:rPr>
        <w:fldChar w:fldCharType="end"/>
      </w:r>
      <w:r w:rsidRPr="005C0E52">
        <w:rPr>
          <w:lang w:val="en-GB"/>
        </w:rPr>
        <w:t>. Our results in paper I further corroborate the importance of CD8</w:t>
      </w:r>
      <w:r w:rsidRPr="005C0E52">
        <w:rPr>
          <w:vertAlign w:val="superscript"/>
          <w:lang w:val="en-GB"/>
        </w:rPr>
        <w:t>+</w:t>
      </w:r>
      <w:r w:rsidRPr="005C0E52">
        <w:rPr>
          <w:lang w:val="en-GB"/>
        </w:rPr>
        <w:t xml:space="preserve"> T cells in the pathogenesis of psoriasis. Teunissen et al. (2014) show that circulating IL-17 and IL-22-producing</w:t>
      </w:r>
      <w:r w:rsidRPr="00655238">
        <w:rPr>
          <w:lang w:val="en-GB"/>
        </w:rPr>
        <w:t xml:space="preserve"> T cells, both CD4</w:t>
      </w:r>
      <w:r w:rsidRPr="00655238">
        <w:rPr>
          <w:vertAlign w:val="superscript"/>
          <w:lang w:val="en-GB"/>
        </w:rPr>
        <w:t>+</w:t>
      </w:r>
      <w:r w:rsidRPr="00655238">
        <w:rPr>
          <w:lang w:val="en-GB"/>
        </w:rPr>
        <w:t xml:space="preserve"> and CD8</w:t>
      </w:r>
      <w:r w:rsidRPr="00655238">
        <w:rPr>
          <w:vertAlign w:val="superscript"/>
          <w:lang w:val="en-GB"/>
        </w:rPr>
        <w:t>+</w:t>
      </w:r>
      <w:r w:rsidRPr="00655238">
        <w:rPr>
          <w:lang w:val="en-GB"/>
        </w:rPr>
        <w:t>, have a higher ratio of CLA</w:t>
      </w:r>
      <w:r w:rsidRPr="00655238">
        <w:rPr>
          <w:vertAlign w:val="superscript"/>
          <w:lang w:val="en-GB"/>
        </w:rPr>
        <w:t>+</w:t>
      </w:r>
      <w:r w:rsidRPr="00655238">
        <w:rPr>
          <w:lang w:val="en-GB"/>
        </w:rPr>
        <w:t xml:space="preserve"> to CLA</w:t>
      </w:r>
      <w:r w:rsidRPr="00655238">
        <w:rPr>
          <w:vertAlign w:val="superscript"/>
          <w:lang w:val="en-GB"/>
        </w:rPr>
        <w:t>-</w:t>
      </w:r>
      <w:r w:rsidRPr="00655238">
        <w:rPr>
          <w:lang w:val="en-GB"/>
        </w:rPr>
        <w:t xml:space="preserve"> T cells </w:t>
      </w:r>
      <w:r>
        <w:rPr>
          <w:lang w:val="en-GB"/>
        </w:rPr>
        <w:t>than</w:t>
      </w:r>
      <w:r w:rsidRPr="00655238">
        <w:rPr>
          <w:lang w:val="en-GB"/>
        </w:rPr>
        <w:t xml:space="preserve"> T cells that do not produce these cytokines. This indicates that T17 and T22 cells </w:t>
      </w:r>
      <w:r>
        <w:rPr>
          <w:lang w:val="en-GB"/>
        </w:rPr>
        <w:t>are more likely</w:t>
      </w:r>
      <w:r w:rsidRPr="00655238">
        <w:rPr>
          <w:lang w:val="en-GB"/>
        </w:rPr>
        <w:t xml:space="preserve"> to be skin</w:t>
      </w:r>
      <w:r>
        <w:rPr>
          <w:lang w:val="en-GB"/>
        </w:rPr>
        <w:t>-</w:t>
      </w:r>
      <w:r w:rsidRPr="00655238">
        <w:rPr>
          <w:lang w:val="en-GB"/>
        </w:rPr>
        <w:t xml:space="preserve">homing (CLA expressing) than T cells that do not secrete IL-17 and IL-22. </w:t>
      </w:r>
    </w:p>
    <w:p w14:paraId="429CC27B" w14:textId="77777777" w:rsidR="00A74926" w:rsidRPr="00655238" w:rsidRDefault="00A74926" w:rsidP="00A74926">
      <w:pPr>
        <w:rPr>
          <w:lang w:val="en-GB"/>
        </w:rPr>
      </w:pPr>
      <w:r>
        <w:rPr>
          <w:lang w:val="en-GB"/>
        </w:rPr>
        <w:t xml:space="preserve">This study showed that </w:t>
      </w:r>
      <w:r w:rsidRPr="00655238">
        <w:rPr>
          <w:lang w:val="en-GB"/>
        </w:rPr>
        <w:t xml:space="preserve">IL-17 and IL-22 secreting </w:t>
      </w:r>
      <w:r>
        <w:rPr>
          <w:lang w:val="en-GB"/>
        </w:rPr>
        <w:t xml:space="preserve">circulating </w:t>
      </w:r>
      <w:r w:rsidRPr="00655238">
        <w:rPr>
          <w:lang w:val="en-GB"/>
        </w:rPr>
        <w:t>T cells, both CD4</w:t>
      </w:r>
      <w:r w:rsidRPr="00655238">
        <w:rPr>
          <w:vertAlign w:val="superscript"/>
          <w:lang w:val="en-GB"/>
        </w:rPr>
        <w:t>+</w:t>
      </w:r>
      <w:r w:rsidRPr="00655238">
        <w:rPr>
          <w:lang w:val="en-GB"/>
        </w:rPr>
        <w:t xml:space="preserve"> and CD8</w:t>
      </w:r>
      <w:r w:rsidRPr="00655238">
        <w:rPr>
          <w:vertAlign w:val="superscript"/>
          <w:lang w:val="en-GB"/>
        </w:rPr>
        <w:t>+</w:t>
      </w:r>
      <w:r w:rsidRPr="00655238">
        <w:rPr>
          <w:lang w:val="en-GB"/>
        </w:rPr>
        <w:t xml:space="preserve">, that express CLA decrease after </w:t>
      </w:r>
      <w:r>
        <w:rPr>
          <w:lang w:val="en-GB"/>
        </w:rPr>
        <w:t>six</w:t>
      </w:r>
      <w:r w:rsidRPr="00655238">
        <w:rPr>
          <w:lang w:val="en-GB"/>
        </w:rPr>
        <w:t xml:space="preserve"> weeks of treatment. However, when the percentage of these cells was correlated to </w:t>
      </w:r>
      <w:r>
        <w:rPr>
          <w:lang w:val="en-GB"/>
        </w:rPr>
        <w:t xml:space="preserve">the </w:t>
      </w:r>
      <w:r w:rsidRPr="00655238">
        <w:rPr>
          <w:lang w:val="en-GB"/>
        </w:rPr>
        <w:t>severity of psoriasis as measured by PASI, CD8</w:t>
      </w:r>
      <w:r w:rsidRPr="00655238">
        <w:rPr>
          <w:vertAlign w:val="superscript"/>
          <w:lang w:val="en-GB"/>
        </w:rPr>
        <w:t>+</w:t>
      </w:r>
      <w:r w:rsidRPr="00655238">
        <w:rPr>
          <w:lang w:val="en-GB"/>
        </w:rPr>
        <w:t>CLA</w:t>
      </w:r>
      <w:r w:rsidRPr="00655238">
        <w:rPr>
          <w:vertAlign w:val="superscript"/>
          <w:lang w:val="en-GB"/>
        </w:rPr>
        <w:t>+</w:t>
      </w:r>
      <w:r w:rsidRPr="00655238">
        <w:rPr>
          <w:lang w:val="en-GB"/>
        </w:rPr>
        <w:t xml:space="preserve"> T cells secreting IL-17 or IL22 show</w:t>
      </w:r>
      <w:r>
        <w:rPr>
          <w:lang w:val="en-GB"/>
        </w:rPr>
        <w:t>ed</w:t>
      </w:r>
      <w:r w:rsidRPr="00655238">
        <w:rPr>
          <w:lang w:val="en-GB"/>
        </w:rPr>
        <w:t xml:space="preserve"> a higher correlation to PASI</w:t>
      </w:r>
      <w:r>
        <w:rPr>
          <w:lang w:val="en-GB"/>
        </w:rPr>
        <w:t xml:space="preserve"> than the </w:t>
      </w:r>
      <w:r w:rsidRPr="00655238">
        <w:rPr>
          <w:lang w:val="en-GB"/>
        </w:rPr>
        <w:t>CD</w:t>
      </w:r>
      <w:r>
        <w:rPr>
          <w:lang w:val="en-GB"/>
        </w:rPr>
        <w:t>4</w:t>
      </w:r>
      <w:r w:rsidRPr="00655238">
        <w:rPr>
          <w:vertAlign w:val="superscript"/>
          <w:lang w:val="en-GB"/>
        </w:rPr>
        <w:t>+</w:t>
      </w:r>
      <w:r w:rsidRPr="00655238">
        <w:rPr>
          <w:lang w:val="en-GB"/>
        </w:rPr>
        <w:t>CLA</w:t>
      </w:r>
      <w:r w:rsidRPr="00655238">
        <w:rPr>
          <w:vertAlign w:val="superscript"/>
          <w:lang w:val="en-GB"/>
        </w:rPr>
        <w:t>+</w:t>
      </w:r>
      <w:r w:rsidRPr="00655238">
        <w:rPr>
          <w:lang w:val="en-GB"/>
        </w:rPr>
        <w:t xml:space="preserve"> T cells. This may suggest that </w:t>
      </w:r>
      <w:r>
        <w:rPr>
          <w:lang w:val="en-GB"/>
        </w:rPr>
        <w:t xml:space="preserve">the </w:t>
      </w:r>
      <w:r w:rsidRPr="00655238">
        <w:rPr>
          <w:lang w:val="en-GB"/>
        </w:rPr>
        <w:t>proportion of CLA</w:t>
      </w:r>
      <w:r w:rsidRPr="00655238">
        <w:rPr>
          <w:vertAlign w:val="superscript"/>
          <w:lang w:val="en-GB"/>
        </w:rPr>
        <w:t>+</w:t>
      </w:r>
      <w:r w:rsidRPr="00655238">
        <w:rPr>
          <w:lang w:val="en-GB"/>
        </w:rPr>
        <w:t xml:space="preserve"> Tc17 and Tc22 cells normalizes sooner than CLA</w:t>
      </w:r>
      <w:r w:rsidRPr="005C0E52">
        <w:rPr>
          <w:vertAlign w:val="superscript"/>
          <w:lang w:val="en-GB"/>
        </w:rPr>
        <w:t>+</w:t>
      </w:r>
      <w:r w:rsidRPr="005C0E52">
        <w:rPr>
          <w:lang w:val="en-GB"/>
        </w:rPr>
        <w:t xml:space="preserve"> Th17 and Th22 following treatment of psoriasis </w:t>
      </w:r>
      <w:r w:rsidRPr="005C0E52">
        <w:rPr>
          <w:lang w:val="en-GB"/>
        </w:rPr>
        <w:fldChar w:fldCharType="begin">
          <w:fldData xml:space="preserve">PEVuZE5vdGU+PENpdGU+PEF1dGhvcj5UZXVuaXNzZW48L0F1dGhvcj48WWVhcj4yMDE0PC9ZZWFy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</w:fldData>
        </w:fldChar>
      </w:r>
      <w:r w:rsidRPr="005C0E52">
        <w:rPr>
          <w:lang w:val="en-GB"/>
        </w:rPr>
        <w:instrText xml:space="preserve"> ADDIN EN.CITE </w:instrText>
      </w:r>
      <w:r w:rsidRPr="005C0E52">
        <w:rPr>
          <w:lang w:val="en-GB"/>
        </w:rPr>
        <w:fldChar w:fldCharType="begin">
          <w:fldData xml:space="preserve">PEVuZE5vdGU+PENpdGU+PEF1dGhvcj5UZXVuaXNzZW48L0F1dGhvcj48WWVhcj4yMDE0PC9ZZWFy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</w:fldData>
        </w:fldChar>
      </w:r>
      <w:r w:rsidRPr="005C0E52">
        <w:rPr>
          <w:lang w:val="en-GB"/>
        </w:rPr>
        <w:instrText xml:space="preserve"> ADDIN EN.CITE.DATA </w:instrText>
      </w:r>
      <w:r w:rsidRPr="005C0E52">
        <w:rPr>
          <w:lang w:val="en-GB"/>
        </w:rPr>
      </w:r>
      <w:r w:rsidRPr="005C0E52">
        <w:rPr>
          <w:lang w:val="en-GB"/>
        </w:rPr>
        <w:fldChar w:fldCharType="end"/>
      </w:r>
      <w:r w:rsidRPr="005C0E52">
        <w:rPr>
          <w:lang w:val="en-GB"/>
        </w:rPr>
      </w:r>
      <w:r w:rsidRPr="005C0E52">
        <w:rPr>
          <w:lang w:val="en-GB"/>
        </w:rPr>
        <w:fldChar w:fldCharType="separate"/>
      </w:r>
      <w:r w:rsidRPr="005C0E52">
        <w:rPr>
          <w:noProof/>
          <w:lang w:val="en-GB"/>
        </w:rPr>
        <w:t>(Teunissen et al., 2014)</w:t>
      </w:r>
      <w:r w:rsidRPr="005C0E52">
        <w:rPr>
          <w:lang w:val="en-GB"/>
        </w:rPr>
        <w:fldChar w:fldCharType="end"/>
      </w:r>
      <w:r w:rsidRPr="005C0E52">
        <w:rPr>
          <w:lang w:val="en-GB"/>
        </w:rPr>
        <w:t>.</w:t>
      </w:r>
    </w:p>
    <w:p w14:paraId="12DDAF45" w14:textId="77777777" w:rsidR="00A74926" w:rsidRPr="000F5B30" w:rsidRDefault="00A74926" w:rsidP="00A74926">
      <w:pPr>
        <w:rPr>
          <w:lang w:val="en-GB"/>
        </w:rPr>
      </w:pPr>
      <w:r w:rsidRPr="00096590">
        <w:rPr>
          <w:lang w:val="en-GB"/>
        </w:rPr>
        <w:t xml:space="preserve">CD103 is a marker expressed on tissue resident memory T cells in the skin of psoriasis patients but can also be observed on circulating T cells. In this study, we expanded Eysteinsdottir’s research regarding expression of CLA and CD103 on T cells in psoriatic patients </w:t>
      </w:r>
      <w:r>
        <w:rPr>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lang w:val="en-GB"/>
        </w:rPr>
        <w:instrText xml:space="preserve"> ADDIN EN.CITE </w:instrText>
      </w:r>
      <w:r>
        <w:rPr>
          <w:lang w:val="en-GB"/>
        </w:rPr>
        <w:fldChar w:fldCharType="begin">
          <w:fldData xml:space="preserve">PEVuZE5vdGU+PENpdGU+PEF1dGhvcj5FeXN0ZWluc2RvdHRpcjwvQXV0aG9yPjxZZWFyPjIwMTM8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==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(Eysteinsdottir et al., 2013)</w:t>
      </w:r>
      <w:r>
        <w:rPr>
          <w:lang w:val="en-GB"/>
        </w:rPr>
        <w:fldChar w:fldCharType="end"/>
      </w:r>
      <w:r w:rsidRPr="00096590">
        <w:rPr>
          <w:lang w:val="en-GB"/>
        </w:rPr>
        <w:t>. Our results show that circulating CD4</w:t>
      </w:r>
      <w:r w:rsidRPr="00096590">
        <w:rPr>
          <w:vertAlign w:val="superscript"/>
          <w:lang w:val="en-GB"/>
        </w:rPr>
        <w:t>+</w:t>
      </w:r>
      <w:r w:rsidRPr="00096590">
        <w:rPr>
          <w:lang w:val="en-GB"/>
        </w:rPr>
        <w:t xml:space="preserve"> and CD8</w:t>
      </w:r>
      <w:r w:rsidRPr="00096590">
        <w:rPr>
          <w:vertAlign w:val="superscript"/>
          <w:lang w:val="en-GB"/>
        </w:rPr>
        <w:t>+</w:t>
      </w:r>
      <w:r w:rsidRPr="00096590">
        <w:rPr>
          <w:lang w:val="en-GB"/>
        </w:rPr>
        <w:t xml:space="preserve"> T cells expressing CLA and CD103 are more prevalent in psoriasis patients compared to HC and their percentages are reduced concomitant with treatment of psoriasis. These cells may be a subset of T cells that are more ready to go into the skin and stay there, directed/guided to the skin by the skin-homing molecule CLA and then attaching to keratinocytes or epithelial cells with CD103. However, CD103 has also been shown to be expressed on recirculating memory T cells in a mouse model (Bromley et al., 2013). Thus, the expression of CD103 may contribute to the recirculation of T cells into peripheral blood from the skin in psoriasis patients.</w:t>
      </w:r>
      <w:r w:rsidRPr="000F5B30">
        <w:rPr>
          <w:lang w:val="en-GB"/>
        </w:rPr>
        <w:t xml:space="preserve"> </w:t>
      </w:r>
    </w:p>
    <w:p w14:paraId="5D99A196" w14:textId="77777777" w:rsidR="00A74926" w:rsidRDefault="00A74926" w:rsidP="00A74926">
      <w:pPr>
        <w:rPr>
          <w:lang w:val="en-GB"/>
        </w:rPr>
      </w:pPr>
      <w:r w:rsidRPr="76339329">
        <w:rPr>
          <w:lang w:val="en-GB"/>
        </w:rPr>
        <w:t>The pattern observed in chemokine receptor expression when T cells were subtyped by CLA and CD103 expression is in part explained by the association between CLA, CD103</w:t>
      </w:r>
      <w:r>
        <w:rPr>
          <w:lang w:val="en-GB"/>
        </w:rPr>
        <w:t>,</w:t>
      </w:r>
      <w:r w:rsidRPr="76339329">
        <w:rPr>
          <w:lang w:val="en-GB"/>
        </w:rPr>
        <w:t xml:space="preserve"> and the chemokine receptors measured to either CD4</w:t>
      </w:r>
      <w:r w:rsidRPr="76339329">
        <w:rPr>
          <w:vertAlign w:val="superscript"/>
          <w:lang w:val="en-GB"/>
        </w:rPr>
        <w:t>+</w:t>
      </w:r>
      <w:r w:rsidRPr="76339329">
        <w:rPr>
          <w:lang w:val="en-GB"/>
        </w:rPr>
        <w:t xml:space="preserve"> or CD8</w:t>
      </w:r>
      <w:r w:rsidRPr="76339329">
        <w:rPr>
          <w:vertAlign w:val="superscript"/>
          <w:lang w:val="en-GB"/>
        </w:rPr>
        <w:t>+</w:t>
      </w:r>
      <w:r w:rsidRPr="76339329">
        <w:rPr>
          <w:lang w:val="en-GB"/>
        </w:rPr>
        <w:t xml:space="preserve"> cells. CLA is expressed </w:t>
      </w:r>
      <w:r>
        <w:rPr>
          <w:lang w:val="en-GB"/>
        </w:rPr>
        <w:t>in</w:t>
      </w:r>
      <w:r w:rsidRPr="76339329">
        <w:rPr>
          <w:lang w:val="en-GB"/>
        </w:rPr>
        <w:t xml:space="preserve"> higher proportion of CD4</w:t>
      </w:r>
      <w:r w:rsidRPr="76339329">
        <w:rPr>
          <w:vertAlign w:val="superscript"/>
          <w:lang w:val="en-GB"/>
        </w:rPr>
        <w:t>+</w:t>
      </w:r>
      <w:r w:rsidRPr="76339329">
        <w:rPr>
          <w:lang w:val="en-GB"/>
        </w:rPr>
        <w:t xml:space="preserve"> T cells </w:t>
      </w:r>
      <w:r>
        <w:rPr>
          <w:lang w:val="en-GB"/>
        </w:rPr>
        <w:t xml:space="preserve">than </w:t>
      </w:r>
      <w:r w:rsidRPr="76339329">
        <w:rPr>
          <w:lang w:val="en-GB"/>
        </w:rPr>
        <w:t>CD</w:t>
      </w:r>
      <w:r>
        <w:rPr>
          <w:lang w:val="en-GB"/>
        </w:rPr>
        <w:t>8</w:t>
      </w:r>
      <w:r w:rsidRPr="76339329">
        <w:rPr>
          <w:vertAlign w:val="superscript"/>
          <w:lang w:val="en-GB"/>
        </w:rPr>
        <w:t>+</w:t>
      </w:r>
      <w:r w:rsidRPr="76339329">
        <w:rPr>
          <w:lang w:val="en-GB"/>
        </w:rPr>
        <w:t xml:space="preserve"> T cells</w:t>
      </w:r>
      <w:r>
        <w:rPr>
          <w:lang w:val="en-GB"/>
        </w:rPr>
        <w:t xml:space="preserve"> </w:t>
      </w:r>
      <w:r w:rsidRPr="76339329">
        <w:rPr>
          <w:lang w:val="en-GB"/>
        </w:rPr>
        <w:t xml:space="preserve">but CD103 </w:t>
      </w:r>
      <w:r>
        <w:rPr>
          <w:lang w:val="en-GB"/>
        </w:rPr>
        <w:t>in</w:t>
      </w:r>
      <w:r w:rsidRPr="76339329">
        <w:rPr>
          <w:lang w:val="en-GB"/>
        </w:rPr>
        <w:t xml:space="preserve"> higher proportion of CD8</w:t>
      </w:r>
      <w:r w:rsidRPr="76339329">
        <w:rPr>
          <w:vertAlign w:val="superscript"/>
          <w:lang w:val="en-GB"/>
        </w:rPr>
        <w:t>+</w:t>
      </w:r>
      <w:r w:rsidRPr="76339329">
        <w:rPr>
          <w:lang w:val="en-GB"/>
        </w:rPr>
        <w:t xml:space="preserve"> T cells</w:t>
      </w:r>
      <w:r>
        <w:rPr>
          <w:lang w:val="en-GB"/>
        </w:rPr>
        <w:t xml:space="preserve"> than </w:t>
      </w:r>
      <w:r w:rsidRPr="76339329">
        <w:rPr>
          <w:lang w:val="en-GB"/>
        </w:rPr>
        <w:t>CD</w:t>
      </w:r>
      <w:r>
        <w:rPr>
          <w:lang w:val="en-GB"/>
        </w:rPr>
        <w:t>4</w:t>
      </w:r>
      <w:r w:rsidRPr="76339329">
        <w:rPr>
          <w:vertAlign w:val="superscript"/>
          <w:lang w:val="en-GB"/>
        </w:rPr>
        <w:t>+</w:t>
      </w:r>
      <w:r w:rsidRPr="76339329">
        <w:rPr>
          <w:lang w:val="en-GB"/>
        </w:rPr>
        <w:t xml:space="preserve"> T cells. CXCR3 is also expressed </w:t>
      </w:r>
      <w:r>
        <w:rPr>
          <w:lang w:val="en-GB"/>
        </w:rPr>
        <w:t>in a</w:t>
      </w:r>
      <w:r w:rsidRPr="76339329">
        <w:rPr>
          <w:lang w:val="en-GB"/>
        </w:rPr>
        <w:t xml:space="preserve"> higher proportion of CD8</w:t>
      </w:r>
      <w:r w:rsidRPr="76339329">
        <w:rPr>
          <w:vertAlign w:val="superscript"/>
          <w:lang w:val="en-GB"/>
        </w:rPr>
        <w:t>+</w:t>
      </w:r>
      <w:r w:rsidRPr="76339329">
        <w:rPr>
          <w:lang w:val="en-GB"/>
        </w:rPr>
        <w:t xml:space="preserve"> T cells. Therefore, the higher proportion of CXCR3</w:t>
      </w:r>
      <w:r w:rsidRPr="76339329">
        <w:rPr>
          <w:vertAlign w:val="superscript"/>
          <w:lang w:val="en-GB"/>
        </w:rPr>
        <w:t>+</w:t>
      </w:r>
      <w:r w:rsidRPr="76339329">
        <w:rPr>
          <w:lang w:val="en-GB"/>
        </w:rPr>
        <w:t xml:space="preserve"> cells in CD103</w:t>
      </w:r>
      <w:r w:rsidRPr="76339329">
        <w:rPr>
          <w:vertAlign w:val="superscript"/>
          <w:lang w:val="en-GB"/>
        </w:rPr>
        <w:t>+</w:t>
      </w:r>
      <w:r w:rsidRPr="76339329">
        <w:rPr>
          <w:lang w:val="en-GB"/>
        </w:rPr>
        <w:t xml:space="preserve"> T cells, regardless of whether they were expressing CLA or not, was not surprising. </w:t>
      </w:r>
    </w:p>
    <w:p w14:paraId="69D8E82F" w14:textId="77777777" w:rsidR="00A74926" w:rsidRPr="00655238" w:rsidRDefault="00A74926" w:rsidP="00A74926">
      <w:pPr>
        <w:rPr>
          <w:lang w:val="en-GB"/>
        </w:rPr>
      </w:pPr>
      <w:r w:rsidRPr="76339329">
        <w:rPr>
          <w:lang w:val="en-GB"/>
        </w:rPr>
        <w:t xml:space="preserve">However, </w:t>
      </w:r>
      <w:r>
        <w:rPr>
          <w:lang w:val="en-GB"/>
        </w:rPr>
        <w:t>this pattern changed when T cells were divided into CD4</w:t>
      </w:r>
      <w:r w:rsidRPr="00D3587F">
        <w:rPr>
          <w:vertAlign w:val="superscript"/>
          <w:lang w:val="en-GB"/>
        </w:rPr>
        <w:t>+</w:t>
      </w:r>
      <w:r>
        <w:rPr>
          <w:lang w:val="en-GB"/>
        </w:rPr>
        <w:t xml:space="preserve"> and CD8</w:t>
      </w:r>
      <w:r w:rsidRPr="00D3587F">
        <w:rPr>
          <w:vertAlign w:val="superscript"/>
          <w:lang w:val="en-GB"/>
        </w:rPr>
        <w:t>+</w:t>
      </w:r>
      <w:r>
        <w:rPr>
          <w:lang w:val="en-GB"/>
        </w:rPr>
        <w:t xml:space="preserve"> T cells</w:t>
      </w:r>
      <w:r w:rsidRPr="76339329">
        <w:rPr>
          <w:lang w:val="en-GB"/>
        </w:rPr>
        <w:t>. For CD4</w:t>
      </w:r>
      <w:r w:rsidRPr="76339329">
        <w:rPr>
          <w:vertAlign w:val="superscript"/>
          <w:lang w:val="en-GB"/>
        </w:rPr>
        <w:t>+</w:t>
      </w:r>
      <w:r w:rsidRPr="76339329">
        <w:rPr>
          <w:lang w:val="en-GB"/>
        </w:rPr>
        <w:t xml:space="preserve"> T cells, higher proportion of CXCR3</w:t>
      </w:r>
      <w:r w:rsidRPr="00671E4C">
        <w:rPr>
          <w:vertAlign w:val="superscript"/>
          <w:lang w:val="en-GB"/>
        </w:rPr>
        <w:t>+</w:t>
      </w:r>
      <w:r w:rsidRPr="76339329">
        <w:rPr>
          <w:lang w:val="en-GB"/>
        </w:rPr>
        <w:t xml:space="preserve"> cells was only observed in the CD103</w:t>
      </w:r>
      <w:r w:rsidRPr="76339329">
        <w:rPr>
          <w:vertAlign w:val="superscript"/>
          <w:lang w:val="en-GB"/>
        </w:rPr>
        <w:t>+</w:t>
      </w:r>
      <w:r w:rsidRPr="76339329">
        <w:rPr>
          <w:lang w:val="en-GB"/>
        </w:rPr>
        <w:t>CLA</w:t>
      </w:r>
      <w:r w:rsidRPr="76339329">
        <w:rPr>
          <w:vertAlign w:val="superscript"/>
          <w:lang w:val="en-GB"/>
        </w:rPr>
        <w:t>-</w:t>
      </w:r>
      <w:r w:rsidRPr="76339329">
        <w:rPr>
          <w:lang w:val="en-GB"/>
        </w:rPr>
        <w:t xml:space="preserve"> subgroup, both for CXCR3</w:t>
      </w:r>
      <w:r w:rsidRPr="76339329">
        <w:rPr>
          <w:vertAlign w:val="superscript"/>
          <w:lang w:val="en-GB"/>
        </w:rPr>
        <w:t>hi</w:t>
      </w:r>
      <w:r w:rsidRPr="76339329">
        <w:rPr>
          <w:lang w:val="en-GB"/>
        </w:rPr>
        <w:t xml:space="preserve"> and CXCR3</w:t>
      </w:r>
      <w:r w:rsidRPr="76339329">
        <w:rPr>
          <w:vertAlign w:val="superscript"/>
          <w:lang w:val="en-GB"/>
        </w:rPr>
        <w:t>int</w:t>
      </w:r>
      <w:r w:rsidRPr="76339329">
        <w:rPr>
          <w:lang w:val="en-GB"/>
        </w:rPr>
        <w:t>, whereas for CD8</w:t>
      </w:r>
      <w:r w:rsidRPr="76339329">
        <w:rPr>
          <w:vertAlign w:val="superscript"/>
          <w:lang w:val="en-GB"/>
        </w:rPr>
        <w:t>+</w:t>
      </w:r>
      <w:r w:rsidRPr="76339329">
        <w:rPr>
          <w:lang w:val="en-GB"/>
        </w:rPr>
        <w:t xml:space="preserve"> T cells derived from psoriasis patients, higher proportion of CXCR3</w:t>
      </w:r>
      <w:r w:rsidRPr="76339329">
        <w:rPr>
          <w:vertAlign w:val="superscript"/>
          <w:lang w:val="en-GB"/>
        </w:rPr>
        <w:t>hi</w:t>
      </w:r>
      <w:r w:rsidRPr="76339329">
        <w:rPr>
          <w:lang w:val="en-GB"/>
        </w:rPr>
        <w:t xml:space="preserve"> cells was observed in all subgroups as compared to the CD103</w:t>
      </w:r>
      <w:r w:rsidRPr="76339329">
        <w:rPr>
          <w:vertAlign w:val="superscript"/>
          <w:lang w:val="en-GB"/>
        </w:rPr>
        <w:t>-</w:t>
      </w:r>
      <w:r w:rsidRPr="76339329">
        <w:rPr>
          <w:lang w:val="en-GB"/>
        </w:rPr>
        <w:t>CLA</w:t>
      </w:r>
      <w:r w:rsidRPr="76339329">
        <w:rPr>
          <w:vertAlign w:val="superscript"/>
          <w:lang w:val="en-GB"/>
        </w:rPr>
        <w:t>-</w:t>
      </w:r>
      <w:r w:rsidRPr="76339329">
        <w:rPr>
          <w:lang w:val="en-GB"/>
        </w:rPr>
        <w:t>CD8</w:t>
      </w:r>
      <w:r w:rsidRPr="76339329">
        <w:rPr>
          <w:vertAlign w:val="superscript"/>
          <w:lang w:val="en-GB"/>
        </w:rPr>
        <w:t>+</w:t>
      </w:r>
      <w:r w:rsidRPr="76339329">
        <w:rPr>
          <w:lang w:val="en-GB"/>
        </w:rPr>
        <w:t xml:space="preserve"> control subgroup. Expression of CCR6 by either CD4</w:t>
      </w:r>
      <w:r w:rsidRPr="76339329">
        <w:rPr>
          <w:vertAlign w:val="superscript"/>
          <w:lang w:val="en-GB"/>
        </w:rPr>
        <w:t>+</w:t>
      </w:r>
      <w:r w:rsidRPr="76339329">
        <w:rPr>
          <w:lang w:val="en-GB"/>
        </w:rPr>
        <w:t xml:space="preserve"> or CD8</w:t>
      </w:r>
      <w:r w:rsidRPr="76339329">
        <w:rPr>
          <w:vertAlign w:val="superscript"/>
          <w:lang w:val="en-GB"/>
        </w:rPr>
        <w:t>+</w:t>
      </w:r>
      <w:r w:rsidRPr="76339329">
        <w:rPr>
          <w:lang w:val="en-GB"/>
        </w:rPr>
        <w:t xml:space="preserve"> T cells was associated </w:t>
      </w:r>
      <w:r>
        <w:rPr>
          <w:lang w:val="en-GB"/>
        </w:rPr>
        <w:t>with</w:t>
      </w:r>
      <w:r w:rsidRPr="76339329">
        <w:rPr>
          <w:lang w:val="en-GB"/>
        </w:rPr>
        <w:t xml:space="preserve"> CD103 or CLA expression, respectively, as </w:t>
      </w:r>
      <w:r>
        <w:rPr>
          <w:lang w:val="en-GB"/>
        </w:rPr>
        <w:t xml:space="preserve">a </w:t>
      </w:r>
      <w:r w:rsidRPr="76339329">
        <w:rPr>
          <w:lang w:val="en-GB"/>
        </w:rPr>
        <w:t>higher proportion of CCR6</w:t>
      </w:r>
      <w:r w:rsidRPr="0023249B">
        <w:rPr>
          <w:vertAlign w:val="superscript"/>
          <w:lang w:val="en-GB"/>
        </w:rPr>
        <w:t>+</w:t>
      </w:r>
      <w:r w:rsidRPr="76339329">
        <w:rPr>
          <w:lang w:val="en-GB"/>
        </w:rPr>
        <w:t xml:space="preserve"> cells was found in CD103</w:t>
      </w:r>
      <w:r w:rsidRPr="76339329">
        <w:rPr>
          <w:vertAlign w:val="superscript"/>
          <w:lang w:val="en-GB"/>
        </w:rPr>
        <w:t>+</w:t>
      </w:r>
      <w:r w:rsidRPr="76339329">
        <w:rPr>
          <w:lang w:val="en-GB"/>
        </w:rPr>
        <w:t xml:space="preserve"> cells for CD4</w:t>
      </w:r>
      <w:r w:rsidRPr="76339329">
        <w:rPr>
          <w:vertAlign w:val="superscript"/>
          <w:lang w:val="en-GB"/>
        </w:rPr>
        <w:t>+</w:t>
      </w:r>
      <w:r w:rsidRPr="76339329">
        <w:rPr>
          <w:lang w:val="en-GB"/>
        </w:rPr>
        <w:t xml:space="preserve"> T cells but in CLA</w:t>
      </w:r>
      <w:r w:rsidRPr="76339329">
        <w:rPr>
          <w:vertAlign w:val="superscript"/>
          <w:lang w:val="en-GB"/>
        </w:rPr>
        <w:t>+</w:t>
      </w:r>
      <w:r w:rsidRPr="76339329">
        <w:rPr>
          <w:lang w:val="en-GB"/>
        </w:rPr>
        <w:t xml:space="preserve"> cells for CD8</w:t>
      </w:r>
      <w:r w:rsidRPr="76339329">
        <w:rPr>
          <w:vertAlign w:val="superscript"/>
          <w:lang w:val="en-GB"/>
        </w:rPr>
        <w:t>+</w:t>
      </w:r>
      <w:r w:rsidRPr="76339329">
        <w:rPr>
          <w:lang w:val="en-GB"/>
        </w:rPr>
        <w:t xml:space="preserve"> T cells. These data indicate that the expression of CLA, CD103 and chemokine receptors linked to skin are more complex than can be explained simply by dividing T cells into CD4</w:t>
      </w:r>
      <w:r w:rsidRPr="76339329">
        <w:rPr>
          <w:vertAlign w:val="superscript"/>
          <w:lang w:val="en-GB"/>
        </w:rPr>
        <w:t>+</w:t>
      </w:r>
      <w:r w:rsidRPr="76339329">
        <w:rPr>
          <w:lang w:val="en-GB"/>
        </w:rPr>
        <w:t xml:space="preserve"> or CD8</w:t>
      </w:r>
      <w:r w:rsidRPr="76339329">
        <w:rPr>
          <w:vertAlign w:val="superscript"/>
          <w:lang w:val="en-GB"/>
        </w:rPr>
        <w:t>+</w:t>
      </w:r>
      <w:r w:rsidRPr="76339329">
        <w:rPr>
          <w:lang w:val="en-GB"/>
        </w:rPr>
        <w:t xml:space="preserve"> T cells</w:t>
      </w:r>
      <w:r>
        <w:rPr>
          <w:lang w:val="en-GB"/>
        </w:rPr>
        <w:t xml:space="preserve"> and not all subgroups have the same propensity to travel to the skin</w:t>
      </w:r>
      <w:r w:rsidRPr="76339329">
        <w:rPr>
          <w:lang w:val="en-GB"/>
        </w:rPr>
        <w:t xml:space="preserve">. </w:t>
      </w:r>
    </w:p>
    <w:p w14:paraId="4150341B" w14:textId="77777777" w:rsidR="00A74926" w:rsidRPr="00655238" w:rsidRDefault="00A74926" w:rsidP="00A74926">
      <w:pPr>
        <w:rPr>
          <w:lang w:val="en-GB"/>
        </w:rPr>
      </w:pPr>
      <w:r w:rsidRPr="00655238">
        <w:rPr>
          <w:lang w:val="en-GB"/>
        </w:rPr>
        <w:t xml:space="preserve">CCR6 is the chemokine receptor whose expression shows </w:t>
      </w:r>
      <w:r>
        <w:rPr>
          <w:lang w:val="en-GB"/>
        </w:rPr>
        <w:t xml:space="preserve">the </w:t>
      </w:r>
      <w:r w:rsidRPr="00655238">
        <w:rPr>
          <w:lang w:val="en-GB"/>
        </w:rPr>
        <w:t xml:space="preserve">most variability between psoriasis patients and HC in our research, </w:t>
      </w:r>
      <w:r>
        <w:rPr>
          <w:lang w:val="en-GB"/>
        </w:rPr>
        <w:t xml:space="preserve">with a higher proportion of T cells expressing </w:t>
      </w:r>
      <w:r w:rsidRPr="00655238">
        <w:rPr>
          <w:lang w:val="en-GB"/>
        </w:rPr>
        <w:t>CCR6</w:t>
      </w:r>
      <w:r>
        <w:rPr>
          <w:lang w:val="en-GB"/>
        </w:rPr>
        <w:t xml:space="preserve"> in the patient group</w:t>
      </w:r>
      <w:r w:rsidRPr="00655238">
        <w:rPr>
          <w:lang w:val="en-GB"/>
        </w:rPr>
        <w:t xml:space="preserve">. However, </w:t>
      </w:r>
      <w:r>
        <w:rPr>
          <w:lang w:val="en-GB"/>
        </w:rPr>
        <w:t xml:space="preserve">a lower proportion of </w:t>
      </w:r>
      <w:r w:rsidRPr="00655238">
        <w:rPr>
          <w:lang w:val="en-GB"/>
        </w:rPr>
        <w:t>CXCR3</w:t>
      </w:r>
      <w:r w:rsidRPr="00FA48B5">
        <w:rPr>
          <w:vertAlign w:val="superscript"/>
          <w:lang w:val="en-GB"/>
        </w:rPr>
        <w:t>hi</w:t>
      </w:r>
      <w:r w:rsidRPr="00655238">
        <w:rPr>
          <w:lang w:val="en-GB"/>
        </w:rPr>
        <w:t xml:space="preserve"> CD4</w:t>
      </w:r>
      <w:r w:rsidRPr="00655238">
        <w:rPr>
          <w:vertAlign w:val="superscript"/>
          <w:lang w:val="en-GB"/>
        </w:rPr>
        <w:t>+</w:t>
      </w:r>
      <w:r w:rsidRPr="00655238">
        <w:rPr>
          <w:lang w:val="en-GB"/>
        </w:rPr>
        <w:t xml:space="preserve"> T cells </w:t>
      </w:r>
      <w:r w:rsidRPr="76339329">
        <w:rPr>
          <w:lang w:val="en-GB"/>
        </w:rPr>
        <w:t xml:space="preserve">was </w:t>
      </w:r>
      <w:r>
        <w:rPr>
          <w:lang w:val="en-GB"/>
        </w:rPr>
        <w:t>observed</w:t>
      </w:r>
      <w:r w:rsidRPr="00655238">
        <w:rPr>
          <w:lang w:val="en-GB"/>
        </w:rPr>
        <w:t xml:space="preserve"> in psoriasis patients </w:t>
      </w:r>
      <w:r>
        <w:rPr>
          <w:lang w:val="en-GB"/>
        </w:rPr>
        <w:t>than in</w:t>
      </w:r>
      <w:r w:rsidRPr="00655238">
        <w:rPr>
          <w:lang w:val="en-GB"/>
        </w:rPr>
        <w:t xml:space="preserve"> HC. Braanker </w:t>
      </w:r>
      <w:r w:rsidRPr="00AF2F52">
        <w:rPr>
          <w:lang w:val="en-GB"/>
        </w:rPr>
        <w:t>et al.</w:t>
      </w:r>
      <w:r w:rsidRPr="00655238">
        <w:rPr>
          <w:lang w:val="en-GB"/>
        </w:rPr>
        <w:t xml:space="preserve"> (2022) describe the same changes in CD4</w:t>
      </w:r>
      <w:r w:rsidRPr="00655238">
        <w:rPr>
          <w:vertAlign w:val="superscript"/>
          <w:lang w:val="en-GB"/>
        </w:rPr>
        <w:t>+</w:t>
      </w:r>
      <w:r w:rsidRPr="00655238">
        <w:rPr>
          <w:lang w:val="en-GB"/>
        </w:rPr>
        <w:t>CD45RO</w:t>
      </w:r>
      <w:r w:rsidRPr="00655238">
        <w:rPr>
          <w:vertAlign w:val="superscript"/>
          <w:lang w:val="en-GB"/>
        </w:rPr>
        <w:t>+</w:t>
      </w:r>
      <w:r w:rsidRPr="00655238">
        <w:rPr>
          <w:lang w:val="en-GB"/>
        </w:rPr>
        <w:t>CD25</w:t>
      </w:r>
      <w:r w:rsidRPr="00FA48B5">
        <w:rPr>
          <w:vertAlign w:val="superscript"/>
          <w:lang w:val="en-GB"/>
        </w:rPr>
        <w:t>-/low</w:t>
      </w:r>
      <w:r w:rsidRPr="00655238">
        <w:rPr>
          <w:lang w:val="en-GB"/>
        </w:rPr>
        <w:t xml:space="preserve"> memory T cells, </w:t>
      </w:r>
      <w:r>
        <w:rPr>
          <w:lang w:val="en-GB"/>
        </w:rPr>
        <w:t xml:space="preserve">with </w:t>
      </w:r>
      <w:r w:rsidRPr="00655238">
        <w:rPr>
          <w:lang w:val="en-GB"/>
        </w:rPr>
        <w:t xml:space="preserve">a higher </w:t>
      </w:r>
      <w:r>
        <w:rPr>
          <w:lang w:val="en-GB"/>
        </w:rPr>
        <w:t>proportion</w:t>
      </w:r>
      <w:r w:rsidRPr="00655238">
        <w:rPr>
          <w:lang w:val="en-GB"/>
        </w:rPr>
        <w:t xml:space="preserve"> of CCR6</w:t>
      </w:r>
      <w:r w:rsidRPr="00655238">
        <w:rPr>
          <w:vertAlign w:val="superscript"/>
          <w:lang w:val="en-GB"/>
        </w:rPr>
        <w:t>+</w:t>
      </w:r>
      <w:r w:rsidRPr="00655238">
        <w:rPr>
          <w:lang w:val="en-GB"/>
        </w:rPr>
        <w:t xml:space="preserve"> T cells and lower </w:t>
      </w:r>
      <w:r>
        <w:rPr>
          <w:lang w:val="en-GB"/>
        </w:rPr>
        <w:t>proportion of</w:t>
      </w:r>
      <w:r w:rsidRPr="00655238">
        <w:rPr>
          <w:lang w:val="en-GB"/>
        </w:rPr>
        <w:t xml:space="preserve"> CXCR3</w:t>
      </w:r>
      <w:r w:rsidRPr="00655238">
        <w:rPr>
          <w:vertAlign w:val="superscript"/>
          <w:lang w:val="en-GB"/>
        </w:rPr>
        <w:t>+</w:t>
      </w:r>
      <w:r w:rsidRPr="00655238">
        <w:rPr>
          <w:lang w:val="en-GB"/>
        </w:rPr>
        <w:t>CCR4</w:t>
      </w:r>
      <w:r w:rsidRPr="00655238">
        <w:rPr>
          <w:vertAlign w:val="superscript"/>
          <w:lang w:val="en-GB"/>
        </w:rPr>
        <w:t>+</w:t>
      </w:r>
      <w:r w:rsidRPr="00655238">
        <w:rPr>
          <w:lang w:val="en-GB"/>
        </w:rPr>
        <w:t xml:space="preserve"> T cells in psoriasis patients as compared to HC </w:t>
      </w:r>
      <w:r w:rsidRPr="00655238">
        <w:rPr>
          <w:lang w:val="en-GB"/>
        </w:rPr>
        <w:fldChar w:fldCharType="begin">
          <w:fldData xml:space="preserve">PEVuZE5vdGU+PENpdGU+PEF1dGhvcj5kZW4gQnJhYW5rZXI8L0F1dGhvcj48WWVhcj4yMDIyPC9Z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=
</w:fldData>
        </w:fldChar>
      </w:r>
      <w:r w:rsidRPr="00655238">
        <w:rPr>
          <w:lang w:val="en-GB"/>
        </w:rPr>
        <w:instrText xml:space="preserve"> ADDIN EN.CITE </w:instrText>
      </w:r>
      <w:r w:rsidRPr="00655238">
        <w:rPr>
          <w:lang w:val="en-GB"/>
        </w:rPr>
        <w:fldChar w:fldCharType="begin">
          <w:fldData xml:space="preserve">PEVuZE5vdGU+PENpdGU+PEF1dGhvcj5kZW4gQnJhYW5rZXI8L0F1dGhvcj48WWVhcj4yMDIyPC9Z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=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(den Braanker et al., 2022)</w:t>
      </w:r>
      <w:r w:rsidRPr="00655238">
        <w:rPr>
          <w:lang w:val="en-GB"/>
        </w:rPr>
        <w:fldChar w:fldCharType="end"/>
      </w:r>
      <w:r w:rsidRPr="00655238">
        <w:rPr>
          <w:lang w:val="en-GB"/>
        </w:rPr>
        <w:t xml:space="preserve">. </w:t>
      </w:r>
      <w:r w:rsidRPr="0022692E">
        <w:rPr>
          <w:lang w:val="en-GB"/>
        </w:rPr>
        <w:t>Targeting CCR6 and its interaction with CCL20</w:t>
      </w:r>
      <w:r>
        <w:rPr>
          <w:lang w:val="en-GB"/>
        </w:rPr>
        <w:t>,</w:t>
      </w:r>
      <w:r w:rsidRPr="0022692E">
        <w:rPr>
          <w:lang w:val="en-GB"/>
        </w:rPr>
        <w:t xml:space="preserve"> with biologics</w:t>
      </w:r>
      <w:r>
        <w:rPr>
          <w:lang w:val="en-GB"/>
        </w:rPr>
        <w:t>,</w:t>
      </w:r>
      <w:r w:rsidRPr="0022692E">
        <w:rPr>
          <w:lang w:val="en-GB"/>
        </w:rPr>
        <w:t xml:space="preserve"> has been proposed to treat both psoriasis and other autoimmune diseases </w:t>
      </w:r>
      <w:r w:rsidRPr="0022692E">
        <w:rPr>
          <w:lang w:val="en-GB"/>
        </w:rPr>
        <w:fldChar w:fldCharType="begin">
          <w:fldData xml:space="preserve">PEVuZE5vdGU+PENpdGU+PEF1dGhvcj5TaGk8L0F1dGhvcj48WWVhcj4yMDIxPC9ZZWFyPjxSZWNO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</w:fldData>
        </w:fldChar>
      </w:r>
      <w:r w:rsidRPr="0022692E">
        <w:rPr>
          <w:lang w:val="en-GB"/>
        </w:rPr>
        <w:instrText xml:space="preserve"> ADDIN EN.CITE </w:instrText>
      </w:r>
      <w:r w:rsidRPr="0022692E">
        <w:rPr>
          <w:lang w:val="en-GB"/>
        </w:rPr>
        <w:fldChar w:fldCharType="begin">
          <w:fldData xml:space="preserve">PEVuZE5vdGU+PENpdGU+PEF1dGhvcj5TaGk8L0F1dGhvcj48WWVhcj4yMDIxPC9ZZWFyPjxSZWNO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</w:fldData>
        </w:fldChar>
      </w:r>
      <w:r w:rsidRPr="0022692E">
        <w:rPr>
          <w:lang w:val="en-GB"/>
        </w:rPr>
        <w:instrText xml:space="preserve"> ADDIN EN.CITE.DATA </w:instrText>
      </w:r>
      <w:r w:rsidRPr="0022692E">
        <w:rPr>
          <w:lang w:val="en-GB"/>
        </w:rPr>
      </w:r>
      <w:r w:rsidRPr="0022692E">
        <w:rPr>
          <w:lang w:val="en-GB"/>
        </w:rPr>
        <w:fldChar w:fldCharType="end"/>
      </w:r>
      <w:r w:rsidRPr="0022692E">
        <w:rPr>
          <w:lang w:val="en-GB"/>
        </w:rPr>
      </w:r>
      <w:r w:rsidRPr="0022692E">
        <w:rPr>
          <w:lang w:val="en-GB"/>
        </w:rPr>
        <w:fldChar w:fldCharType="separate"/>
      </w:r>
      <w:r w:rsidRPr="0022692E">
        <w:rPr>
          <w:lang w:val="en-GB"/>
        </w:rPr>
        <w:t>(Meitei et al., 2021; Shi et al., 2021)</w:t>
      </w:r>
      <w:r w:rsidRPr="0022692E">
        <w:rPr>
          <w:lang w:val="en-GB"/>
        </w:rPr>
        <w:fldChar w:fldCharType="end"/>
      </w:r>
      <w:r w:rsidRPr="0022692E">
        <w:rPr>
          <w:lang w:val="en-GB"/>
        </w:rPr>
        <w:t>.</w:t>
      </w:r>
    </w:p>
    <w:p w14:paraId="3CEBD244" w14:textId="77777777" w:rsidR="00A74926" w:rsidRDefault="00A74926" w:rsidP="00A74926">
      <w:pPr>
        <w:pStyle w:val="Heading2"/>
        <w:rPr>
          <w:lang w:val="en-GB"/>
        </w:rPr>
      </w:pPr>
      <w:r>
        <w:rPr>
          <w:lang w:val="en-GB"/>
        </w:rPr>
        <w:t xml:space="preserve"> </w:t>
      </w:r>
      <w:bookmarkStart w:id="213" w:name="_Toc184633386"/>
      <w:bookmarkStart w:id="214" w:name="_Toc184909152"/>
      <w:r>
        <w:rPr>
          <w:lang w:val="en-GB"/>
        </w:rPr>
        <w:t>The effect of LL-37 on secretion of immune biomarkers is detailed, precise and dependent on the microenvironment</w:t>
      </w:r>
      <w:bookmarkEnd w:id="213"/>
      <w:bookmarkEnd w:id="214"/>
    </w:p>
    <w:p w14:paraId="3DEE481B" w14:textId="77777777" w:rsidR="00A74926" w:rsidRDefault="00A74926" w:rsidP="00A74926">
      <w:pPr>
        <w:rPr>
          <w:lang w:val="en-GB"/>
        </w:rPr>
      </w:pPr>
      <w:r w:rsidRPr="001A5D64">
        <w:rPr>
          <w:lang w:val="en-GB"/>
        </w:rPr>
        <w:t>Expression of CX3CL1</w:t>
      </w:r>
      <w:r>
        <w:rPr>
          <w:lang w:val="en-GB"/>
        </w:rPr>
        <w:t xml:space="preserve"> </w:t>
      </w:r>
      <w:r w:rsidRPr="001A5D64">
        <w:rPr>
          <w:lang w:val="en-GB"/>
        </w:rPr>
        <w:t xml:space="preserve">has previously been connected to the pathogenesis of psoriasis and the Th1 response </w:t>
      </w:r>
      <w:r w:rsidRPr="001A5D64">
        <w:rPr>
          <w:lang w:val="en-GB"/>
        </w:rPr>
        <w:fldChar w:fldCharType="begin">
          <w:fldData xml:space="preserve">PEVuZE5vdGU+PENpdGU+PEF1dGhvcj5Db25nanVuPC9BdXRob3I+PFllYXI+MjAxNTwvWWVhcj48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</w:fldData>
        </w:fldChar>
      </w:r>
      <w:r w:rsidRPr="001A5D64">
        <w:rPr>
          <w:lang w:val="en-GB"/>
        </w:rPr>
        <w:instrText xml:space="preserve"> ADDIN EN.CITE </w:instrText>
      </w:r>
      <w:r w:rsidRPr="001A5D64">
        <w:rPr>
          <w:lang w:val="en-GB"/>
        </w:rPr>
        <w:fldChar w:fldCharType="begin">
          <w:fldData xml:space="preserve">PEVuZE5vdGU+PENpdGU+PEF1dGhvcj5Db25nanVuPC9BdXRob3I+PFllYXI+MjAxNTwvWWVhcj48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</w:fldData>
        </w:fldChar>
      </w:r>
      <w:r w:rsidRPr="001A5D64">
        <w:rPr>
          <w:lang w:val="en-GB"/>
        </w:rPr>
        <w:instrText xml:space="preserve"> ADDIN EN.CITE.DATA </w:instrText>
      </w:r>
      <w:r w:rsidRPr="001A5D64">
        <w:rPr>
          <w:lang w:val="en-GB"/>
        </w:rPr>
      </w:r>
      <w:r w:rsidRPr="001A5D64">
        <w:rPr>
          <w:lang w:val="en-GB"/>
        </w:rPr>
        <w:fldChar w:fldCharType="end"/>
      </w:r>
      <w:r w:rsidRPr="001A5D64">
        <w:rPr>
          <w:lang w:val="en-GB"/>
        </w:rPr>
      </w:r>
      <w:r w:rsidRPr="001A5D64">
        <w:rPr>
          <w:lang w:val="en-GB"/>
        </w:rPr>
        <w:fldChar w:fldCharType="separate"/>
      </w:r>
      <w:r w:rsidRPr="001A5D64">
        <w:rPr>
          <w:lang w:val="en-GB"/>
        </w:rPr>
        <w:t>(Congjun et al., 2015)</w:t>
      </w:r>
      <w:r w:rsidRPr="001A5D64">
        <w:rPr>
          <w:lang w:val="en-GB"/>
        </w:rPr>
        <w:fldChar w:fldCharType="end"/>
      </w:r>
      <w:r w:rsidRPr="001A5D64">
        <w:rPr>
          <w:lang w:val="en-GB"/>
        </w:rPr>
        <w:t>. When the receptor for CX3CL1, CX3CR1 was knocked out in a mouse model, the mice formed milder psoriasis-like inflammation after imiquimod application as compared to wild</w:t>
      </w:r>
      <w:r>
        <w:rPr>
          <w:lang w:val="en-GB"/>
        </w:rPr>
        <w:t>-</w:t>
      </w:r>
      <w:r w:rsidRPr="001A5D64">
        <w:rPr>
          <w:lang w:val="en-GB"/>
        </w:rPr>
        <w:t xml:space="preserve">type mice </w:t>
      </w:r>
      <w:r w:rsidRPr="001A5D64">
        <w:rPr>
          <w:lang w:val="en-GB"/>
        </w:rPr>
        <w:fldChar w:fldCharType="begin">
          <w:fldData xml:space="preserve">PEVuZE5vdGU+PENpdGU+PEF1dGhvcj5Nb3JpbXVyYTwvQXV0aG9yPjxZZWFyPjIwMTY8L1llYXI+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</w:fldData>
        </w:fldChar>
      </w:r>
      <w:r w:rsidRPr="001A5D64">
        <w:rPr>
          <w:lang w:val="en-GB"/>
        </w:rPr>
        <w:instrText xml:space="preserve"> ADDIN EN.CITE </w:instrText>
      </w:r>
      <w:r w:rsidRPr="001A5D64">
        <w:rPr>
          <w:lang w:val="en-GB"/>
        </w:rPr>
        <w:fldChar w:fldCharType="begin">
          <w:fldData xml:space="preserve">PEVuZE5vdGU+PENpdGU+PEF1dGhvcj5Nb3JpbXVyYTwvQXV0aG9yPjxZZWFyPjIwMTY8L1llYXI+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</w:fldData>
        </w:fldChar>
      </w:r>
      <w:r w:rsidRPr="001A5D64">
        <w:rPr>
          <w:lang w:val="en-GB"/>
        </w:rPr>
        <w:instrText xml:space="preserve"> ADDIN EN.CITE.DATA </w:instrText>
      </w:r>
      <w:r w:rsidRPr="001A5D64">
        <w:rPr>
          <w:lang w:val="en-GB"/>
        </w:rPr>
      </w:r>
      <w:r w:rsidRPr="001A5D64">
        <w:rPr>
          <w:lang w:val="en-GB"/>
        </w:rPr>
        <w:fldChar w:fldCharType="end"/>
      </w:r>
      <w:r w:rsidRPr="001A5D64">
        <w:rPr>
          <w:lang w:val="en-GB"/>
        </w:rPr>
      </w:r>
      <w:r w:rsidRPr="001A5D64">
        <w:rPr>
          <w:lang w:val="en-GB"/>
        </w:rPr>
        <w:fldChar w:fldCharType="separate"/>
      </w:r>
      <w:r w:rsidRPr="001A5D64">
        <w:rPr>
          <w:lang w:val="en-GB"/>
        </w:rPr>
        <w:t>(Morimura et al., 2016)</w:t>
      </w:r>
      <w:r w:rsidRPr="001A5D64">
        <w:rPr>
          <w:lang w:val="en-GB"/>
        </w:rPr>
        <w:fldChar w:fldCharType="end"/>
      </w:r>
      <w:r w:rsidRPr="001A5D64">
        <w:rPr>
          <w:lang w:val="en-GB"/>
        </w:rPr>
        <w:t xml:space="preserve">. </w:t>
      </w:r>
      <w:r>
        <w:rPr>
          <w:lang w:val="en-GB"/>
        </w:rPr>
        <w:t>Keratinocyte s</w:t>
      </w:r>
      <w:r w:rsidRPr="001A5D64">
        <w:rPr>
          <w:lang w:val="en-GB"/>
        </w:rPr>
        <w:t>ecretion of CX3CL1 was highly upregulated after the addition of Th1 stimulation, suggesting an important link between the Th1 response and keratinocytes. When LL-37 was added to the Th1 stimulation of keratinocytes, the upregulation in CX3CL1 secretion was nearly abolished, bringing secretion of CX3CL1 to levels near what was seen for unstimulated keratinocytes. However, LL-37 increased the secretion of CX3CL1 after Th1 and Th17 stimulation of PBMCs, indicating that the effect of LL-37 on CX3CL1 secretion is different in immune cells and keratinocytes.</w:t>
      </w:r>
      <w:r>
        <w:rPr>
          <w:lang w:val="en-GB"/>
        </w:rPr>
        <w:t xml:space="preserve"> </w:t>
      </w:r>
    </w:p>
    <w:p w14:paraId="7950FFA2" w14:textId="77777777" w:rsidR="00A74926" w:rsidRPr="00FB0436" w:rsidRDefault="00A74926" w:rsidP="00A74926">
      <w:pPr>
        <w:rPr>
          <w:lang w:val="en-GB"/>
        </w:rPr>
      </w:pPr>
      <w:r>
        <w:rPr>
          <w:lang w:val="en-GB"/>
        </w:rPr>
        <w:t xml:space="preserve">The paradoxical </w:t>
      </w:r>
      <w:r w:rsidRPr="00655238">
        <w:rPr>
          <w:lang w:val="en-GB"/>
        </w:rPr>
        <w:t xml:space="preserve">effects of LL-37 </w:t>
      </w:r>
      <w:r>
        <w:rPr>
          <w:lang w:val="en-GB"/>
        </w:rPr>
        <w:t xml:space="preserve">on of </w:t>
      </w:r>
      <w:r w:rsidRPr="00655238">
        <w:rPr>
          <w:lang w:val="en-GB"/>
        </w:rPr>
        <w:t>CXCL1 and CXCL2</w:t>
      </w:r>
      <w:r>
        <w:rPr>
          <w:lang w:val="en-GB"/>
        </w:rPr>
        <w:t xml:space="preserve"> secretion by keratinocytes were surprising</w:t>
      </w:r>
      <w:r w:rsidRPr="00655238">
        <w:rPr>
          <w:lang w:val="en-GB"/>
        </w:rPr>
        <w:t xml:space="preserve">. Both </w:t>
      </w:r>
      <w:r>
        <w:rPr>
          <w:lang w:val="en-GB"/>
        </w:rPr>
        <w:t xml:space="preserve">chemokines </w:t>
      </w:r>
      <w:r w:rsidRPr="00655238">
        <w:rPr>
          <w:lang w:val="en-GB"/>
        </w:rPr>
        <w:t xml:space="preserve">have a great homology in sequence </w:t>
      </w:r>
      <w:r w:rsidRPr="00655238">
        <w:rPr>
          <w:lang w:val="en-GB"/>
        </w:rPr>
        <w:fldChar w:fldCharType="begin">
          <w:fldData xml:space="preserve">PEVuZE5vdGU+PENpdGU+PEF1dGhvcj5JaWRhPC9BdXRob3I+PFllYXI+MTk5MDwvWWVhcj48UmVj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PEVuZE5vdGU+PENpdGU+PEF1dGhvcj5JaWRhPC9BdXRob3I+PFllYXI+MTk5MDwvWWVhcj48UmVj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(Iida &amp; Grotendorst, 1990)</w:t>
      </w:r>
      <w:r w:rsidRPr="00655238">
        <w:rPr>
          <w:lang w:val="en-GB"/>
        </w:rPr>
        <w:fldChar w:fldCharType="end"/>
      </w:r>
      <w:r w:rsidRPr="00655238">
        <w:rPr>
          <w:lang w:val="en-GB"/>
        </w:rPr>
        <w:t xml:space="preserve">, they are both upregulated by IL-17 </w:t>
      </w:r>
      <w:r w:rsidRPr="00655238">
        <w:rPr>
          <w:lang w:val="en-GB"/>
        </w:rPr>
        <w:fldChar w:fldCharType="begin"/>
      </w:r>
      <w:r w:rsidRPr="00655238">
        <w:rPr>
          <w:lang w:val="en-GB"/>
        </w:rPr>
        <w:instrText xml:space="preserve"> ADDIN EN.CITE &lt;EndNote&gt;&lt;Cite&gt;&lt;Author&gt;Kuwabara&lt;/Author&gt;&lt;Year&gt;2017&lt;/Year&gt;&lt;RecNum&gt;519&lt;/RecNum&gt;&lt;DisplayText&gt;(Kuwabara et al., 2017)&lt;/DisplayText&gt;&lt;record&gt;&lt;rec-number&gt;519&lt;/rec-number&gt;&lt;foreign-keys&gt;&lt;key app="EN" db-id="9f9995srerarpvearpx5z50ydpartp52592d" timestamp="0"&gt;519&lt;/key&gt;&lt;/foreign-keys&gt;&lt;ref-type name="Journal Article"&gt;17&lt;/ref-type&gt;&lt;contributors&gt;&lt;authors&gt;&lt;author&gt;Kuwabara, T.&lt;/author&gt;&lt;author&gt;Ishikawa, F.&lt;/author&gt;&lt;author&gt;Kondo, M.&lt;/author&gt;&lt;author&gt;Kakiuchi, T.&lt;/author&gt;&lt;/authors&gt;&lt;/contributors&gt;&lt;auth-address&gt;Department of Molecular Immunology, Toho University School of Medicine, Tokyo 143-8540, Japan.&lt;/auth-address&gt;&lt;titles&gt;&lt;title&gt;The Role of IL-17 and Related Cytokines in Inflammatory Autoimmune Diseases&lt;/title&gt;&lt;secondary-title&gt;Mediators Inflamm&lt;/secondary-title&gt;&lt;alt-title&gt;Mediators of inflammation&lt;/alt-title&gt;&lt;/titles&gt;&lt;periodical&gt;&lt;full-title&gt;Mediators Inflamm&lt;/full-title&gt;&lt;abbr-1&gt;Mediators of inflammation&lt;/abbr-1&gt;&lt;/periodical&gt;&lt;alt-periodical&gt;&lt;full-title&gt;Mediators Inflamm&lt;/full-title&gt;&lt;abbr-1&gt;Mediators of inflammation&lt;/abbr-1&gt;&lt;/alt-periodical&gt;&lt;pages&gt;3908061&lt;/pages&gt;&lt;volume&gt;2017&lt;/volume&gt;&lt;edition&gt;2017/03/21&lt;/edition&gt;&lt;dates&gt;&lt;year&gt;2017&lt;/year&gt;&lt;/dates&gt;&lt;isbn&gt;0962-9351&lt;/isbn&gt;&lt;accession-num&gt;28316374&lt;/accession-num&gt;&lt;urls&gt;&lt;/urls&gt;&lt;custom2&gt;PMC5337858&lt;/custom2&gt;&lt;electronic-resource-num&gt;10.1155/2017/3908061&lt;/electronic-resource-num&gt;&lt;remote-database-provider&gt;NLM&lt;/remote-database-provider&gt;&lt;language&gt;eng&lt;/language&gt;&lt;/record&gt;&lt;/Cite&gt;&lt;/EndNote&gt;</w:instrText>
      </w:r>
      <w:r w:rsidRPr="00655238">
        <w:rPr>
          <w:lang w:val="en-GB"/>
        </w:rPr>
        <w:fldChar w:fldCharType="separate"/>
      </w:r>
      <w:r w:rsidRPr="00655238">
        <w:rPr>
          <w:lang w:val="en-GB"/>
        </w:rPr>
        <w:t>(Kuwabara et al., 2017)</w:t>
      </w:r>
      <w:r w:rsidRPr="00655238">
        <w:rPr>
          <w:lang w:val="en-GB"/>
        </w:rPr>
        <w:fldChar w:fldCharType="end"/>
      </w:r>
      <w:r w:rsidRPr="00655238">
        <w:rPr>
          <w:lang w:val="en-GB"/>
        </w:rPr>
        <w:t>, they both attract neutrophils</w:t>
      </w:r>
      <w:r>
        <w:rPr>
          <w:lang w:val="en-GB"/>
        </w:rPr>
        <w:t>,</w:t>
      </w:r>
      <w:r w:rsidRPr="00655238">
        <w:rPr>
          <w:lang w:val="en-GB"/>
        </w:rPr>
        <w:t xml:space="preserve"> and </w:t>
      </w:r>
      <w:r>
        <w:rPr>
          <w:lang w:val="en-GB"/>
        </w:rPr>
        <w:t xml:space="preserve">they </w:t>
      </w:r>
      <w:r w:rsidRPr="00655238">
        <w:rPr>
          <w:lang w:val="en-GB"/>
        </w:rPr>
        <w:t xml:space="preserve">signal through the same receptor </w:t>
      </w:r>
      <w:r w:rsidRPr="00655238">
        <w:rPr>
          <w:lang w:val="en-GB"/>
        </w:rPr>
        <w:fldChar w:fldCharType="begin"/>
      </w:r>
      <w:r w:rsidRPr="00655238">
        <w:rPr>
          <w:lang w:val="en-GB"/>
        </w:rPr>
        <w:instrText xml:space="preserve"> ADDIN EN.CITE &lt;EndNote&gt;&lt;Cite&gt;&lt;Author&gt;Rajarathnam&lt;/Author&gt;&lt;Year&gt;2019&lt;/Year&gt;&lt;RecNum&gt;1042&lt;/RecNum&gt;&lt;DisplayText&gt;(Rajarathnam et al., 2019)&lt;/DisplayText&gt;&lt;record&gt;&lt;rec-number&gt;1042&lt;/rec-number&gt;&lt;foreign-keys&gt;&lt;key app="EN" db-id="9f9995srerarpvearpx5z50ydpartp52592d" timestamp="1546963003"&gt;1042&lt;/key&gt;&lt;/foreign-keys&gt;&lt;ref-type name="Journal Article"&gt;17&lt;/ref-type&gt;&lt;contributors&gt;&lt;authors&gt;&lt;author&gt;Rajarathnam, K.&lt;/author&gt;&lt;author&gt;Schnoor, M.&lt;/author&gt;&lt;author&gt;Richardson, R. M.&lt;/author&gt;&lt;author&gt;Rajagopal, S.&lt;/author&gt;&lt;/authors&gt;&lt;/contributors&gt;&lt;auth-address&gt;Department of Biochemistry and Molecular Biology, Department of Microbiology and Immunology, Sealy Center for Structural Biology and Molecular Biophysics, University of Texas Medical Branch, Galveston, TX, USA. Electronic address: krrajara@utmb.edu.&amp;#xD;Department for Molecular Biomedicine, Cinvestav-IPN, 07360 Mexico City, Mexico.&amp;#xD;Julius L. Chambers Biomedical/Biotechnology Research Institute, North Carolina Central University, Durham, NC 27707, USA.&amp;#xD;Department of Medicine (Cardiology), Duke University, Durham, NC, USA.&lt;/auth-address&gt;&lt;titles&gt;&lt;title&gt;How do chemokines navigate neutrophils to the target site: Dissecting the structural mechanisms and signaling pathways&lt;/title&gt;&lt;secondary-title&gt;Cell Signal&lt;/secondary-title&gt;&lt;alt-title&gt;Cellular signalling&lt;/alt-title&gt;&lt;/titles&gt;&lt;periodical&gt;&lt;full-title&gt;Cell Signal&lt;/full-title&gt;&lt;abbr-1&gt;Cellular signalling&lt;/abbr-1&gt;&lt;/periodical&gt;&lt;alt-periodical&gt;&lt;full-title&gt;Cell Signal&lt;/full-title&gt;&lt;abbr-1&gt;Cellular signalling&lt;/abbr-1&gt;&lt;/alt-periodical&gt;&lt;pages&gt;69-80&lt;/pages&gt;&lt;volume&gt;54&lt;/volume&gt;&lt;edition&gt;2018/11/23&lt;/edition&gt;&lt;dates&gt;&lt;year&gt;2019&lt;/year&gt;&lt;pub-dates&gt;&lt;date&gt;Feb&lt;/date&gt;&lt;/pub-dates&gt;&lt;/dates&gt;&lt;isbn&gt;0898-6568&lt;/isbn&gt;&lt;accession-num&gt;30465827&lt;/accession-num&gt;&lt;urls&gt;&lt;/urls&gt;&lt;electronic-resource-num&gt;10.1016/j.cellsig.2018.11.004&lt;/electronic-resource-num&gt;&lt;remote-database-provider&gt;NLM&lt;/remote-database-provider&gt;&lt;language&gt;eng&lt;/language&gt;&lt;/record&gt;&lt;/Cite&gt;&lt;/EndNote&gt;</w:instrText>
      </w:r>
      <w:r w:rsidRPr="00655238">
        <w:rPr>
          <w:lang w:val="en-GB"/>
        </w:rPr>
        <w:fldChar w:fldCharType="separate"/>
      </w:r>
      <w:r w:rsidRPr="00655238">
        <w:rPr>
          <w:lang w:val="en-GB"/>
        </w:rPr>
        <w:t>(Rajarathnam et al., 2019)</w:t>
      </w:r>
      <w:r w:rsidRPr="00655238">
        <w:rPr>
          <w:lang w:val="en-GB"/>
        </w:rPr>
        <w:fldChar w:fldCharType="end"/>
      </w:r>
      <w:r>
        <w:rPr>
          <w:lang w:val="en-GB"/>
        </w:rPr>
        <w:t xml:space="preserve">. In addition, </w:t>
      </w:r>
      <w:r w:rsidRPr="00655238">
        <w:rPr>
          <w:lang w:val="en-GB"/>
        </w:rPr>
        <w:t>our results show that keratinocytes secrete</w:t>
      </w:r>
      <w:r>
        <w:rPr>
          <w:lang w:val="en-GB"/>
        </w:rPr>
        <w:t>d</w:t>
      </w:r>
      <w:r w:rsidRPr="00655238">
        <w:rPr>
          <w:lang w:val="en-GB"/>
        </w:rPr>
        <w:t xml:space="preserve"> them in a very similar pattern after </w:t>
      </w:r>
      <w:r>
        <w:rPr>
          <w:lang w:val="en-GB"/>
        </w:rPr>
        <w:t xml:space="preserve">the </w:t>
      </w:r>
      <w:r w:rsidRPr="00655238">
        <w:rPr>
          <w:lang w:val="en-GB"/>
        </w:rPr>
        <w:t>addition of Th1 and Th17 stimulation</w:t>
      </w:r>
      <w:r>
        <w:rPr>
          <w:lang w:val="en-GB"/>
        </w:rPr>
        <w:t>, although</w:t>
      </w:r>
      <w:r w:rsidRPr="00655238">
        <w:rPr>
          <w:lang w:val="en-GB"/>
        </w:rPr>
        <w:t xml:space="preserve"> CXCL1 </w:t>
      </w:r>
      <w:r>
        <w:rPr>
          <w:lang w:val="en-GB"/>
        </w:rPr>
        <w:t>was</w:t>
      </w:r>
      <w:r w:rsidRPr="00655238">
        <w:rPr>
          <w:lang w:val="en-GB"/>
        </w:rPr>
        <w:t xml:space="preserve"> secreted </w:t>
      </w:r>
      <w:r>
        <w:rPr>
          <w:lang w:val="en-GB"/>
        </w:rPr>
        <w:t>at</w:t>
      </w:r>
      <w:r w:rsidRPr="00655238">
        <w:rPr>
          <w:lang w:val="en-GB"/>
        </w:rPr>
        <w:t xml:space="preserve"> a higher </w:t>
      </w:r>
      <w:r>
        <w:rPr>
          <w:lang w:val="en-GB"/>
        </w:rPr>
        <w:t>level</w:t>
      </w:r>
      <w:r w:rsidRPr="00655238">
        <w:rPr>
          <w:lang w:val="en-GB"/>
        </w:rPr>
        <w:t>. LL-37 reduce</w:t>
      </w:r>
      <w:r>
        <w:rPr>
          <w:lang w:val="en-GB"/>
        </w:rPr>
        <w:t xml:space="preserve">d </w:t>
      </w:r>
      <w:r w:rsidRPr="00655238">
        <w:rPr>
          <w:lang w:val="en-GB"/>
        </w:rPr>
        <w:t xml:space="preserve">CXCL1 </w:t>
      </w:r>
      <w:r>
        <w:rPr>
          <w:lang w:val="en-GB"/>
        </w:rPr>
        <w:t xml:space="preserve">secretion by keratinocytes </w:t>
      </w:r>
      <w:r w:rsidRPr="00655238">
        <w:rPr>
          <w:lang w:val="en-GB"/>
        </w:rPr>
        <w:t xml:space="preserve">after Th17 stimulation but </w:t>
      </w:r>
      <w:r w:rsidRPr="00AB42BB">
        <w:rPr>
          <w:lang w:val="en-GB"/>
        </w:rPr>
        <w:t>increased CXCL2 secretion by unstimulated keratinocytes and by keratinocytes after Th17 stimulation, indicating that the mechanism by which LL-37 influences CXCL1 and CXCL2 secretion is not the same.</w:t>
      </w:r>
    </w:p>
    <w:p w14:paraId="336BE329" w14:textId="77777777" w:rsidR="00A74926" w:rsidRPr="00655238" w:rsidRDefault="00A74926" w:rsidP="00A74926">
      <w:pPr>
        <w:rPr>
          <w:lang w:val="en-GB"/>
        </w:rPr>
      </w:pPr>
      <w:r w:rsidRPr="00655238">
        <w:rPr>
          <w:lang w:val="en-GB"/>
        </w:rPr>
        <w:t>Our data show</w:t>
      </w:r>
      <w:r>
        <w:rPr>
          <w:lang w:val="en-GB"/>
        </w:rPr>
        <w:t>s</w:t>
      </w:r>
      <w:r w:rsidRPr="00655238">
        <w:rPr>
          <w:lang w:val="en-GB"/>
        </w:rPr>
        <w:t xml:space="preserve"> </w:t>
      </w:r>
      <w:r w:rsidRPr="00431DE3">
        <w:rPr>
          <w:lang w:val="en-GB"/>
        </w:rPr>
        <w:t>that</w:t>
      </w:r>
      <w:r w:rsidRPr="00655238">
        <w:rPr>
          <w:lang w:val="en-GB"/>
        </w:rPr>
        <w:t xml:space="preserve"> PBMCs derived from psoriasis patients </w:t>
      </w:r>
      <w:r>
        <w:rPr>
          <w:lang w:val="en-GB"/>
        </w:rPr>
        <w:t xml:space="preserve">secreted more CXCL2 than </w:t>
      </w:r>
      <w:r w:rsidRPr="00655238">
        <w:rPr>
          <w:lang w:val="en-GB"/>
        </w:rPr>
        <w:t>PBMCs derived from HC. This fits with previously published data showing that CXCL2</w:t>
      </w:r>
      <w:r>
        <w:rPr>
          <w:lang w:val="en-GB"/>
        </w:rPr>
        <w:t>,</w:t>
      </w:r>
      <w:r w:rsidRPr="00655238">
        <w:rPr>
          <w:lang w:val="en-GB"/>
        </w:rPr>
        <w:t xml:space="preserve"> along with CXCL1</w:t>
      </w:r>
      <w:r>
        <w:rPr>
          <w:lang w:val="en-GB"/>
        </w:rPr>
        <w:t>,</w:t>
      </w:r>
      <w:r w:rsidRPr="00655238">
        <w:rPr>
          <w:lang w:val="en-GB"/>
        </w:rPr>
        <w:t xml:space="preserve"> is a key </w:t>
      </w:r>
      <w:r>
        <w:rPr>
          <w:lang w:val="en-GB"/>
        </w:rPr>
        <w:t>chemokine</w:t>
      </w:r>
      <w:r w:rsidRPr="00655238">
        <w:rPr>
          <w:lang w:val="en-GB"/>
        </w:rPr>
        <w:t xml:space="preserve"> in the pathogenesis of psoriasis, and CXCL10</w:t>
      </w:r>
      <w:r>
        <w:rPr>
          <w:lang w:val="en-GB"/>
        </w:rPr>
        <w:t>,</w:t>
      </w:r>
      <w:r w:rsidRPr="00655238">
        <w:rPr>
          <w:lang w:val="en-GB"/>
        </w:rPr>
        <w:t xml:space="preserve"> to a lesser degree </w:t>
      </w:r>
      <w:r w:rsidRPr="00655238">
        <w:rPr>
          <w:lang w:val="en-GB"/>
        </w:rPr>
        <w:fldChar w:fldCharType="begin">
          <w:fldData xml:space="preserve">PEVuZE5vdGU+PENpdGU+PEF1dGhvcj5XYW5nPC9BdXRob3I+PFllYXI+MjAyMjwvWWVhcj48UmVj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</w:fldData>
        </w:fldChar>
      </w:r>
      <w:r>
        <w:rPr>
          <w:lang w:val="en-GB"/>
        </w:rPr>
        <w:instrText xml:space="preserve"> ADDIN EN.CITE </w:instrText>
      </w:r>
      <w:r>
        <w:rPr>
          <w:lang w:val="en-GB"/>
        </w:rPr>
        <w:fldChar w:fldCharType="begin">
          <w:fldData xml:space="preserve">PEVuZE5vdGU+PENpdGU+PEF1dGhvcj5XYW5nPC9BdXRob3I+PFllYXI+MjAyMjwvWWVhcj48UmVj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(Wang et al., 2022)</w:t>
      </w:r>
      <w:r w:rsidRPr="00655238">
        <w:rPr>
          <w:lang w:val="en-GB"/>
        </w:rPr>
        <w:fldChar w:fldCharType="end"/>
      </w:r>
      <w:r w:rsidRPr="00655238">
        <w:rPr>
          <w:lang w:val="en-GB"/>
        </w:rPr>
        <w:t xml:space="preserve">. </w:t>
      </w:r>
    </w:p>
    <w:p w14:paraId="4CF678BB" w14:textId="77777777" w:rsidR="00A74926" w:rsidRDefault="00A74926" w:rsidP="00A74926">
      <w:pPr>
        <w:pStyle w:val="Heading2"/>
        <w:jc w:val="both"/>
        <w:rPr>
          <w:lang w:val="en-GB"/>
        </w:rPr>
      </w:pPr>
      <w:r w:rsidRPr="76339329">
        <w:rPr>
          <w:lang w:val="en-GB"/>
        </w:rPr>
        <w:t xml:space="preserve"> </w:t>
      </w:r>
      <w:bookmarkStart w:id="215" w:name="_Toc184633387"/>
      <w:bookmarkStart w:id="216" w:name="_Toc184909153"/>
      <w:r w:rsidRPr="76339329">
        <w:rPr>
          <w:lang w:val="en-GB"/>
        </w:rPr>
        <w:t>LL-37 can modulate the secretion of immune biomarkers by keratinocytes or BPMCs that are not affected by inflammatory cytokines</w:t>
      </w:r>
      <w:bookmarkEnd w:id="215"/>
      <w:bookmarkEnd w:id="216"/>
    </w:p>
    <w:p w14:paraId="268279CC" w14:textId="77777777" w:rsidR="00A74926" w:rsidRDefault="00A74926" w:rsidP="00A74926">
      <w:pPr>
        <w:rPr>
          <w:lang w:val="en-GB"/>
        </w:rPr>
      </w:pPr>
      <w:r>
        <w:rPr>
          <w:lang w:val="en-GB"/>
        </w:rPr>
        <w:t>The</w:t>
      </w:r>
      <w:r w:rsidRPr="00655238">
        <w:rPr>
          <w:lang w:val="en-GB"/>
        </w:rPr>
        <w:t xml:space="preserve"> cytokines associated with the Th1 and Th17 pathway, TNF</w:t>
      </w:r>
      <w:r>
        <w:rPr>
          <w:lang w:val="en-GB"/>
        </w:rPr>
        <w:t>-</w:t>
      </w:r>
      <w:r w:rsidRPr="00655238">
        <w:rPr>
          <w:rFonts w:cs="Arial"/>
          <w:lang w:val="en-GB"/>
        </w:rPr>
        <w:t>α</w:t>
      </w:r>
      <w:r w:rsidRPr="00655238">
        <w:rPr>
          <w:lang w:val="en-GB"/>
        </w:rPr>
        <w:t>, IFN</w:t>
      </w:r>
      <w:r w:rsidRPr="00655238">
        <w:rPr>
          <w:rFonts w:cs="Arial"/>
          <w:lang w:val="en-GB"/>
        </w:rPr>
        <w:t>γ</w:t>
      </w:r>
      <w:r w:rsidRPr="00655238">
        <w:rPr>
          <w:lang w:val="en-GB"/>
        </w:rPr>
        <w:t xml:space="preserve">, and IL-17, </w:t>
      </w:r>
      <w:r>
        <w:rPr>
          <w:lang w:val="en-GB"/>
        </w:rPr>
        <w:t xml:space="preserve">did not affect the secretion of VEGF by keratinocytes, which was surprising as serum levels of VEGF have been shown to be higher in psoriasis patients than HC </w:t>
      </w:r>
      <w:r>
        <w:rPr>
          <w:lang w:val="en-GB"/>
        </w:rPr>
        <w:fldChar w:fldCharType="begin"/>
      </w:r>
      <w:r>
        <w:rPr>
          <w:lang w:val="en-GB"/>
        </w:rPr>
        <w:instrText xml:space="preserve"> ADDIN EN.CITE &lt;EndNote&gt;&lt;Cite&gt;&lt;Author&gt;Chen&lt;/Author&gt;&lt;Year&gt;2016&lt;/Year&gt;&lt;RecNum&gt;2042&lt;/RecNum&gt;&lt;DisplayText&gt;(Chen et al., 2016)&lt;/DisplayText&gt;&lt;record&gt;&lt;rec-number&gt;2042&lt;/rec-number&gt;&lt;foreign-keys&gt;&lt;key app="EN" db-id="9f9995srerarpvearpx5z50ydpartp52592d" timestamp="1722006187"&gt;2042&lt;/key&gt;&lt;/foreign-keys&gt;&lt;ref-type name="Journal Article"&gt;17&lt;/ref-type&gt;&lt;contributors&gt;&lt;authors&gt;&lt;author&gt;Chen, H. Q.&lt;/author&gt;&lt;author&gt;Li, X.&lt;/author&gt;&lt;author&gt;Tang, R.&lt;/author&gt;&lt;/authors&gt;&lt;/contributors&gt;&lt;auth-address&gt;Department of Dermatology, The Affiliated Hospital of Qingdao University, Qingdao, China.&lt;/auth-address&gt;&lt;titles&gt;&lt;title&gt;Effects of Narrow Band Ultraviolet B on Serum Levels of Vascular Endothelial Growth Factor and Interleukin-8 in Patients with Psoriasis&lt;/title&gt;&lt;secondary-title&gt;Am J Ther&lt;/secondary-title&gt;&lt;alt-title&gt;American journal of therapeutics&lt;/alt-title&gt;&lt;/titles&gt;&lt;periodical&gt;&lt;full-title&gt;Am J Ther&lt;/full-title&gt;&lt;abbr-1&gt;American journal of therapeutics&lt;/abbr-1&gt;&lt;/periodical&gt;&lt;alt-periodical&gt;&lt;full-title&gt;Am J Ther&lt;/full-title&gt;&lt;abbr-1&gt;American journal of therapeutics&lt;/abbr-1&gt;&lt;/alt-periodical&gt;&lt;pages&gt;e655-62&lt;/pages&gt;&lt;volume&gt;23&lt;/volume&gt;&lt;number&gt;3&lt;/number&gt;&lt;edition&gt;2015/08/27&lt;/edition&gt;&lt;keywords&gt;&lt;keyword&gt;Biomarkers/blood&lt;/keyword&gt;&lt;keyword&gt;Humans&lt;/keyword&gt;&lt;keyword&gt;Interleukin-8/*blood/radiation effects&lt;/keyword&gt;&lt;keyword&gt;Psoriasis/blood/*therapy&lt;/keyword&gt;&lt;keyword&gt;Severity of Illness Index&lt;/keyword&gt;&lt;keyword&gt;Ultraviolet Therapy/*methods&lt;/keyword&gt;&lt;keyword&gt;Vascular Endothelial Growth Factor A/*blood/radiation effects&lt;/keyword&gt;&lt;/keywords&gt;&lt;dates&gt;&lt;year&gt;2016&lt;/year&gt;&lt;pub-dates&gt;&lt;date&gt;May-Jun&lt;/date&gt;&lt;/pub-dates&gt;&lt;/dates&gt;&lt;isbn&gt;1075-2765&lt;/isbn&gt;&lt;accession-num&gt;26308328&lt;/accession-num&gt;&lt;urls&gt;&lt;/urls&gt;&lt;electronic-resource-num&gt;10.1097/mjt.0000000000000330&lt;/electronic-resource-num&gt;&lt;remote-database-provider&gt;NLM&lt;/remote-database-provider&gt;&lt;language&gt;eng&lt;/language&gt;&lt;/record&gt;&lt;/Cite&gt;&lt;/EndNote&gt;</w:instrText>
      </w:r>
      <w:r>
        <w:rPr>
          <w:lang w:val="en-GB"/>
        </w:rPr>
        <w:fldChar w:fldCharType="separate"/>
      </w:r>
      <w:r>
        <w:rPr>
          <w:noProof/>
          <w:lang w:val="en-GB"/>
        </w:rPr>
        <w:t>(Chen et al., 2016)</w:t>
      </w:r>
      <w:r>
        <w:rPr>
          <w:lang w:val="en-GB"/>
        </w:rPr>
        <w:fldChar w:fldCharType="end"/>
      </w:r>
      <w:r>
        <w:rPr>
          <w:lang w:val="en-GB"/>
        </w:rPr>
        <w:t>. O</w:t>
      </w:r>
      <w:r w:rsidRPr="00655238">
        <w:rPr>
          <w:lang w:val="en-GB"/>
        </w:rPr>
        <w:t>n the other hand</w:t>
      </w:r>
      <w:r>
        <w:rPr>
          <w:lang w:val="en-GB"/>
        </w:rPr>
        <w:t xml:space="preserve">, the secretion of </w:t>
      </w:r>
      <w:r w:rsidRPr="00655238">
        <w:rPr>
          <w:lang w:val="en-GB"/>
        </w:rPr>
        <w:t>VEGF</w:t>
      </w:r>
      <w:r>
        <w:rPr>
          <w:lang w:val="en-GB"/>
        </w:rPr>
        <w:t xml:space="preserve"> was</w:t>
      </w:r>
      <w:r w:rsidRPr="00655238">
        <w:rPr>
          <w:lang w:val="en-GB"/>
        </w:rPr>
        <w:t xml:space="preserve"> increased </w:t>
      </w:r>
      <w:r>
        <w:rPr>
          <w:lang w:val="en-GB"/>
        </w:rPr>
        <w:t>by</w:t>
      </w:r>
      <w:r w:rsidRPr="00655238">
        <w:rPr>
          <w:lang w:val="en-GB"/>
        </w:rPr>
        <w:t xml:space="preserve"> LL-37 </w:t>
      </w:r>
      <w:r>
        <w:rPr>
          <w:lang w:val="en-GB"/>
        </w:rPr>
        <w:t>in</w:t>
      </w:r>
      <w:r w:rsidRPr="00655238">
        <w:rPr>
          <w:lang w:val="en-GB"/>
        </w:rPr>
        <w:t xml:space="preserve"> unstimulated keratinocytes and </w:t>
      </w:r>
      <w:r>
        <w:rPr>
          <w:lang w:val="en-GB"/>
        </w:rPr>
        <w:t xml:space="preserve">in keratinocytes </w:t>
      </w:r>
      <w:r w:rsidRPr="00655238">
        <w:rPr>
          <w:lang w:val="en-GB"/>
        </w:rPr>
        <w:t xml:space="preserve">after Th17 stimulation (fold change 2.52 and 1.87 respectively). This upregulation of VEGF </w:t>
      </w:r>
      <w:r>
        <w:rPr>
          <w:lang w:val="en-GB"/>
        </w:rPr>
        <w:t>by</w:t>
      </w:r>
      <w:r w:rsidRPr="00655238">
        <w:rPr>
          <w:lang w:val="en-GB"/>
        </w:rPr>
        <w:t xml:space="preserve"> LL-37 fits with previously published data in a keratinocyte cell line </w:t>
      </w:r>
      <w:r w:rsidRPr="00655238">
        <w:rPr>
          <w:lang w:val="en-GB"/>
        </w:rPr>
        <w:fldChar w:fldCharType="begin">
          <w:fldData xml:space="preserve">PEVuZE5vdGU+PENpdGU+PEF1dGhvcj5Sb2RyaWd1ZXotTWFydGluZXo8L0F1dGhvcj48WWVhcj4y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</w:fldData>
        </w:fldChar>
      </w:r>
      <w:r w:rsidRPr="00655238">
        <w:rPr>
          <w:lang w:val="en-GB"/>
        </w:rPr>
        <w:instrText xml:space="preserve"> ADDIN EN.CITE </w:instrText>
      </w:r>
      <w:r w:rsidRPr="00655238">
        <w:rPr>
          <w:lang w:val="en-GB"/>
        </w:rPr>
        <w:fldChar w:fldCharType="begin">
          <w:fldData xml:space="preserve">PEVuZE5vdGU+PENpdGU+PEF1dGhvcj5Sb2RyaWd1ZXotTWFydGluZXo8L0F1dGhvcj48WWVhcj4y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(Rodriguez-Martinez et al., 2008)</w:t>
      </w:r>
      <w:r w:rsidRPr="00655238">
        <w:rPr>
          <w:lang w:val="en-GB"/>
        </w:rPr>
        <w:fldChar w:fldCharType="end"/>
      </w:r>
      <w:r>
        <w:rPr>
          <w:lang w:val="en-GB"/>
        </w:rPr>
        <w:t xml:space="preserve">. As observed with VEGF secretion by keratinocytes, CCL2 secretion was also not affected by Th1 or Th17 stimulations of PBMCs, whereas it was reduced when LL-37 was added to the Th1 or Th17 stimulated cultures. The same was also seen for keratinocytes, where LL-37 decreased the secretion of CCL2 after both Th1 and Th17 stimulation. </w:t>
      </w:r>
    </w:p>
    <w:p w14:paraId="7687551B" w14:textId="77777777" w:rsidR="00A74926" w:rsidRDefault="00A74926" w:rsidP="00A74926">
      <w:pPr>
        <w:rPr>
          <w:lang w:val="en-GB"/>
        </w:rPr>
      </w:pPr>
      <w:r>
        <w:rPr>
          <w:lang w:val="en-GB"/>
        </w:rPr>
        <w:t xml:space="preserve">CCL2 is secreted mainly by keratinocytes in psoriatic patients </w:t>
      </w:r>
      <w:r>
        <w:rPr>
          <w:lang w:val="en-GB"/>
        </w:rPr>
        <w:fldChar w:fldCharType="begin">
          <w:fldData xml:space="preserve">PEVuZE5vdGU+PENpdGU+PEF1dGhvcj5CZWhmYXI8L0F1dGhvcj48WWVhcj4yMDE3PC9ZZWFyPjxS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</w:fldData>
        </w:fldChar>
      </w:r>
      <w:r>
        <w:rPr>
          <w:lang w:val="en-GB"/>
        </w:rPr>
        <w:instrText xml:space="preserve"> ADDIN EN.CITE </w:instrText>
      </w:r>
      <w:r>
        <w:rPr>
          <w:lang w:val="en-GB"/>
        </w:rPr>
        <w:fldChar w:fldCharType="begin">
          <w:fldData xml:space="preserve">PEVuZE5vdGU+PENpdGU+PEF1dGhvcj5CZWhmYXI8L0F1dGhvcj48WWVhcj4yMDE3PC9ZZWFyPjxS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(Behfar et al., 2017)</w:t>
      </w:r>
      <w:r>
        <w:rPr>
          <w:lang w:val="en-GB"/>
        </w:rPr>
        <w:fldChar w:fldCharType="end"/>
      </w:r>
      <w:r>
        <w:rPr>
          <w:lang w:val="en-GB"/>
        </w:rPr>
        <w:t xml:space="preserve">. Our results show that keratinocytes dramatically increased their CCL2 secretion after Th1 stimulation. Our results show that PBMCs can also secrete CCL2 and that PBMCs from psoriatic patients secrete lower amounts of CCL2 than PBMCs from HC, both unstimulated and after Th17 stimulation. A possible effect CCL2 has in psoriasis is to bind to the CCR2 receptor on monocytes and recruit them into the skin where they mature into macrophages or inflammatory DCs and contribute to the pathogenesis of psoriasis </w:t>
      </w:r>
      <w:r>
        <w:rPr>
          <w:lang w:val="en-GB"/>
        </w:rPr>
        <w:fldChar w:fldCharType="begin">
          <w:fldData xml:space="preserve">PEVuZE5vdGU+PENpdGU+PEF1dGhvcj5CZWhmYXI8L0F1dGhvcj48WWVhcj4yMDE3PC9ZZWFyPjxS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==
</w:fldData>
        </w:fldChar>
      </w:r>
      <w:r>
        <w:rPr>
          <w:lang w:val="en-GB"/>
        </w:rPr>
        <w:instrText xml:space="preserve"> ADDIN EN.CITE </w:instrText>
      </w:r>
      <w:r>
        <w:rPr>
          <w:lang w:val="en-GB"/>
        </w:rPr>
        <w:fldChar w:fldCharType="begin">
          <w:fldData xml:space="preserve">PEVuZE5vdGU+PENpdGU+PEF1dGhvcj5CZWhmYXI8L0F1dGhvcj48WWVhcj4yMDE3PC9ZZWFyPjxS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==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(Behfar et al., 2017; Kamata &amp; Tada, 2022)</w:t>
      </w:r>
      <w:r>
        <w:rPr>
          <w:lang w:val="en-GB"/>
        </w:rPr>
        <w:fldChar w:fldCharType="end"/>
      </w:r>
      <w:r>
        <w:rPr>
          <w:lang w:val="en-GB"/>
        </w:rPr>
        <w:t>.</w:t>
      </w:r>
    </w:p>
    <w:p w14:paraId="40D8F062" w14:textId="77777777" w:rsidR="00A74926" w:rsidRPr="00655238" w:rsidRDefault="00A74926" w:rsidP="00A74926">
      <w:pPr>
        <w:pStyle w:val="Heading2"/>
        <w:jc w:val="both"/>
        <w:rPr>
          <w:lang w:val="en-GB"/>
        </w:rPr>
      </w:pPr>
      <w:r>
        <w:rPr>
          <w:lang w:val="en-GB"/>
        </w:rPr>
        <w:t xml:space="preserve"> </w:t>
      </w:r>
      <w:bookmarkStart w:id="217" w:name="_Toc184633388"/>
      <w:bookmarkStart w:id="218" w:name="_Toc184909154"/>
      <w:r>
        <w:rPr>
          <w:lang w:val="en-GB"/>
        </w:rPr>
        <w:t>The specific effects of LL-37 on activation of intracellular pathways</w:t>
      </w:r>
      <w:bookmarkEnd w:id="217"/>
      <w:bookmarkEnd w:id="218"/>
      <w:r>
        <w:rPr>
          <w:lang w:val="en-GB"/>
        </w:rPr>
        <w:t xml:space="preserve"> </w:t>
      </w:r>
    </w:p>
    <w:p w14:paraId="5D8AB7F1" w14:textId="77777777" w:rsidR="00A74926" w:rsidRPr="0043225D" w:rsidRDefault="00A74926" w:rsidP="00A74926">
      <w:pPr>
        <w:rPr>
          <w:lang w:val="en-GB"/>
        </w:rPr>
      </w:pPr>
      <w:r w:rsidRPr="0043225D">
        <w:rPr>
          <w:lang w:val="en-GB"/>
        </w:rPr>
        <w:t xml:space="preserve">ERK1/2 are parts of the mitogen activated protein kinase intracellular signalling pathway. This pathway is integral in signalling from mitogens and growth factors and the components of this chain are activated by phosphorylation </w:t>
      </w:r>
      <w:r w:rsidRPr="0043225D">
        <w:rPr>
          <w:lang w:val="en-GB"/>
        </w:rPr>
        <w:fldChar w:fldCharType="begin">
          <w:fldData xml:space="preserve">PEVuZE5vdGU+PENpdGU+PEF1dGhvcj5QbG90bmlrb3Y8L0F1dGhvcj48WWVhcj4yMDExPC9ZZWFy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</w:fldData>
        </w:fldChar>
      </w:r>
      <w:r w:rsidRPr="0043225D">
        <w:rPr>
          <w:lang w:val="en-GB"/>
        </w:rPr>
        <w:instrText xml:space="preserve"> ADDIN EN.CITE </w:instrText>
      </w:r>
      <w:r w:rsidRPr="0043225D">
        <w:rPr>
          <w:lang w:val="en-GB"/>
        </w:rPr>
        <w:fldChar w:fldCharType="begin">
          <w:fldData xml:space="preserve">PEVuZE5vdGU+PENpdGU+PEF1dGhvcj5QbG90bmlrb3Y8L0F1dGhvcj48WWVhcj4yMDExPC9ZZWFy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</w:fldData>
        </w:fldChar>
      </w:r>
      <w:r w:rsidRPr="0043225D">
        <w:rPr>
          <w:lang w:val="en-GB"/>
        </w:rPr>
        <w:instrText xml:space="preserve"> ADDIN EN.CITE.DATA </w:instrText>
      </w:r>
      <w:r w:rsidRPr="0043225D">
        <w:rPr>
          <w:lang w:val="en-GB"/>
        </w:rPr>
      </w:r>
      <w:r w:rsidRPr="0043225D">
        <w:rPr>
          <w:lang w:val="en-GB"/>
        </w:rPr>
        <w:fldChar w:fldCharType="end"/>
      </w:r>
      <w:r w:rsidRPr="0043225D">
        <w:rPr>
          <w:lang w:val="en-GB"/>
        </w:rPr>
      </w:r>
      <w:r w:rsidRPr="0043225D">
        <w:rPr>
          <w:lang w:val="en-GB"/>
        </w:rPr>
        <w:fldChar w:fldCharType="separate"/>
      </w:r>
      <w:r w:rsidRPr="0043225D">
        <w:rPr>
          <w:noProof/>
          <w:lang w:val="en-GB"/>
        </w:rPr>
        <w:t>(Lucas et al., 2022; Plotnikov et al., 2011)</w:t>
      </w:r>
      <w:r w:rsidRPr="0043225D">
        <w:rPr>
          <w:lang w:val="en-GB"/>
        </w:rPr>
        <w:fldChar w:fldCharType="end"/>
      </w:r>
      <w:r w:rsidRPr="0043225D">
        <w:rPr>
          <w:lang w:val="en-GB"/>
        </w:rPr>
        <w:t xml:space="preserve">. Overactivation of ERK1/2 has been linked to various diseases, such as psoriasis, and phosphorylation of ERK1/2 has been shown to be higher in the skin of psoriasis patients than in healthy skin </w:t>
      </w:r>
      <w:r w:rsidRPr="0043225D">
        <w:rPr>
          <w:lang w:val="en-GB"/>
        </w:rPr>
        <w:fldChar w:fldCharType="begin">
          <w:fldData xml:space="preserve">PEVuZE5vdGU+PENpdGU+PEF1dGhvcj5XdTwvQXV0aG9yPjxZZWFyPjIwMTg8L1llYXI+PFJlY051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</w:fldData>
        </w:fldChar>
      </w:r>
      <w:r>
        <w:rPr>
          <w:lang w:val="en-GB"/>
        </w:rPr>
        <w:instrText xml:space="preserve"> ADDIN EN.CITE </w:instrText>
      </w:r>
      <w:r>
        <w:rPr>
          <w:lang w:val="en-GB"/>
        </w:rPr>
        <w:fldChar w:fldCharType="begin">
          <w:fldData xml:space="preserve">PEVuZE5vdGU+PENpdGU+PEF1dGhvcj5XdTwvQXV0aG9yPjxZZWFyPjIwMTg8L1llYXI+PFJlY051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</w:fldData>
        </w:fldChar>
      </w:r>
      <w:r>
        <w:rPr>
          <w:lang w:val="en-GB"/>
        </w:rPr>
        <w:instrText xml:space="preserve"> ADDIN EN.CITE.DATA </w:instrText>
      </w:r>
      <w:r>
        <w:rPr>
          <w:lang w:val="en-GB"/>
        </w:rPr>
      </w:r>
      <w:r>
        <w:rPr>
          <w:lang w:val="en-GB"/>
        </w:rPr>
        <w:fldChar w:fldCharType="end"/>
      </w:r>
      <w:r w:rsidRPr="0043225D">
        <w:rPr>
          <w:lang w:val="en-GB"/>
        </w:rPr>
      </w:r>
      <w:r w:rsidRPr="0043225D">
        <w:rPr>
          <w:lang w:val="en-GB"/>
        </w:rPr>
        <w:fldChar w:fldCharType="separate"/>
      </w:r>
      <w:r>
        <w:rPr>
          <w:noProof/>
          <w:lang w:val="en-GB"/>
        </w:rPr>
        <w:t>(Lucas et al., 2022; Solberg et al., 2021; Wu et al., 2018; Yu et al., 2007)</w:t>
      </w:r>
      <w:r w:rsidRPr="0043225D">
        <w:rPr>
          <w:lang w:val="en-GB"/>
        </w:rPr>
        <w:fldChar w:fldCharType="end"/>
      </w:r>
      <w:r w:rsidRPr="0043225D">
        <w:rPr>
          <w:lang w:val="en-GB"/>
        </w:rPr>
        <w:t xml:space="preserve">. Proliferation of keratinocytes is dependent on phosphorylation of ERK1/2 since depletion of ERK1 and 2 in keratinocytes leads to hypoproliferation without affecting differentiation </w:t>
      </w:r>
      <w:r w:rsidRPr="0043225D">
        <w:rPr>
          <w:lang w:val="en-GB"/>
        </w:rPr>
        <w:fldChar w:fldCharType="begin">
          <w:fldData xml:space="preserve">PEVuZE5vdGU+PENpdGU+PEF1dGhvcj5EdW1lc2ljPC9BdXRob3I+PFllYXI+MjAwOTwvWWVhcj48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</w:fldData>
        </w:fldChar>
      </w:r>
      <w:r w:rsidRPr="0043225D">
        <w:rPr>
          <w:lang w:val="en-GB"/>
        </w:rPr>
        <w:instrText xml:space="preserve"> ADDIN EN.CITE </w:instrText>
      </w:r>
      <w:r w:rsidRPr="0043225D">
        <w:rPr>
          <w:lang w:val="en-GB"/>
        </w:rPr>
        <w:fldChar w:fldCharType="begin">
          <w:fldData xml:space="preserve">PEVuZE5vdGU+PENpdGU+PEF1dGhvcj5EdW1lc2ljPC9BdXRob3I+PFllYXI+MjAwOTwvWWVhcj48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</w:fldData>
        </w:fldChar>
      </w:r>
      <w:r w:rsidRPr="0043225D">
        <w:rPr>
          <w:lang w:val="en-GB"/>
        </w:rPr>
        <w:instrText xml:space="preserve"> ADDIN EN.CITE.DATA </w:instrText>
      </w:r>
      <w:r w:rsidRPr="0043225D">
        <w:rPr>
          <w:lang w:val="en-GB"/>
        </w:rPr>
      </w:r>
      <w:r w:rsidRPr="0043225D">
        <w:rPr>
          <w:lang w:val="en-GB"/>
        </w:rPr>
        <w:fldChar w:fldCharType="end"/>
      </w:r>
      <w:r w:rsidRPr="0043225D">
        <w:rPr>
          <w:lang w:val="en-GB"/>
        </w:rPr>
      </w:r>
      <w:r w:rsidRPr="0043225D">
        <w:rPr>
          <w:lang w:val="en-GB"/>
        </w:rPr>
        <w:fldChar w:fldCharType="separate"/>
      </w:r>
      <w:r w:rsidRPr="0043225D">
        <w:rPr>
          <w:lang w:val="en-GB"/>
        </w:rPr>
        <w:t>(Dumesic et al., 2009)</w:t>
      </w:r>
      <w:r w:rsidRPr="0043225D">
        <w:rPr>
          <w:lang w:val="en-GB"/>
        </w:rPr>
        <w:fldChar w:fldCharType="end"/>
      </w:r>
      <w:r w:rsidRPr="0043225D">
        <w:rPr>
          <w:lang w:val="en-GB"/>
        </w:rPr>
        <w:t xml:space="preserve">. LL-37 stimulation reduces ERK1/2 phosphorylation in lung epithelial cells </w:t>
      </w:r>
      <w:r w:rsidRPr="0043225D">
        <w:rPr>
          <w:i/>
          <w:iCs/>
          <w:lang w:val="en-GB"/>
        </w:rPr>
        <w:t>in vitro</w:t>
      </w:r>
      <w:r w:rsidRPr="0043225D">
        <w:rPr>
          <w:lang w:val="en-GB"/>
        </w:rPr>
        <w:t xml:space="preserve"> </w:t>
      </w:r>
      <w:r w:rsidRPr="0043225D">
        <w:rPr>
          <w:lang w:val="en-GB"/>
        </w:rPr>
        <w:fldChar w:fldCharType="begin"/>
      </w:r>
      <w:r w:rsidRPr="0043225D">
        <w:rPr>
          <w:lang w:val="en-GB"/>
        </w:rPr>
        <w:instrText xml:space="preserve"> ADDIN EN.CITE &lt;EndNote&gt;&lt;Cite&gt;&lt;Author&gt;Li&lt;/Author&gt;&lt;Year&gt;2020&lt;/Year&gt;&lt;RecNum&gt;2033&lt;/RecNum&gt;&lt;DisplayText&gt;(Li et al., 2020)&lt;/DisplayText&gt;&lt;record&gt;&lt;rec-number&gt;2033&lt;/rec-number&gt;&lt;foreign-keys&gt;&lt;key app="EN" db-id="9f9995srerarpvearpx5z50ydpartp52592d" timestamp="1721848242"&gt;2033&lt;/key&gt;&lt;/foreign-keys&gt;&lt;ref-type name="Journal Article"&gt;17&lt;/ref-type&gt;&lt;contributors&gt;&lt;authors&gt;&lt;author&gt;Li, Kang&lt;/author&gt;&lt;author&gt;Tao, Ningning&lt;/author&gt;&lt;author&gt;Zheng, Lu&lt;/author&gt;&lt;author&gt;Sun, Tieying&lt;/author&gt;&lt;/authors&gt;&lt;/contributors&gt;&lt;titles&gt;&lt;title&gt;LL-37 restored glucocorticoid sensitivity impaired by virus dsRNA in lung&lt;/title&gt;&lt;secondary-title&gt;International Immunopharmacology&lt;/secondary-title&gt;&lt;/titles&gt;&lt;periodical&gt;&lt;full-title&gt;Int Immunopharmacol&lt;/full-title&gt;&lt;abbr-1&gt;International immunopharmacology&lt;/abbr-1&gt;&lt;/periodical&gt;&lt;pages&gt;106057&lt;/pages&gt;&lt;volume&gt;79&lt;/volume&gt;&lt;keywords&gt;&lt;keyword&gt;Glucocorticoid insensitivity&lt;/keyword&gt;&lt;keyword&gt;Viral infection&lt;/keyword&gt;&lt;keyword&gt;LL-37&lt;/keyword&gt;&lt;keyword&gt;Cathelicidin&lt;/keyword&gt;&lt;/keywords&gt;&lt;dates&gt;&lt;year&gt;2020&lt;/year&gt;&lt;pub-dates&gt;&lt;date&gt;2020/02/01/&lt;/date&gt;&lt;/pub-dates&gt;&lt;/dates&gt;&lt;isbn&gt;1567-5769&lt;/isbn&gt;&lt;urls&gt;&lt;related-urls&gt;&lt;url&gt;https://www.sciencedirect.com/science/article/pii/S1567576919321137&lt;/url&gt;&lt;/related-urls&gt;&lt;/urls&gt;&lt;electronic-resource-num&gt;https://doi.org/10.1016/j.intimp.2019.106057&lt;/electronic-resource-num&gt;&lt;/record&gt;&lt;/Cite&gt;&lt;/EndNote&gt;</w:instrText>
      </w:r>
      <w:r w:rsidRPr="0043225D">
        <w:rPr>
          <w:lang w:val="en-GB"/>
        </w:rPr>
        <w:fldChar w:fldCharType="separate"/>
      </w:r>
      <w:r w:rsidRPr="0043225D">
        <w:rPr>
          <w:noProof/>
          <w:lang w:val="en-GB"/>
        </w:rPr>
        <w:t>(Li et al., 2020)</w:t>
      </w:r>
      <w:r w:rsidRPr="0043225D">
        <w:rPr>
          <w:lang w:val="en-GB"/>
        </w:rPr>
        <w:fldChar w:fldCharType="end"/>
      </w:r>
      <w:r w:rsidRPr="0043225D">
        <w:rPr>
          <w:lang w:val="en-GB"/>
        </w:rPr>
        <w:t>.</w:t>
      </w:r>
    </w:p>
    <w:p w14:paraId="2DBF7850" w14:textId="77777777" w:rsidR="00A74926" w:rsidRPr="00DF3276" w:rsidRDefault="00A74926" w:rsidP="00A74926">
      <w:pPr>
        <w:rPr>
          <w:lang w:val="en-GB"/>
        </w:rPr>
      </w:pPr>
      <w:r w:rsidRPr="00DF3276">
        <w:rPr>
          <w:lang w:val="en-GB"/>
        </w:rPr>
        <w:t xml:space="preserve">Our results </w:t>
      </w:r>
      <w:r>
        <w:rPr>
          <w:lang w:val="en-GB"/>
        </w:rPr>
        <w:t>in</w:t>
      </w:r>
      <w:r w:rsidRPr="00DF3276">
        <w:rPr>
          <w:lang w:val="en-GB"/>
        </w:rPr>
        <w:t xml:space="preserve"> paper III show that ERK1/2 </w:t>
      </w:r>
      <w:r>
        <w:rPr>
          <w:lang w:val="en-GB"/>
        </w:rPr>
        <w:t>was</w:t>
      </w:r>
      <w:r w:rsidRPr="00DF3276">
        <w:rPr>
          <w:lang w:val="en-GB"/>
        </w:rPr>
        <w:t xml:space="preserve"> activated after TNF</w:t>
      </w:r>
      <w:r>
        <w:rPr>
          <w:lang w:val="en-GB"/>
        </w:rPr>
        <w:t>-</w:t>
      </w:r>
      <w:r w:rsidRPr="00DF3276">
        <w:rPr>
          <w:rFonts w:cs="Arial"/>
          <w:lang w:val="en-GB"/>
        </w:rPr>
        <w:t>α</w:t>
      </w:r>
      <w:r w:rsidRPr="00DF3276">
        <w:rPr>
          <w:lang w:val="en-GB"/>
        </w:rPr>
        <w:t xml:space="preserve"> stimulation in HaCaT keratinocytes, corroborating previous findings </w:t>
      </w:r>
      <w:r w:rsidRPr="00DF3276">
        <w:rPr>
          <w:lang w:val="en-GB"/>
        </w:rPr>
        <w:fldChar w:fldCharType="begin">
          <w:fldData xml:space="preserve">PEVuZE5vdGU+PENpdGU+PEF1dGhvcj5YaW9uZzwvQXV0aG9yPjxZZWFyPjIwMTU8L1llYXI+PFJl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==
</w:fldData>
        </w:fldChar>
      </w:r>
      <w:r w:rsidRPr="00DF3276">
        <w:rPr>
          <w:lang w:val="en-GB"/>
        </w:rPr>
        <w:instrText xml:space="preserve"> ADDIN EN.CITE </w:instrText>
      </w:r>
      <w:r w:rsidRPr="00DF3276">
        <w:rPr>
          <w:lang w:val="en-GB"/>
        </w:rPr>
        <w:fldChar w:fldCharType="begin">
          <w:fldData xml:space="preserve">PEVuZE5vdGU+PENpdGU+PEF1dGhvcj5YaW9uZzwvQXV0aG9yPjxZZWFyPjIwMTU8L1llYXI+PFJl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==
</w:fldData>
        </w:fldChar>
      </w:r>
      <w:r w:rsidRPr="00DF3276">
        <w:rPr>
          <w:lang w:val="en-GB"/>
        </w:rPr>
        <w:instrText xml:space="preserve"> ADDIN EN.CITE.DATA </w:instrText>
      </w:r>
      <w:r w:rsidRPr="00DF3276">
        <w:rPr>
          <w:lang w:val="en-GB"/>
        </w:rPr>
      </w:r>
      <w:r w:rsidRPr="00DF3276">
        <w:rPr>
          <w:lang w:val="en-GB"/>
        </w:rPr>
        <w:fldChar w:fldCharType="end"/>
      </w:r>
      <w:r w:rsidRPr="00DF3276">
        <w:rPr>
          <w:lang w:val="en-GB"/>
        </w:rPr>
      </w:r>
      <w:r w:rsidRPr="00DF3276">
        <w:rPr>
          <w:lang w:val="en-GB"/>
        </w:rPr>
        <w:fldChar w:fldCharType="separate"/>
      </w:r>
      <w:r w:rsidRPr="00DF3276">
        <w:rPr>
          <w:lang w:val="en-GB"/>
        </w:rPr>
        <w:t>(Cho et al., 2007; Xiong et al., 2015)</w:t>
      </w:r>
      <w:r w:rsidRPr="00DF3276">
        <w:rPr>
          <w:lang w:val="en-GB"/>
        </w:rPr>
        <w:fldChar w:fldCharType="end"/>
      </w:r>
      <w:r w:rsidRPr="00DF3276">
        <w:rPr>
          <w:lang w:val="en-GB"/>
        </w:rPr>
        <w:t xml:space="preserve">. When keratinocytes </w:t>
      </w:r>
      <w:r>
        <w:rPr>
          <w:lang w:val="en-GB"/>
        </w:rPr>
        <w:t>were</w:t>
      </w:r>
      <w:r w:rsidRPr="00DF3276">
        <w:rPr>
          <w:lang w:val="en-GB"/>
        </w:rPr>
        <w:t xml:space="preserve"> pre-treated with LL-37 and </w:t>
      </w:r>
      <w:r>
        <w:rPr>
          <w:lang w:val="en-GB"/>
        </w:rPr>
        <w:t xml:space="preserve">Th1 </w:t>
      </w:r>
      <w:r w:rsidRPr="00DF3276">
        <w:rPr>
          <w:lang w:val="en-GB"/>
        </w:rPr>
        <w:t>stimulated (containing TNF</w:t>
      </w:r>
      <w:r>
        <w:rPr>
          <w:lang w:val="en-GB"/>
        </w:rPr>
        <w:t>-</w:t>
      </w:r>
      <w:r w:rsidRPr="00DF3276">
        <w:rPr>
          <w:lang w:val="en-GB"/>
        </w:rPr>
        <w:t xml:space="preserve">α), ERK1/2 phosphorylation </w:t>
      </w:r>
      <w:r>
        <w:rPr>
          <w:lang w:val="en-GB"/>
        </w:rPr>
        <w:t>was reduced</w:t>
      </w:r>
      <w:r w:rsidRPr="00DF3276">
        <w:rPr>
          <w:lang w:val="en-GB"/>
        </w:rPr>
        <w:t xml:space="preserve"> as compared to untreated keratinocytes, </w:t>
      </w:r>
      <w:r>
        <w:rPr>
          <w:lang w:val="en-GB"/>
        </w:rPr>
        <w:t>with</w:t>
      </w:r>
      <w:r w:rsidRPr="00DF3276">
        <w:rPr>
          <w:lang w:val="en-GB"/>
        </w:rPr>
        <w:t xml:space="preserve"> mean percentage of ERK1/2 phosphorylat</w:t>
      </w:r>
      <w:r>
        <w:rPr>
          <w:lang w:val="en-GB"/>
        </w:rPr>
        <w:t>ed</w:t>
      </w:r>
      <w:r w:rsidRPr="00DF3276">
        <w:rPr>
          <w:lang w:val="en-GB"/>
        </w:rPr>
        <w:t xml:space="preserve"> keratinocytes dropping from 23.3 to 15.3%. </w:t>
      </w:r>
      <w:r>
        <w:rPr>
          <w:lang w:val="en-GB"/>
        </w:rPr>
        <w:t>Associated</w:t>
      </w:r>
      <w:r w:rsidRPr="00DF3276">
        <w:rPr>
          <w:lang w:val="en-GB"/>
        </w:rPr>
        <w:t xml:space="preserve"> with the fact that LL-37 is overexpressed by keratinocytes in psoriasis patients </w:t>
      </w:r>
      <w:r w:rsidRPr="00DF3276">
        <w:rPr>
          <w:lang w:val="en-GB"/>
        </w:rPr>
        <w:fldChar w:fldCharType="begin">
          <w:fldData xml:space="preserve">PEVuZE5vdGU+PENpdGU+PEF1dGhvcj5MYW5kZTwvQXV0aG9yPjxZZWFyPjIwMTU8L1llYXI+PFJl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</w:fldData>
        </w:fldChar>
      </w:r>
      <w:r>
        <w:rPr>
          <w:lang w:val="en-GB"/>
        </w:rPr>
        <w:instrText xml:space="preserve"> ADDIN EN.CITE </w:instrText>
      </w:r>
      <w:r>
        <w:rPr>
          <w:lang w:val="en-GB"/>
        </w:rPr>
        <w:fldChar w:fldCharType="begin">
          <w:fldData xml:space="preserve">PEVuZE5vdGU+PENpdGU+PEF1dGhvcj5MYW5kZTwvQXV0aG9yPjxZZWFyPjIwMTU8L1llYXI+PFJl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</w:fldData>
        </w:fldChar>
      </w:r>
      <w:r>
        <w:rPr>
          <w:lang w:val="en-GB"/>
        </w:rPr>
        <w:instrText xml:space="preserve"> ADDIN EN.CITE.DATA </w:instrText>
      </w:r>
      <w:r>
        <w:rPr>
          <w:lang w:val="en-GB"/>
        </w:rPr>
      </w:r>
      <w:r>
        <w:rPr>
          <w:lang w:val="en-GB"/>
        </w:rPr>
        <w:fldChar w:fldCharType="end"/>
      </w:r>
      <w:r w:rsidRPr="00DF3276">
        <w:rPr>
          <w:lang w:val="en-GB"/>
        </w:rPr>
      </w:r>
      <w:r w:rsidRPr="00DF3276">
        <w:rPr>
          <w:lang w:val="en-GB"/>
        </w:rPr>
        <w:fldChar w:fldCharType="separate"/>
      </w:r>
      <w:r w:rsidRPr="00DF3276">
        <w:rPr>
          <w:noProof/>
          <w:lang w:val="en-GB"/>
        </w:rPr>
        <w:t>(Fuentes-Duculan et al., 2017; Lande et al., 2015)</w:t>
      </w:r>
      <w:r w:rsidRPr="00DF3276">
        <w:rPr>
          <w:lang w:val="en-GB"/>
        </w:rPr>
        <w:fldChar w:fldCharType="end"/>
      </w:r>
      <w:r w:rsidRPr="00DF3276">
        <w:rPr>
          <w:lang w:val="en-GB"/>
        </w:rPr>
        <w:t xml:space="preserve">, LL-37 </w:t>
      </w:r>
      <w:r>
        <w:rPr>
          <w:lang w:val="en-GB"/>
        </w:rPr>
        <w:t xml:space="preserve">may </w:t>
      </w:r>
      <w:r w:rsidRPr="00DF3276">
        <w:rPr>
          <w:lang w:val="en-GB"/>
        </w:rPr>
        <w:t xml:space="preserve">play a role in counteracting the hyperproliferation of keratinocytes </w:t>
      </w:r>
      <w:r w:rsidRPr="76339329">
        <w:rPr>
          <w:lang w:val="en-GB"/>
        </w:rPr>
        <w:t>observed</w:t>
      </w:r>
      <w:r>
        <w:rPr>
          <w:lang w:val="en-GB"/>
        </w:rPr>
        <w:t xml:space="preserve"> in psoriatic patients </w:t>
      </w:r>
      <w:r w:rsidRPr="00DF3276">
        <w:rPr>
          <w:lang w:val="en-GB"/>
        </w:rPr>
        <w:t>by decreasing the phosphorylation of ERK1/2. This is supported by our proliferation assay</w:t>
      </w:r>
      <w:r>
        <w:rPr>
          <w:lang w:val="en-GB"/>
        </w:rPr>
        <w:t>,</w:t>
      </w:r>
      <w:r w:rsidRPr="00DF3276">
        <w:rPr>
          <w:lang w:val="en-GB"/>
        </w:rPr>
        <w:t xml:space="preserve"> where LL-37 on its own </w:t>
      </w:r>
      <w:r>
        <w:rPr>
          <w:lang w:val="en-GB"/>
        </w:rPr>
        <w:t>was</w:t>
      </w:r>
      <w:r w:rsidRPr="00DF3276">
        <w:rPr>
          <w:lang w:val="en-GB"/>
        </w:rPr>
        <w:t xml:space="preserve"> seen to first increase the proliferation (measured by confluence) of HaCaT keratinocytes but after 5 days in culture </w:t>
      </w:r>
      <w:r>
        <w:rPr>
          <w:lang w:val="en-GB"/>
        </w:rPr>
        <w:t>LL-37</w:t>
      </w:r>
      <w:r w:rsidRPr="00DF3276">
        <w:rPr>
          <w:lang w:val="en-GB"/>
        </w:rPr>
        <w:t xml:space="preserve"> drastically reduce</w:t>
      </w:r>
      <w:r>
        <w:rPr>
          <w:lang w:val="en-GB"/>
        </w:rPr>
        <w:t>d</w:t>
      </w:r>
      <w:r w:rsidRPr="00DF3276">
        <w:rPr>
          <w:lang w:val="en-GB"/>
        </w:rPr>
        <w:t xml:space="preserve"> </w:t>
      </w:r>
      <w:r>
        <w:rPr>
          <w:lang w:val="en-GB"/>
        </w:rPr>
        <w:t xml:space="preserve">their </w:t>
      </w:r>
      <w:r w:rsidRPr="00DF3276">
        <w:rPr>
          <w:lang w:val="en-GB"/>
        </w:rPr>
        <w:t xml:space="preserve">proliferation, compared </w:t>
      </w:r>
      <w:r>
        <w:rPr>
          <w:lang w:val="en-GB"/>
        </w:rPr>
        <w:t>to that of</w:t>
      </w:r>
      <w:r w:rsidRPr="00DF3276">
        <w:rPr>
          <w:lang w:val="en-GB"/>
        </w:rPr>
        <w:t xml:space="preserve"> keratinocytes cultured without LL-37. </w:t>
      </w:r>
      <w:r w:rsidRPr="00FC284D">
        <w:rPr>
          <w:lang w:val="en-GB"/>
        </w:rPr>
        <w:t xml:space="preserve">This change in effects of LL-37 on HaCaT keratinocytes, to first increase proliferation to later decreasing proliferation could reflect that LL-37 is naturally upregulated in wounds where it has mainly wound healing abilities. However, if LL-37 is not decreased after the wound healing phase, as it would </w:t>
      </w:r>
      <w:r w:rsidRPr="00FC284D">
        <w:rPr>
          <w:i/>
          <w:iCs/>
          <w:lang w:val="en-GB"/>
        </w:rPr>
        <w:t>in vivo</w:t>
      </w:r>
      <w:r w:rsidRPr="00FC284D">
        <w:rPr>
          <w:lang w:val="en-GB"/>
        </w:rPr>
        <w:t>, it may start to mimic the effects it has in the pathogenesis of psoriasis on keratinocytes.</w:t>
      </w:r>
      <w:r>
        <w:rPr>
          <w:lang w:val="en-GB"/>
        </w:rPr>
        <w:t xml:space="preserve"> </w:t>
      </w:r>
    </w:p>
    <w:p w14:paraId="25774DC9" w14:textId="77777777" w:rsidR="00A74926" w:rsidRPr="00DF3276" w:rsidRDefault="00A74926" w:rsidP="00A74926">
      <w:pPr>
        <w:rPr>
          <w:lang w:val="en-GB"/>
        </w:rPr>
      </w:pPr>
      <w:r w:rsidRPr="00DF3276">
        <w:rPr>
          <w:lang w:val="en-GB"/>
        </w:rPr>
        <w:t xml:space="preserve">The Th17 stimulation </w:t>
      </w:r>
      <w:r>
        <w:rPr>
          <w:lang w:val="en-GB"/>
        </w:rPr>
        <w:t>had no effect on</w:t>
      </w:r>
      <w:r w:rsidRPr="00DF3276">
        <w:rPr>
          <w:lang w:val="en-GB"/>
        </w:rPr>
        <w:t xml:space="preserve"> ERK1/2 phosphorylation when the keratinocytes </w:t>
      </w:r>
      <w:r>
        <w:rPr>
          <w:lang w:val="en-GB"/>
        </w:rPr>
        <w:t>were</w:t>
      </w:r>
      <w:r w:rsidRPr="00DF3276">
        <w:rPr>
          <w:lang w:val="en-GB"/>
        </w:rPr>
        <w:t xml:space="preserve"> pre-treated with LL-37, even though the Th17 stimulation also contain</w:t>
      </w:r>
      <w:r>
        <w:rPr>
          <w:lang w:val="en-GB"/>
        </w:rPr>
        <w:t>ed</w:t>
      </w:r>
      <w:r w:rsidRPr="00DF3276">
        <w:rPr>
          <w:lang w:val="en-GB"/>
        </w:rPr>
        <w:t xml:space="preserve"> TNF</w:t>
      </w:r>
      <w:r>
        <w:rPr>
          <w:lang w:val="en-GB"/>
        </w:rPr>
        <w:t>-</w:t>
      </w:r>
      <w:r w:rsidRPr="00DF3276">
        <w:rPr>
          <w:lang w:val="en-GB"/>
        </w:rPr>
        <w:t>α. The Th17 stimulation has a higher concentration of TNF</w:t>
      </w:r>
      <w:r>
        <w:rPr>
          <w:lang w:val="en-GB"/>
        </w:rPr>
        <w:t>-</w:t>
      </w:r>
      <w:r w:rsidRPr="00DF3276">
        <w:rPr>
          <w:lang w:val="en-GB"/>
        </w:rPr>
        <w:t xml:space="preserve">α than the Th1 stimulation </w:t>
      </w:r>
      <w:r>
        <w:rPr>
          <w:lang w:val="en-GB"/>
        </w:rPr>
        <w:t>in addition to</w:t>
      </w:r>
      <w:r w:rsidRPr="00DF3276">
        <w:rPr>
          <w:lang w:val="en-GB"/>
        </w:rPr>
        <w:t xml:space="preserve"> contain</w:t>
      </w:r>
      <w:r>
        <w:rPr>
          <w:lang w:val="en-GB"/>
        </w:rPr>
        <w:t>ing</w:t>
      </w:r>
      <w:r w:rsidRPr="00DF3276">
        <w:rPr>
          <w:lang w:val="en-GB"/>
        </w:rPr>
        <w:t xml:space="preserve"> IL-17A that, in combination with TNF</w:t>
      </w:r>
      <w:r>
        <w:rPr>
          <w:lang w:val="en-GB"/>
        </w:rPr>
        <w:t>-</w:t>
      </w:r>
      <w:r w:rsidRPr="00DF3276">
        <w:rPr>
          <w:lang w:val="en-GB"/>
        </w:rPr>
        <w:t xml:space="preserve">α, has been shown to synergistically amplify the effects of both cytokines </w:t>
      </w:r>
      <w:r w:rsidRPr="00DF3276">
        <w:rPr>
          <w:lang w:val="en-GB"/>
        </w:rPr>
        <w:fldChar w:fldCharType="begin">
          <w:fldData xml:space="preserve">PEVuZE5vdGU+PENpdGU+PEF1dGhvcj5DaGlyaWNvenppPC9BdXRob3I+PFllYXI+MjAxMTwvWWVh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</w:fldData>
        </w:fldChar>
      </w:r>
      <w:r>
        <w:rPr>
          <w:lang w:val="en-GB"/>
        </w:rPr>
        <w:instrText xml:space="preserve"> ADDIN EN.CITE </w:instrText>
      </w:r>
      <w:r>
        <w:rPr>
          <w:lang w:val="en-GB"/>
        </w:rPr>
        <w:fldChar w:fldCharType="begin">
          <w:fldData xml:space="preserve">PEVuZE5vdGU+PENpdGU+PEF1dGhvcj5DaGlyaWNvenppPC9BdXRob3I+PFllYXI+MjAxMTwvWWVh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</w:fldData>
        </w:fldChar>
      </w:r>
      <w:r>
        <w:rPr>
          <w:lang w:val="en-GB"/>
        </w:rPr>
        <w:instrText xml:space="preserve"> ADDIN EN.CITE.DATA </w:instrText>
      </w:r>
      <w:r>
        <w:rPr>
          <w:lang w:val="en-GB"/>
        </w:rPr>
      </w:r>
      <w:r>
        <w:rPr>
          <w:lang w:val="en-GB"/>
        </w:rPr>
        <w:fldChar w:fldCharType="end"/>
      </w:r>
      <w:r w:rsidRPr="00DF3276">
        <w:rPr>
          <w:lang w:val="en-GB"/>
        </w:rPr>
      </w:r>
      <w:r w:rsidRPr="00DF3276">
        <w:rPr>
          <w:lang w:val="en-GB"/>
        </w:rPr>
        <w:fldChar w:fldCharType="separate"/>
      </w:r>
      <w:r>
        <w:rPr>
          <w:noProof/>
          <w:lang w:val="en-GB"/>
        </w:rPr>
        <w:t>(Chiricozzi et al., 2011; Wang et al., 2013)</w:t>
      </w:r>
      <w:r w:rsidRPr="00DF3276">
        <w:rPr>
          <w:lang w:val="en-GB"/>
        </w:rPr>
        <w:fldChar w:fldCharType="end"/>
      </w:r>
      <w:r w:rsidRPr="00DF3276">
        <w:rPr>
          <w:lang w:val="en-GB"/>
        </w:rPr>
        <w:t xml:space="preserve">. So even though ERK1/2 </w:t>
      </w:r>
      <w:r>
        <w:rPr>
          <w:lang w:val="en-GB"/>
        </w:rPr>
        <w:t>was</w:t>
      </w:r>
      <w:r w:rsidRPr="00DF3276">
        <w:rPr>
          <w:lang w:val="en-GB"/>
        </w:rPr>
        <w:t xml:space="preserve"> phosphorylated </w:t>
      </w:r>
      <w:r>
        <w:rPr>
          <w:lang w:val="en-GB"/>
        </w:rPr>
        <w:t xml:space="preserve">at a similar level </w:t>
      </w:r>
      <w:r w:rsidRPr="00DF3276">
        <w:rPr>
          <w:lang w:val="en-GB"/>
        </w:rPr>
        <w:t>with Th1 and Th17 stimulation (23.3% and 27.9% mean percentage positive cells, respectively)</w:t>
      </w:r>
      <w:r>
        <w:rPr>
          <w:lang w:val="en-GB"/>
        </w:rPr>
        <w:t>,</w:t>
      </w:r>
      <w:r w:rsidRPr="00DF3276">
        <w:rPr>
          <w:lang w:val="en-GB"/>
        </w:rPr>
        <w:t xml:space="preserve"> the Th17 stimulation </w:t>
      </w:r>
      <w:r>
        <w:rPr>
          <w:lang w:val="en-GB"/>
        </w:rPr>
        <w:t xml:space="preserve">may resist </w:t>
      </w:r>
      <w:r w:rsidRPr="00DF3276">
        <w:rPr>
          <w:lang w:val="en-GB"/>
        </w:rPr>
        <w:t>the reducing effect that pre-treatment of keratinocytes with LL-37 has on phosphorylation of ERK1/2</w:t>
      </w:r>
      <w:r>
        <w:rPr>
          <w:lang w:val="en-GB"/>
        </w:rPr>
        <w:t xml:space="preserve"> after Th1 stimulation</w:t>
      </w:r>
      <w:r w:rsidRPr="00DF3276">
        <w:rPr>
          <w:lang w:val="en-GB"/>
        </w:rPr>
        <w:t>.</w:t>
      </w:r>
    </w:p>
    <w:p w14:paraId="6CEFDEC0" w14:textId="77777777" w:rsidR="00A74926" w:rsidRDefault="00A74926" w:rsidP="00A74926">
      <w:pPr>
        <w:rPr>
          <w:lang w:val="en-GB"/>
        </w:rPr>
      </w:pPr>
      <w:r w:rsidRPr="00DF3276">
        <w:rPr>
          <w:lang w:val="en-GB"/>
        </w:rPr>
        <w:t xml:space="preserve">LL-37 specifically affected the phosphorylation of ERK1/2 and STAT1 in different subgroups of PBMCs. </w:t>
      </w:r>
      <w:r>
        <w:rPr>
          <w:lang w:val="en-GB"/>
        </w:rPr>
        <w:t xml:space="preserve">The ratio of </w:t>
      </w:r>
      <w:r w:rsidRPr="00DF3276">
        <w:rPr>
          <w:lang w:val="en-GB"/>
        </w:rPr>
        <w:t>pERK1/2</w:t>
      </w:r>
      <w:r w:rsidRPr="00304D8C">
        <w:rPr>
          <w:vertAlign w:val="superscript"/>
          <w:lang w:val="en-GB"/>
        </w:rPr>
        <w:t>+</w:t>
      </w:r>
      <w:r w:rsidRPr="00DF3276">
        <w:rPr>
          <w:lang w:val="en-GB"/>
        </w:rPr>
        <w:t xml:space="preserve"> PBMCs </w:t>
      </w:r>
      <w:r>
        <w:rPr>
          <w:lang w:val="en-GB"/>
        </w:rPr>
        <w:t>was</w:t>
      </w:r>
      <w:r w:rsidRPr="00DF3276">
        <w:rPr>
          <w:lang w:val="en-GB"/>
        </w:rPr>
        <w:t xml:space="preserve"> increased after preincubation with LL-37 in the lymphocyte group but not in monocytes. However, </w:t>
      </w:r>
      <w:r>
        <w:rPr>
          <w:lang w:val="en-GB"/>
        </w:rPr>
        <w:t xml:space="preserve">the ratio of </w:t>
      </w:r>
      <w:r w:rsidRPr="00DF3276">
        <w:rPr>
          <w:lang w:val="en-GB"/>
        </w:rPr>
        <w:t>pSTAT1</w:t>
      </w:r>
      <w:r w:rsidRPr="000B53CF">
        <w:rPr>
          <w:vertAlign w:val="superscript"/>
          <w:lang w:val="en-GB"/>
        </w:rPr>
        <w:t>+</w:t>
      </w:r>
      <w:r w:rsidRPr="00DF3276">
        <w:rPr>
          <w:lang w:val="en-GB"/>
        </w:rPr>
        <w:t xml:space="preserve"> PBMCs </w:t>
      </w:r>
      <w:r>
        <w:rPr>
          <w:lang w:val="en-GB"/>
        </w:rPr>
        <w:t>was</w:t>
      </w:r>
      <w:r w:rsidRPr="00DF3276">
        <w:rPr>
          <w:lang w:val="en-GB"/>
        </w:rPr>
        <w:t xml:space="preserve"> increased after preincubation with LL-37 in the monocyte group but not in </w:t>
      </w:r>
      <w:r>
        <w:rPr>
          <w:lang w:val="en-GB"/>
        </w:rPr>
        <w:t xml:space="preserve">the </w:t>
      </w:r>
      <w:r w:rsidRPr="00DF3276">
        <w:rPr>
          <w:lang w:val="en-GB"/>
        </w:rPr>
        <w:t>lymphocyte</w:t>
      </w:r>
      <w:r>
        <w:rPr>
          <w:lang w:val="en-GB"/>
        </w:rPr>
        <w:t xml:space="preserve"> group</w:t>
      </w:r>
      <w:r w:rsidRPr="00DF3276">
        <w:rPr>
          <w:lang w:val="en-GB"/>
        </w:rPr>
        <w:t xml:space="preserve">. </w:t>
      </w:r>
    </w:p>
    <w:p w14:paraId="49415792" w14:textId="5BFFFF5C" w:rsidR="00A74926" w:rsidRPr="00DF3276" w:rsidRDefault="00A74926" w:rsidP="00A74926">
      <w:pPr>
        <w:rPr>
          <w:lang w:val="en-GB"/>
        </w:rPr>
      </w:pPr>
      <w:r w:rsidRPr="00304D8C">
        <w:rPr>
          <w:lang w:val="en-GB"/>
        </w:rPr>
        <w:t xml:space="preserve">This reduction of ERK1/2 phosphorylation in HaCaT keratinocytes after preincubation with LL-37 is in contrast with previously published results that show LL-37 having an opposite effect on HaCaT keratinocytes. On its own, </w:t>
      </w:r>
      <w:r>
        <w:rPr>
          <w:lang w:val="en-GB"/>
        </w:rPr>
        <w:br/>
      </w:r>
      <w:r w:rsidRPr="00304D8C">
        <w:rPr>
          <w:lang w:val="en-GB"/>
        </w:rPr>
        <w:t xml:space="preserve">LL-37 was observed to phosphorylate ERK1/2 in keratinocytes </w:t>
      </w:r>
      <w:r w:rsidRPr="00304D8C">
        <w:rPr>
          <w:lang w:val="en-GB"/>
        </w:rPr>
        <w:fldChar w:fldCharType="begin">
          <w:fldData xml:space="preserve">PEVuZE5vdGU+PENpdGU+PEF1dGhvcj5OaXlvbnNhYmE8L0F1dGhvcj48WWVhcj4yMDA1PC9ZZWFy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</w:fldData>
        </w:fldChar>
      </w:r>
      <w:r w:rsidRPr="00304D8C">
        <w:rPr>
          <w:lang w:val="en-GB"/>
        </w:rPr>
        <w:instrText xml:space="preserve"> ADDIN EN.CITE </w:instrText>
      </w:r>
      <w:r w:rsidRPr="00304D8C">
        <w:rPr>
          <w:lang w:val="en-GB"/>
        </w:rPr>
        <w:fldChar w:fldCharType="begin">
          <w:fldData xml:space="preserve">PEVuZE5vdGU+PENpdGU+PEF1dGhvcj5OaXlvbnNhYmE8L0F1dGhvcj48WWVhcj4yMDA1PC9ZZWFy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</w:fldData>
        </w:fldChar>
      </w:r>
      <w:r w:rsidRPr="00304D8C">
        <w:rPr>
          <w:lang w:val="en-GB"/>
        </w:rPr>
        <w:instrText xml:space="preserve"> ADDIN EN.CITE.DATA </w:instrText>
      </w:r>
      <w:r w:rsidRPr="00304D8C">
        <w:rPr>
          <w:lang w:val="en-GB"/>
        </w:rPr>
      </w:r>
      <w:r w:rsidRPr="00304D8C">
        <w:rPr>
          <w:lang w:val="en-GB"/>
        </w:rPr>
        <w:fldChar w:fldCharType="end"/>
      </w:r>
      <w:r w:rsidRPr="00304D8C">
        <w:rPr>
          <w:lang w:val="en-GB"/>
        </w:rPr>
      </w:r>
      <w:r w:rsidRPr="00304D8C">
        <w:rPr>
          <w:lang w:val="en-GB"/>
        </w:rPr>
        <w:fldChar w:fldCharType="separate"/>
      </w:r>
      <w:r w:rsidRPr="00304D8C">
        <w:rPr>
          <w:noProof/>
          <w:lang w:val="en-GB"/>
        </w:rPr>
        <w:t>(Niyonsaba et al., 2005)</w:t>
      </w:r>
      <w:r w:rsidRPr="00304D8C">
        <w:rPr>
          <w:lang w:val="en-GB"/>
        </w:rPr>
        <w:fldChar w:fldCharType="end"/>
      </w:r>
      <w:r w:rsidRPr="00304D8C">
        <w:rPr>
          <w:lang w:val="en-GB"/>
        </w:rPr>
        <w:t xml:space="preserve"> and LL-37 enhanced the effects of LPS which was used to induce phosphorylation of ERK1/2 </w:t>
      </w:r>
      <w:r w:rsidRPr="00304D8C">
        <w:rPr>
          <w:lang w:val="en-GB"/>
        </w:rPr>
        <w:fldChar w:fldCharType="begin"/>
      </w:r>
      <w:r w:rsidRPr="00304D8C">
        <w:rPr>
          <w:lang w:val="en-GB"/>
        </w:rPr>
        <w:instrText xml:space="preserve"> ADDIN EN.CITE &lt;EndNote&gt;&lt;Cite&gt;&lt;Author&gt;Sun&lt;/Author&gt;&lt;Year&gt;2014&lt;/Year&gt;&lt;RecNum&gt;1818&lt;/RecNum&gt;&lt;DisplayText&gt;(Sun et al., 2014)&lt;/DisplayText&gt;&lt;record&gt;&lt;rec-number&gt;1818&lt;/rec-number&gt;&lt;foreign-keys&gt;&lt;key app="EN" db-id="9f9995srerarpvearpx5z50ydpartp52592d" timestamp="1670507221"&gt;1818&lt;/key&gt;&lt;/foreign-keys&gt;&lt;ref-type name="Journal Article"&gt;17&lt;/ref-type&gt;&lt;contributors&gt;&lt;authors&gt;&lt;author&gt;Sun, Wenyan&lt;/author&gt;&lt;author&gt;Zheng, Yan&lt;/author&gt;&lt;author&gt;Lu, Zhuoyang&lt;/author&gt;&lt;author&gt;Wang, Hui&lt;/author&gt;&lt;author&gt;Feng, Zhihui&lt;/author&gt;&lt;author&gt;Wang, Juan&lt;/author&gt;&lt;author&gt;Xiao, Shengxiang&lt;/author&gt;&lt;author&gt;Liu, Feng&lt;/author&gt;&lt;author&gt;Liu, Jiankang&lt;/author&gt;&lt;/authors&gt;&lt;/contributors&gt;&lt;titles&gt;&lt;title&gt;LL-37 attenuates inflammatory impairment via mTOR signaling-dependent mitochondrial protection&lt;/title&gt;&lt;secondary-title&gt;The International Journal of Biochemistry &amp;amp; Cell Biology&lt;/secondary-title&gt;&lt;/titles&gt;&lt;periodical&gt;&lt;full-title&gt;Int J Biochem Cell Biol&lt;/full-title&gt;&lt;abbr-1&gt;The international journal of biochemistry &amp;amp; cell biology&lt;/abbr-1&gt;&lt;/periodical&gt;&lt;pages&gt;26-35&lt;/pages&gt;&lt;volume&gt;54&lt;/volume&gt;&lt;keywords&gt;&lt;keyword&gt;LL-37&lt;/keyword&gt;&lt;keyword&gt;Mitochondrion&lt;/keyword&gt;&lt;keyword&gt;Inflammation&lt;/keyword&gt;&lt;keyword&gt;mTOR&lt;/keyword&gt;&lt;keyword&gt;HaCaT cells&lt;/keyword&gt;&lt;/keywords&gt;&lt;dates&gt;&lt;year&gt;2014&lt;/year&gt;&lt;pub-dates&gt;&lt;date&gt;2014/09/01/&lt;/date&gt;&lt;/pub-dates&gt;&lt;/dates&gt;&lt;isbn&gt;1357-2725&lt;/isbn&gt;&lt;urls&gt;&lt;related-urls&gt;&lt;url&gt;https://www.sciencedirect.com/science/article/pii/S1357272514002143&lt;/url&gt;&lt;/related-urls&gt;&lt;/urls&gt;&lt;electronic-resource-num&gt;https://doi.org/10.1016/j.biocel.2014.06.015&lt;/electronic-resource-num&gt;&lt;/record&gt;&lt;/Cite&gt;&lt;/EndNote&gt;</w:instrText>
      </w:r>
      <w:r w:rsidRPr="00304D8C">
        <w:rPr>
          <w:lang w:val="en-GB"/>
        </w:rPr>
        <w:fldChar w:fldCharType="separate"/>
      </w:r>
      <w:r w:rsidRPr="00304D8C">
        <w:rPr>
          <w:lang w:val="en-GB"/>
        </w:rPr>
        <w:t>(Sun et al., 2014)</w:t>
      </w:r>
      <w:r w:rsidRPr="00304D8C">
        <w:rPr>
          <w:lang w:val="en-GB"/>
        </w:rPr>
        <w:fldChar w:fldCharType="end"/>
      </w:r>
      <w:r w:rsidRPr="00304D8C">
        <w:rPr>
          <w:lang w:val="en-GB"/>
        </w:rPr>
        <w:t>. Within</w:t>
      </w:r>
      <w:r>
        <w:rPr>
          <w:lang w:val="en-GB"/>
        </w:rPr>
        <w:t xml:space="preserve"> PBMCs, </w:t>
      </w:r>
      <w:r w:rsidRPr="00DF3276">
        <w:rPr>
          <w:lang w:val="en-GB"/>
        </w:rPr>
        <w:t xml:space="preserve">LL-37 </w:t>
      </w:r>
      <w:r>
        <w:rPr>
          <w:lang w:val="en-GB"/>
        </w:rPr>
        <w:t>on its own was</w:t>
      </w:r>
      <w:r w:rsidRPr="00DF3276">
        <w:rPr>
          <w:lang w:val="en-GB"/>
        </w:rPr>
        <w:t xml:space="preserve"> capable of phosphorylating ERK1/2 in monocytes and PBMCs </w:t>
      </w:r>
      <w:r w:rsidRPr="00DF3276">
        <w:rPr>
          <w:lang w:val="en-GB"/>
        </w:rPr>
        <w:fldChar w:fldCharType="begin">
          <w:fldData xml:space="preserve">PEVuZE5vdGU+PENpdGU+PEF1dGhvcj5Cb3dkaXNoPC9BdXRob3I+PFllYXI+MjAwNDwvWWVhcj48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</w:fldData>
        </w:fldChar>
      </w:r>
      <w:r w:rsidRPr="00DF3276">
        <w:rPr>
          <w:lang w:val="en-GB"/>
        </w:rPr>
        <w:instrText xml:space="preserve"> ADDIN EN.CITE </w:instrText>
      </w:r>
      <w:r w:rsidRPr="00DF3276">
        <w:rPr>
          <w:lang w:val="en-GB"/>
        </w:rPr>
        <w:fldChar w:fldCharType="begin">
          <w:fldData xml:space="preserve">PEVuZE5vdGU+PENpdGU+PEF1dGhvcj5Cb3dkaXNoPC9BdXRob3I+PFllYXI+MjAwNDwvWWVhcj48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</w:fldData>
        </w:fldChar>
      </w:r>
      <w:r w:rsidRPr="00DF3276">
        <w:rPr>
          <w:lang w:val="en-GB"/>
        </w:rPr>
        <w:instrText xml:space="preserve"> ADDIN EN.CITE.DATA </w:instrText>
      </w:r>
      <w:r w:rsidRPr="00DF3276">
        <w:rPr>
          <w:lang w:val="en-GB"/>
        </w:rPr>
      </w:r>
      <w:r w:rsidRPr="00DF3276">
        <w:rPr>
          <w:lang w:val="en-GB"/>
        </w:rPr>
        <w:fldChar w:fldCharType="end"/>
      </w:r>
      <w:r w:rsidRPr="00DF3276">
        <w:rPr>
          <w:lang w:val="en-GB"/>
        </w:rPr>
      </w:r>
      <w:r w:rsidRPr="00DF3276">
        <w:rPr>
          <w:lang w:val="en-GB"/>
        </w:rPr>
        <w:fldChar w:fldCharType="separate"/>
      </w:r>
      <w:r w:rsidRPr="00DF3276">
        <w:rPr>
          <w:lang w:val="en-GB"/>
        </w:rPr>
        <w:t>(Bowdish et al., 2004; Mookherjee et al., 2009)</w:t>
      </w:r>
      <w:r w:rsidRPr="00DF3276">
        <w:rPr>
          <w:lang w:val="en-GB"/>
        </w:rPr>
        <w:fldChar w:fldCharType="end"/>
      </w:r>
      <w:r>
        <w:rPr>
          <w:lang w:val="en-GB"/>
        </w:rPr>
        <w:t xml:space="preserve">, </w:t>
      </w:r>
      <w:r w:rsidRPr="00DF3276">
        <w:rPr>
          <w:lang w:val="en-GB"/>
        </w:rPr>
        <w:t xml:space="preserve">but in our </w:t>
      </w:r>
      <w:r>
        <w:rPr>
          <w:lang w:val="en-GB"/>
        </w:rPr>
        <w:t>study</w:t>
      </w:r>
      <w:r w:rsidRPr="00DF3276">
        <w:rPr>
          <w:lang w:val="en-GB"/>
        </w:rPr>
        <w:t>, PBMCs were stimulated with PMA</w:t>
      </w:r>
      <w:r>
        <w:rPr>
          <w:lang w:val="en-GB"/>
        </w:rPr>
        <w:t>,</w:t>
      </w:r>
      <w:r w:rsidRPr="00DF3276">
        <w:rPr>
          <w:lang w:val="en-GB"/>
        </w:rPr>
        <w:t xml:space="preserve"> </w:t>
      </w:r>
      <w:r>
        <w:rPr>
          <w:lang w:val="en-GB"/>
        </w:rPr>
        <w:t>which may have</w:t>
      </w:r>
      <w:r w:rsidRPr="00DF3276">
        <w:rPr>
          <w:lang w:val="en-GB"/>
        </w:rPr>
        <w:t xml:space="preserve"> mask</w:t>
      </w:r>
      <w:r>
        <w:rPr>
          <w:lang w:val="en-GB"/>
        </w:rPr>
        <w:t>ed</w:t>
      </w:r>
      <w:r w:rsidRPr="00DF3276">
        <w:rPr>
          <w:lang w:val="en-GB"/>
        </w:rPr>
        <w:t xml:space="preserve"> the phosphorylating effect of LL-37.</w:t>
      </w:r>
      <w:r>
        <w:rPr>
          <w:lang w:val="en-GB"/>
        </w:rPr>
        <w:t xml:space="preserve"> </w:t>
      </w:r>
      <w:r w:rsidRPr="001D4DC6">
        <w:rPr>
          <w:lang w:val="en-GB"/>
        </w:rPr>
        <w:t>These different effects of LL-37 on the phosphorylation of intracellular pathways in different cell types further demonstrate the unique, synergistic effect that LL-37 has in modulating the immune response.</w:t>
      </w:r>
      <w:r w:rsidRPr="00DF3276">
        <w:rPr>
          <w:lang w:val="en-GB"/>
        </w:rPr>
        <w:t xml:space="preserve">   </w:t>
      </w:r>
    </w:p>
    <w:p w14:paraId="6AC96490" w14:textId="77777777" w:rsidR="00A74926" w:rsidRDefault="00A74926" w:rsidP="00A74926">
      <w:pPr>
        <w:pStyle w:val="Heading2"/>
        <w:jc w:val="both"/>
        <w:rPr>
          <w:lang w:val="en-GB"/>
        </w:rPr>
      </w:pPr>
      <w:bookmarkStart w:id="219" w:name="_Toc184633389"/>
      <w:bookmarkStart w:id="220" w:name="_Toc184909155"/>
      <w:r>
        <w:rPr>
          <w:lang w:val="en-GB"/>
        </w:rPr>
        <w:t xml:space="preserve">HaCaT keratinocytes as a cell culture model for </w:t>
      </w:r>
      <w:r w:rsidRPr="003F5FED">
        <w:rPr>
          <w:i/>
          <w:iCs w:val="0"/>
          <w:lang w:val="en-GB"/>
        </w:rPr>
        <w:t>in vitro</w:t>
      </w:r>
      <w:r>
        <w:rPr>
          <w:lang w:val="en-GB"/>
        </w:rPr>
        <w:t xml:space="preserve"> research on the role of LL-37 in psoriasis</w:t>
      </w:r>
      <w:bookmarkEnd w:id="219"/>
      <w:bookmarkEnd w:id="220"/>
    </w:p>
    <w:p w14:paraId="4B23D110" w14:textId="77777777" w:rsidR="00A74926" w:rsidRPr="00655238" w:rsidRDefault="00A74926" w:rsidP="00A74926">
      <w:pPr>
        <w:rPr>
          <w:lang w:val="en-GB"/>
        </w:rPr>
      </w:pPr>
      <w:r w:rsidRPr="00655238">
        <w:rPr>
          <w:lang w:val="en-GB"/>
        </w:rPr>
        <w:t xml:space="preserve">Keratinocytes upregulating their secretion of LL-37, among other biomarkers, is a normal response to injury </w:t>
      </w:r>
      <w:r w:rsidRPr="00655238">
        <w:rPr>
          <w:lang w:val="en-GB"/>
        </w:rPr>
        <w:fldChar w:fldCharType="begin">
          <w:fldData xml:space="preserve">PEVuZE5vdGU+PENpdGU+PEF1dGhvcj5Eb3JzY2huZXI8L0F1dGhvcj48WWVhcj4yMDAxPC9ZZWFy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</w:fldData>
        </w:fldChar>
      </w:r>
      <w:r w:rsidRPr="00655238">
        <w:rPr>
          <w:lang w:val="en-GB"/>
        </w:rPr>
        <w:instrText xml:space="preserve"> ADDIN EN.CITE </w:instrText>
      </w:r>
      <w:r w:rsidRPr="00655238">
        <w:rPr>
          <w:lang w:val="en-GB"/>
        </w:rPr>
        <w:fldChar w:fldCharType="begin">
          <w:fldData xml:space="preserve">PEVuZE5vdGU+PENpdGU+PEF1dGhvcj5Eb3JzY2huZXI8L0F1dGhvcj48WWVhcj4yMDAxPC9ZZWFy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(Dorschner et al., 2001; Heilborn et al., 2003)</w:t>
      </w:r>
      <w:r w:rsidRPr="00655238">
        <w:rPr>
          <w:lang w:val="en-GB"/>
        </w:rPr>
        <w:fldChar w:fldCharType="end"/>
      </w:r>
      <w:r w:rsidRPr="00655238">
        <w:rPr>
          <w:lang w:val="en-GB"/>
        </w:rPr>
        <w:t xml:space="preserve">. The HaCaT keratinocyte cell line used in parts of this project can secrete LL-37 under certain circumstances, such as after stimulation with IL-17A and after virus infection </w:t>
      </w:r>
      <w:r w:rsidRPr="00655238">
        <w:rPr>
          <w:lang w:val="en-GB"/>
        </w:rPr>
        <w:fldChar w:fldCharType="begin">
          <w:fldData xml:space="preserve">PEVuZE5vdGU+PENpdGU+PEF1dGhvcj5LaW08L0F1dGhvcj48WWVhcj4yMDE2PC9ZZWFyPjxSZWNO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</w:fldData>
        </w:fldChar>
      </w:r>
      <w:r>
        <w:rPr>
          <w:lang w:val="en-GB"/>
        </w:rPr>
        <w:instrText xml:space="preserve"> ADDIN EN.CITE </w:instrText>
      </w:r>
      <w:r>
        <w:rPr>
          <w:lang w:val="en-GB"/>
        </w:rPr>
        <w:fldChar w:fldCharType="begin">
          <w:fldData xml:space="preserve">PEVuZE5vdGU+PENpdGU+PEF1dGhvcj5LaW08L0F1dGhvcj48WWVhcj4yMDE2PC9ZZWFyPjxSZWNO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</w:fldData>
        </w:fldChar>
      </w:r>
      <w:r>
        <w:rPr>
          <w:lang w:val="en-GB"/>
        </w:rPr>
        <w:instrText xml:space="preserve"> ADDIN EN.CITE.DATA </w:instrText>
      </w:r>
      <w:r>
        <w:rPr>
          <w:lang w:val="en-GB"/>
        </w:rPr>
      </w:r>
      <w:r>
        <w:rPr>
          <w:lang w:val="en-GB"/>
        </w:rPr>
        <w:fldChar w:fldCharType="end"/>
      </w:r>
      <w:r w:rsidRPr="00655238">
        <w:rPr>
          <w:lang w:val="en-GB"/>
        </w:rPr>
      </w:r>
      <w:r w:rsidRPr="00655238">
        <w:rPr>
          <w:lang w:val="en-GB"/>
        </w:rPr>
        <w:fldChar w:fldCharType="separate"/>
      </w:r>
      <w:r>
        <w:rPr>
          <w:noProof/>
          <w:lang w:val="en-GB"/>
        </w:rPr>
        <w:t>(Kim et al., 2016; López-González et al., 2018)</w:t>
      </w:r>
      <w:r w:rsidRPr="00655238">
        <w:rPr>
          <w:lang w:val="en-GB"/>
        </w:rPr>
        <w:fldChar w:fldCharType="end"/>
      </w:r>
      <w:r w:rsidRPr="00655238">
        <w:rPr>
          <w:lang w:val="en-GB"/>
        </w:rPr>
        <w:t xml:space="preserve"> </w:t>
      </w:r>
      <w:r>
        <w:rPr>
          <w:lang w:val="en-GB"/>
        </w:rPr>
        <w:t>HaCaT keratinocytes have</w:t>
      </w:r>
      <w:r w:rsidRPr="00655238">
        <w:rPr>
          <w:lang w:val="en-GB"/>
        </w:rPr>
        <w:t xml:space="preserve"> been shown to produce LL-37 on a mRNA level without stimulation </w:t>
      </w:r>
      <w:r w:rsidRPr="00655238">
        <w:rPr>
          <w:lang w:val="en-GB"/>
        </w:rPr>
        <w:fldChar w:fldCharType="begin"/>
      </w:r>
      <w:r w:rsidRPr="00655238">
        <w:rPr>
          <w:lang w:val="en-GB"/>
        </w:rPr>
        <w:instrText xml:space="preserve"> ADDIN EN.CITE &lt;EndNote&gt;&lt;Cite&gt;&lt;Author&gt;Sun&lt;/Author&gt;&lt;Year&gt;2014&lt;/Year&gt;&lt;RecNum&gt;1818&lt;/RecNum&gt;&lt;DisplayText&gt;(Sun et al., 2014)&lt;/DisplayText&gt;&lt;record&gt;&lt;rec-number&gt;1818&lt;/rec-number&gt;&lt;foreign-keys&gt;&lt;key app="EN" db-id="9f9995srerarpvearpx5z50ydpartp52592d" timestamp="1670507221"&gt;1818&lt;/key&gt;&lt;/foreign-keys&gt;&lt;ref-type name="Journal Article"&gt;17&lt;/ref-type&gt;&lt;contributors&gt;&lt;authors&gt;&lt;author&gt;Sun, Wenyan&lt;/author&gt;&lt;author&gt;Zheng, Yan&lt;/author&gt;&lt;author&gt;Lu, Zhuoyang&lt;/author&gt;&lt;author&gt;Wang, Hui&lt;/author&gt;&lt;author&gt;Feng, Zhihui&lt;/author&gt;&lt;author&gt;Wang, Juan&lt;/author&gt;&lt;author&gt;Xiao, Shengxiang&lt;/author&gt;&lt;author&gt;Liu, Feng&lt;/author&gt;&lt;author&gt;Liu, Jiankang&lt;/author&gt;&lt;/authors&gt;&lt;/contributors&gt;&lt;titles&gt;&lt;title&gt;LL-37 attenuates inflammatory impairment via mTOR signaling-dependent mitochondrial protection&lt;/title&gt;&lt;secondary-title&gt;The International Journal of Biochemistry &amp;amp; Cell Biology&lt;/secondary-title&gt;&lt;/titles&gt;&lt;periodical&gt;&lt;full-title&gt;Int J Biochem Cell Biol&lt;/full-title&gt;&lt;abbr-1&gt;The international journal of biochemistry &amp;amp; cell biology&lt;/abbr-1&gt;&lt;/periodical&gt;&lt;pages&gt;26-35&lt;/pages&gt;&lt;volume&gt;54&lt;/volume&gt;&lt;keywords&gt;&lt;keyword&gt;LL-37&lt;/keyword&gt;&lt;keyword&gt;Mitochondrion&lt;/keyword&gt;&lt;keyword&gt;Inflammation&lt;/keyword&gt;&lt;keyword&gt;mTOR&lt;/keyword&gt;&lt;keyword&gt;HaCaT cells&lt;/keyword&gt;&lt;/keywords&gt;&lt;dates&gt;&lt;year&gt;2014&lt;/year&gt;&lt;pub-dates&gt;&lt;date&gt;2014/09/01/&lt;/date&gt;&lt;/pub-dates&gt;&lt;/dates&gt;&lt;isbn&gt;1357-2725&lt;/isbn&gt;&lt;urls&gt;&lt;related-urls&gt;&lt;url&gt;https://www.sciencedirect.com/science/article/pii/S1357272514002143&lt;/url&gt;&lt;/related-urls&gt;&lt;/urls&gt;&lt;electronic-resource-num&gt;https://doi.org/10.1016/j.biocel.2014.06.015&lt;/electronic-resource-num&gt;&lt;/record&gt;&lt;/Cite&gt;&lt;/EndNote&gt;</w:instrText>
      </w:r>
      <w:r w:rsidRPr="00655238">
        <w:rPr>
          <w:lang w:val="en-GB"/>
        </w:rPr>
        <w:fldChar w:fldCharType="separate"/>
      </w:r>
      <w:r w:rsidRPr="00655238">
        <w:rPr>
          <w:lang w:val="en-GB"/>
        </w:rPr>
        <w:t>(Sun et al., 2014)</w:t>
      </w:r>
      <w:r w:rsidRPr="00655238">
        <w:rPr>
          <w:lang w:val="en-GB"/>
        </w:rPr>
        <w:fldChar w:fldCharType="end"/>
      </w:r>
      <w:r w:rsidRPr="00655238">
        <w:rPr>
          <w:lang w:val="en-GB"/>
        </w:rPr>
        <w:t xml:space="preserve">. </w:t>
      </w:r>
      <w:r>
        <w:rPr>
          <w:lang w:val="en-GB"/>
        </w:rPr>
        <w:t>However, i</w:t>
      </w:r>
      <w:r w:rsidRPr="00655238">
        <w:rPr>
          <w:lang w:val="en-GB"/>
        </w:rPr>
        <w:t xml:space="preserve">t is unclear how similar HaCaT keratinocyte secretion of LL-37 is to </w:t>
      </w:r>
      <w:r>
        <w:rPr>
          <w:lang w:val="en-GB"/>
        </w:rPr>
        <w:t xml:space="preserve">that of </w:t>
      </w:r>
      <w:r w:rsidRPr="00655238">
        <w:rPr>
          <w:lang w:val="en-GB"/>
        </w:rPr>
        <w:t>healthy keratinocytes in the skin</w:t>
      </w:r>
      <w:r>
        <w:rPr>
          <w:lang w:val="en-GB"/>
        </w:rPr>
        <w:t>.</w:t>
      </w:r>
      <w:r w:rsidRPr="00655238">
        <w:rPr>
          <w:lang w:val="en-GB"/>
        </w:rPr>
        <w:t xml:space="preserve"> </w:t>
      </w:r>
      <w:r>
        <w:rPr>
          <w:lang w:val="en-GB"/>
        </w:rPr>
        <w:t xml:space="preserve">Still, </w:t>
      </w:r>
      <w:r w:rsidRPr="00655238">
        <w:rPr>
          <w:lang w:val="en-GB"/>
        </w:rPr>
        <w:t xml:space="preserve">HaCaT keratinocytes continue to be used in research on antimicrobial peptides. </w:t>
      </w:r>
    </w:p>
    <w:p w14:paraId="38182A41" w14:textId="77777777" w:rsidR="00A74926" w:rsidRPr="00655238" w:rsidRDefault="00A74926" w:rsidP="00A74926">
      <w:pPr>
        <w:rPr>
          <w:lang w:val="en-GB"/>
        </w:rPr>
      </w:pPr>
      <w:r>
        <w:rPr>
          <w:lang w:val="en-GB"/>
        </w:rPr>
        <w:t>C</w:t>
      </w:r>
      <w:r w:rsidRPr="00655238">
        <w:rPr>
          <w:lang w:val="en-GB"/>
        </w:rPr>
        <w:t xml:space="preserve">ytokines </w:t>
      </w:r>
      <w:r>
        <w:rPr>
          <w:lang w:val="en-GB"/>
        </w:rPr>
        <w:t xml:space="preserve">are often used </w:t>
      </w:r>
      <w:r w:rsidRPr="00655238">
        <w:rPr>
          <w:lang w:val="en-GB"/>
        </w:rPr>
        <w:t xml:space="preserve">to mimic the psoriasis microenvironment for keratinocytes </w:t>
      </w:r>
      <w:r w:rsidRPr="00655238">
        <w:rPr>
          <w:i/>
          <w:iCs/>
          <w:lang w:val="en-GB"/>
        </w:rPr>
        <w:t>in vitro</w:t>
      </w:r>
      <w:r w:rsidRPr="00655238">
        <w:rPr>
          <w:lang w:val="en-GB"/>
        </w:rPr>
        <w:t xml:space="preserve">. </w:t>
      </w:r>
      <w:r>
        <w:rPr>
          <w:lang w:val="en-GB"/>
        </w:rPr>
        <w:t xml:space="preserve">The design of psoriasis mimicking microenvironments, for use </w:t>
      </w:r>
      <w:r w:rsidRPr="0083671D">
        <w:rPr>
          <w:i/>
          <w:iCs/>
          <w:lang w:val="en-GB"/>
        </w:rPr>
        <w:t>in vitro</w:t>
      </w:r>
      <w:r>
        <w:rPr>
          <w:lang w:val="en-GB"/>
        </w:rPr>
        <w:t xml:space="preserve">, is built on </w:t>
      </w:r>
      <w:r w:rsidRPr="00655238">
        <w:rPr>
          <w:lang w:val="en-GB"/>
        </w:rPr>
        <w:t xml:space="preserve">results from measurements of serum cytokine levels in psoriasis patients. Meta-analyses have shown </w:t>
      </w:r>
      <w:r>
        <w:rPr>
          <w:lang w:val="en-GB"/>
        </w:rPr>
        <w:t xml:space="preserve">that psoriasis patients have a </w:t>
      </w:r>
      <w:r w:rsidRPr="00655238">
        <w:rPr>
          <w:lang w:val="en-GB"/>
        </w:rPr>
        <w:t>higher serum concentration of, among others, IL-2, IL</w:t>
      </w:r>
      <w:r>
        <w:rPr>
          <w:lang w:val="en-GB"/>
        </w:rPr>
        <w:t>-</w:t>
      </w:r>
      <w:r w:rsidRPr="00655238">
        <w:rPr>
          <w:lang w:val="en-GB"/>
        </w:rPr>
        <w:t>18, IFN</w:t>
      </w:r>
      <w:r w:rsidRPr="00655238">
        <w:rPr>
          <w:rFonts w:cs="Arial"/>
          <w:lang w:val="en-GB"/>
        </w:rPr>
        <w:t>γ</w:t>
      </w:r>
      <w:r>
        <w:rPr>
          <w:rFonts w:cs="Arial"/>
          <w:lang w:val="en-GB"/>
        </w:rPr>
        <w:t>,</w:t>
      </w:r>
      <w:r w:rsidRPr="00655238">
        <w:rPr>
          <w:lang w:val="en-GB"/>
        </w:rPr>
        <w:t xml:space="preserve"> and TNF</w:t>
      </w:r>
      <w:r>
        <w:rPr>
          <w:lang w:val="en-GB"/>
        </w:rPr>
        <w:t>-</w:t>
      </w:r>
      <w:r w:rsidRPr="00655238">
        <w:rPr>
          <w:rFonts w:cs="Arial"/>
          <w:lang w:val="en-GB"/>
        </w:rPr>
        <w:t xml:space="preserve">α </w:t>
      </w:r>
      <w:r>
        <w:rPr>
          <w:rFonts w:cs="Arial"/>
          <w:lang w:val="en-GB"/>
        </w:rPr>
        <w:t>as compared to HC</w:t>
      </w:r>
      <w:r w:rsidRPr="00655238">
        <w:rPr>
          <w:rFonts w:cs="Arial"/>
          <w:lang w:val="en-GB"/>
        </w:rPr>
        <w:t xml:space="preserve"> </w:t>
      </w:r>
      <w:r w:rsidRPr="00655238">
        <w:rPr>
          <w:rFonts w:cs="Arial"/>
          <w:lang w:val="en-GB"/>
        </w:rPr>
        <w:fldChar w:fldCharType="begin">
          <w:fldData xml:space="preserve">PEVuZE5vdGU+PENpdGU+PEF1dGhvcj5CYWk8L0F1dGhvcj48WWVhcj4yMDE4PC9ZZWFyPjxSZWNO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MT48L2FsdC1wZXJpb2RpY2FsPjxwYWdlcz5lMDI5MzMyNzwvcGFnZXM+PHZvbHVtZT4xODwvdm9s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</w:fldData>
        </w:fldChar>
      </w:r>
      <w:r>
        <w:rPr>
          <w:rFonts w:cs="Arial"/>
          <w:lang w:val="en-GB"/>
        </w:rPr>
        <w:instrText xml:space="preserve"> ADDIN EN.CITE </w:instrText>
      </w:r>
      <w:r>
        <w:rPr>
          <w:rFonts w:cs="Arial"/>
          <w:lang w:val="en-GB"/>
        </w:rPr>
        <w:fldChar w:fldCharType="begin">
          <w:fldData xml:space="preserve">PEVuZE5vdGU+PENpdGU+PEF1dGhvcj5CYWk8L0F1dGhvcj48WWVhcj4yMDE4PC9ZZWFyPjxSZWNO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MT48L2FsdC1wZXJpb2RpY2FsPjxwYWdlcz5lMDI5MzMyNzwvcGFnZXM+PHZvbHVtZT4xODwvdm9s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</w:fldData>
        </w:fldChar>
      </w:r>
      <w:r>
        <w:rPr>
          <w:rFonts w:cs="Arial"/>
          <w:lang w:val="en-GB"/>
        </w:rPr>
        <w:instrText xml:space="preserve"> ADDIN EN.CITE.DATA </w:instrText>
      </w:r>
      <w:r>
        <w:rPr>
          <w:rFonts w:cs="Arial"/>
          <w:lang w:val="en-GB"/>
        </w:rPr>
      </w:r>
      <w:r>
        <w:rPr>
          <w:rFonts w:cs="Arial"/>
          <w:lang w:val="en-GB"/>
        </w:rPr>
        <w:fldChar w:fldCharType="end"/>
      </w:r>
      <w:r w:rsidRPr="00655238">
        <w:rPr>
          <w:rFonts w:cs="Arial"/>
          <w:lang w:val="en-GB"/>
        </w:rPr>
      </w:r>
      <w:r w:rsidRPr="00655238">
        <w:rPr>
          <w:rFonts w:cs="Arial"/>
          <w:lang w:val="en-GB"/>
        </w:rPr>
        <w:fldChar w:fldCharType="separate"/>
      </w:r>
      <w:r>
        <w:rPr>
          <w:rFonts w:cs="Arial"/>
          <w:noProof/>
          <w:lang w:val="en-GB"/>
        </w:rPr>
        <w:t>(Bai et al., 2018; Liu et al., 2023)</w:t>
      </w:r>
      <w:r w:rsidRPr="00655238">
        <w:rPr>
          <w:rFonts w:cs="Arial"/>
          <w:lang w:val="en-GB"/>
        </w:rPr>
        <w:fldChar w:fldCharType="end"/>
      </w:r>
      <w:r w:rsidRPr="00655238">
        <w:rPr>
          <w:rFonts w:cs="Arial"/>
          <w:lang w:val="en-GB"/>
        </w:rPr>
        <w:t xml:space="preserve">. </w:t>
      </w:r>
      <w:r w:rsidRPr="00655238">
        <w:rPr>
          <w:lang w:val="en-GB"/>
        </w:rPr>
        <w:t xml:space="preserve">IL-17, a cytokine that has been shown to be </w:t>
      </w:r>
      <w:r>
        <w:rPr>
          <w:lang w:val="en-GB"/>
        </w:rPr>
        <w:t xml:space="preserve">a </w:t>
      </w:r>
      <w:r w:rsidRPr="00655238">
        <w:rPr>
          <w:lang w:val="en-GB"/>
        </w:rPr>
        <w:t xml:space="preserve">distinctive cytokine </w:t>
      </w:r>
      <w:r>
        <w:rPr>
          <w:lang w:val="en-GB"/>
        </w:rPr>
        <w:t>in</w:t>
      </w:r>
      <w:r w:rsidRPr="00655238">
        <w:rPr>
          <w:lang w:val="en-GB"/>
        </w:rPr>
        <w:t xml:space="preserve"> the psoriasis pathogenesis</w:t>
      </w:r>
      <w:r>
        <w:rPr>
          <w:lang w:val="en-GB"/>
        </w:rPr>
        <w:t>,</w:t>
      </w:r>
      <w:r w:rsidRPr="00655238">
        <w:rPr>
          <w:lang w:val="en-GB"/>
        </w:rPr>
        <w:t xml:space="preserve"> is present at such low levels in serum of psoriatic patients that it is often not statistically different from serum levels of HCs </w:t>
      </w:r>
      <w:r w:rsidRPr="00655238">
        <w:rPr>
          <w:rFonts w:cs="Arial"/>
          <w:lang w:val="en-GB"/>
        </w:rPr>
        <w:fldChar w:fldCharType="begin">
          <w:fldData xml:space="preserve">PEVuZE5vdGU+PENpdGU+PEF1dGhvcj5CYWk8L0F1dGhvcj48WWVhcj4yMDE4PC9ZZWFyPjxSZWNO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</w:fldData>
        </w:fldChar>
      </w:r>
      <w:r>
        <w:rPr>
          <w:rFonts w:cs="Arial"/>
          <w:lang w:val="en-GB"/>
        </w:rPr>
        <w:instrText xml:space="preserve"> ADDIN EN.CITE </w:instrText>
      </w:r>
      <w:r>
        <w:rPr>
          <w:rFonts w:cs="Arial"/>
          <w:lang w:val="en-GB"/>
        </w:rPr>
        <w:fldChar w:fldCharType="begin">
          <w:fldData xml:space="preserve">PEVuZE5vdGU+PENpdGU+PEF1dGhvcj5CYWk8L0F1dGhvcj48WWVhcj4yMDE4PC9ZZWFyPjxSZWNO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</w:fldData>
        </w:fldChar>
      </w:r>
      <w:r>
        <w:rPr>
          <w:rFonts w:cs="Arial"/>
          <w:lang w:val="en-GB"/>
        </w:rPr>
        <w:instrText xml:space="preserve"> ADDIN EN.CITE.DATA </w:instrText>
      </w:r>
      <w:r>
        <w:rPr>
          <w:rFonts w:cs="Arial"/>
          <w:lang w:val="en-GB"/>
        </w:rPr>
      </w:r>
      <w:r>
        <w:rPr>
          <w:rFonts w:cs="Arial"/>
          <w:lang w:val="en-GB"/>
        </w:rPr>
        <w:fldChar w:fldCharType="end"/>
      </w:r>
      <w:r w:rsidRPr="00655238">
        <w:rPr>
          <w:rFonts w:cs="Arial"/>
          <w:lang w:val="en-GB"/>
        </w:rPr>
      </w:r>
      <w:r w:rsidRPr="00655238">
        <w:rPr>
          <w:rFonts w:cs="Arial"/>
          <w:lang w:val="en-GB"/>
        </w:rPr>
        <w:fldChar w:fldCharType="separate"/>
      </w:r>
      <w:r>
        <w:rPr>
          <w:rFonts w:cs="Arial"/>
          <w:noProof/>
          <w:lang w:val="en-GB"/>
        </w:rPr>
        <w:t>(Bai et al., 2018; Liu et al., 2023; Swindell et al., 2016)</w:t>
      </w:r>
      <w:r w:rsidRPr="00655238">
        <w:rPr>
          <w:rFonts w:cs="Arial"/>
          <w:lang w:val="en-GB"/>
        </w:rPr>
        <w:fldChar w:fldCharType="end"/>
      </w:r>
      <w:r w:rsidRPr="00655238">
        <w:rPr>
          <w:rFonts w:cs="Arial"/>
          <w:lang w:val="en-GB"/>
        </w:rPr>
        <w:t xml:space="preserve">. However, </w:t>
      </w:r>
      <w:r>
        <w:rPr>
          <w:rFonts w:cs="Arial"/>
          <w:lang w:val="en-GB"/>
        </w:rPr>
        <w:t xml:space="preserve">as </w:t>
      </w:r>
      <w:r w:rsidRPr="00655238">
        <w:rPr>
          <w:rFonts w:cs="Arial"/>
          <w:lang w:val="en-GB"/>
        </w:rPr>
        <w:t>psoriasis is a disease of the skin and our knowledge of the cytokine microenvironment in psoriatic skin is much more limited than for circulating cytokines</w:t>
      </w:r>
      <w:r>
        <w:rPr>
          <w:rFonts w:cs="Arial"/>
          <w:lang w:val="en-GB"/>
        </w:rPr>
        <w:t>, therefore, analysis of cytokine secretion by keratinocytes is important</w:t>
      </w:r>
      <w:r w:rsidRPr="00655238">
        <w:rPr>
          <w:rFonts w:cs="Arial"/>
          <w:lang w:val="en-GB"/>
        </w:rPr>
        <w:t xml:space="preserve">. </w:t>
      </w:r>
    </w:p>
    <w:p w14:paraId="1219D87B" w14:textId="77777777" w:rsidR="00A74926" w:rsidRDefault="00A74926" w:rsidP="00A74926">
      <w:pPr>
        <w:rPr>
          <w:lang w:val="en-GB"/>
        </w:rPr>
      </w:pPr>
      <w:r w:rsidRPr="00655238">
        <w:rPr>
          <w:lang w:val="en-GB"/>
        </w:rPr>
        <w:t>Most often</w:t>
      </w:r>
      <w:r>
        <w:rPr>
          <w:lang w:val="en-GB"/>
        </w:rPr>
        <w:t>,</w:t>
      </w:r>
      <w:r w:rsidRPr="00655238">
        <w:rPr>
          <w:lang w:val="en-GB"/>
        </w:rPr>
        <w:t xml:space="preserve"> the cytokine</w:t>
      </w:r>
      <w:r>
        <w:rPr>
          <w:lang w:val="en-GB"/>
        </w:rPr>
        <w:t>s</w:t>
      </w:r>
      <w:r w:rsidRPr="00655238">
        <w:rPr>
          <w:lang w:val="en-GB"/>
        </w:rPr>
        <w:t xml:space="preserve"> </w:t>
      </w:r>
      <w:r>
        <w:rPr>
          <w:lang w:val="en-GB"/>
        </w:rPr>
        <w:t xml:space="preserve">used for </w:t>
      </w:r>
      <w:r w:rsidRPr="76339329">
        <w:rPr>
          <w:i/>
          <w:iCs/>
          <w:lang w:val="en-GB"/>
        </w:rPr>
        <w:t>in vitro</w:t>
      </w:r>
      <w:r>
        <w:rPr>
          <w:lang w:val="en-GB"/>
        </w:rPr>
        <w:t xml:space="preserve"> stimulation of</w:t>
      </w:r>
      <w:r w:rsidRPr="00655238">
        <w:rPr>
          <w:lang w:val="en-GB"/>
        </w:rPr>
        <w:t xml:space="preserve"> keratinocyte</w:t>
      </w:r>
      <w:r>
        <w:rPr>
          <w:lang w:val="en-GB"/>
        </w:rPr>
        <w:t>s</w:t>
      </w:r>
      <w:r w:rsidRPr="00655238">
        <w:rPr>
          <w:lang w:val="en-GB"/>
        </w:rPr>
        <w:t xml:space="preserve"> are restricted to the most common or distinctive of the pathogenesis of psoriasis. A psoriasis-like inflammation model has been described, using IL-1α, IL-17A, IL-22, oncostatin M, and TNF</w:t>
      </w:r>
      <w:r>
        <w:rPr>
          <w:lang w:val="en-GB"/>
        </w:rPr>
        <w:t>-</w:t>
      </w:r>
      <w:r w:rsidRPr="00655238">
        <w:rPr>
          <w:lang w:val="en-GB"/>
        </w:rPr>
        <w:t xml:space="preserve">α for 2D cell keratinocyte culture </w:t>
      </w:r>
      <w:r w:rsidRPr="00655238">
        <w:rPr>
          <w:lang w:val="en-GB"/>
        </w:rPr>
        <w:fldChar w:fldCharType="begin">
          <w:fldData xml:space="preserve">PEVuZE5vdGU+PENpdGU+PEF1dGhvcj5Cb2NoZcWEc2thPC9BdXRob3I+PFllYXI+MjAyMTwvWWVh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</w:fldData>
        </w:fldChar>
      </w:r>
      <w:r w:rsidRPr="00655238">
        <w:rPr>
          <w:lang w:val="en-GB"/>
        </w:rPr>
        <w:instrText xml:space="preserve"> ADDIN EN.CITE </w:instrText>
      </w:r>
      <w:r w:rsidRPr="00655238">
        <w:rPr>
          <w:lang w:val="en-GB"/>
        </w:rPr>
        <w:fldChar w:fldCharType="begin">
          <w:fldData xml:space="preserve">PEVuZE5vdGU+PENpdGU+PEF1dGhvcj5Cb2NoZcWEc2thPC9BdXRob3I+PFllYXI+MjAyMTwvWWVh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(Bocheńska et al., 2021; Rabeony et al., 2014)</w:t>
      </w:r>
      <w:r w:rsidRPr="00655238">
        <w:rPr>
          <w:lang w:val="en-GB"/>
        </w:rPr>
        <w:fldChar w:fldCharType="end"/>
      </w:r>
      <w:r w:rsidRPr="00655238">
        <w:rPr>
          <w:lang w:val="en-GB"/>
        </w:rPr>
        <w:t>. In our research</w:t>
      </w:r>
      <w:r>
        <w:rPr>
          <w:lang w:val="en-GB"/>
        </w:rPr>
        <w:t>,</w:t>
      </w:r>
      <w:r w:rsidRPr="00655238">
        <w:rPr>
          <w:lang w:val="en-GB"/>
        </w:rPr>
        <w:t xml:space="preserve"> we chose to </w:t>
      </w:r>
      <w:r w:rsidRPr="76339329">
        <w:rPr>
          <w:lang w:val="en-GB"/>
        </w:rPr>
        <w:t xml:space="preserve">analyse </w:t>
      </w:r>
      <w:r>
        <w:rPr>
          <w:lang w:val="en-GB"/>
        </w:rPr>
        <w:t>the</w:t>
      </w:r>
      <w:r w:rsidRPr="00655238">
        <w:rPr>
          <w:lang w:val="en-GB"/>
        </w:rPr>
        <w:t xml:space="preserve"> Th1</w:t>
      </w:r>
      <w:r>
        <w:rPr>
          <w:lang w:val="en-GB"/>
        </w:rPr>
        <w:t xml:space="preserve"> and </w:t>
      </w:r>
      <w:r w:rsidRPr="00655238">
        <w:rPr>
          <w:lang w:val="en-GB"/>
        </w:rPr>
        <w:t>Th17 immune response</w:t>
      </w:r>
      <w:r>
        <w:rPr>
          <w:lang w:val="en-GB"/>
        </w:rPr>
        <w:t xml:space="preserve">s observed in </w:t>
      </w:r>
      <w:r w:rsidRPr="00655238">
        <w:rPr>
          <w:lang w:val="en-GB"/>
        </w:rPr>
        <w:t xml:space="preserve">psoriasis </w:t>
      </w:r>
      <w:r>
        <w:rPr>
          <w:lang w:val="en-GB"/>
        </w:rPr>
        <w:t xml:space="preserve">separately, although </w:t>
      </w:r>
      <w:r w:rsidRPr="00655238">
        <w:rPr>
          <w:lang w:val="en-GB"/>
        </w:rPr>
        <w:t xml:space="preserve">the psoriasis microenvironment present in the </w:t>
      </w:r>
      <w:r>
        <w:rPr>
          <w:lang w:val="en-GB"/>
        </w:rPr>
        <w:t xml:space="preserve">affected </w:t>
      </w:r>
      <w:r w:rsidRPr="00655238">
        <w:rPr>
          <w:lang w:val="en-GB"/>
        </w:rPr>
        <w:t>skin</w:t>
      </w:r>
      <w:r>
        <w:rPr>
          <w:lang w:val="en-GB"/>
        </w:rPr>
        <w:t xml:space="preserve"> is a mixture of both the Th1 and Th17 immune response.</w:t>
      </w:r>
    </w:p>
    <w:p w14:paraId="0492AA7F" w14:textId="77777777" w:rsidR="00A74926" w:rsidRPr="00655238" w:rsidRDefault="00A74926" w:rsidP="00A74926">
      <w:pPr>
        <w:pStyle w:val="Heading2"/>
        <w:rPr>
          <w:lang w:val="en-GB"/>
        </w:rPr>
      </w:pPr>
      <w:bookmarkStart w:id="221" w:name="_Toc184633390"/>
      <w:bookmarkStart w:id="222" w:name="_Toc184909156"/>
      <w:r w:rsidRPr="76339329">
        <w:rPr>
          <w:lang w:val="en-GB"/>
        </w:rPr>
        <w:t>The role of LL-37 in wound healing</w:t>
      </w:r>
      <w:bookmarkEnd w:id="221"/>
      <w:bookmarkEnd w:id="222"/>
    </w:p>
    <w:p w14:paraId="09A38C61" w14:textId="77777777" w:rsidR="00A74926" w:rsidRPr="00655238" w:rsidRDefault="00A74926" w:rsidP="00A74926">
      <w:pPr>
        <w:rPr>
          <w:lang w:val="en-GB"/>
        </w:rPr>
      </w:pPr>
      <w:r w:rsidRPr="00655238">
        <w:rPr>
          <w:lang w:val="en-GB"/>
        </w:rPr>
        <w:t xml:space="preserve">The effects of LL-37 on proliferation of keratinocytes and wound healing have not been fully elucidated. LL-37 has been shown to be upregulated at the wound border in the epidermis in </w:t>
      </w:r>
      <w:r w:rsidRPr="76339329">
        <w:rPr>
          <w:i/>
          <w:iCs/>
          <w:lang w:val="en-GB"/>
        </w:rPr>
        <w:t>ex vivo</w:t>
      </w:r>
      <w:r w:rsidRPr="00655238">
        <w:rPr>
          <w:lang w:val="en-GB"/>
        </w:rPr>
        <w:t xml:space="preserve"> wound assays and when anti-LL-37 antibodies were added to the model, wound healing was negatively affected </w:t>
      </w:r>
      <w:r w:rsidRPr="00655238">
        <w:rPr>
          <w:lang w:val="en-GB"/>
        </w:rPr>
        <w:fldChar w:fldCharType="begin"/>
      </w:r>
      <w:r w:rsidRPr="00655238">
        <w:rPr>
          <w:lang w:val="en-GB"/>
        </w:rPr>
        <w:instrText xml:space="preserve"> ADDIN EN.CITE &lt;EndNote&gt;&lt;Cite&gt;&lt;Author&gt;Heilborn&lt;/Author&gt;&lt;Year&gt;2003&lt;/Year&gt;&lt;RecNum&gt;2025&lt;/RecNum&gt;&lt;DisplayText&gt;(Heilborn et al., 2003)&lt;/DisplayText&gt;&lt;record&gt;&lt;rec-number&gt;2025&lt;/rec-number&gt;&lt;foreign-keys&gt;&lt;key app="EN" db-id="9f9995srerarpvearpx5z50ydpartp52592d" timestamp="1721214360"&gt;2025&lt;/key&gt;&lt;/foreign-keys&gt;&lt;ref-type name="Journal Article"&gt;17&lt;/ref-type&gt;&lt;contributors&gt;&lt;authors&gt;&lt;author&gt;Heilborn, Johan D.&lt;/author&gt;&lt;author&gt;Nilsson, Margareta Frohm&lt;/author&gt;&lt;author&gt;Sørensen, Ole&lt;/author&gt;&lt;author&gt;Ståhle-Bäckdahl, Mona&lt;/author&gt;&lt;author&gt;Kratz, Gunnar&lt;/author&gt;&lt;author&gt;Weber, Günther&lt;/author&gt;&lt;author&gt;Borregaard, Niels&lt;/author&gt;&lt;/authors&gt;&lt;/contributors&gt;&lt;titles&gt;&lt;title&gt;The Cathelicidin Anti-Microbial Peptide LL-37 is Involved in Re-Epithelialization of Human Skin Wounds and is Lacking in Chronic Ulcer Epithelium&lt;/title&gt;&lt;secondary-title&gt;Journal of Investigative Dermatology&lt;/secondary-title&gt;&lt;/titles&gt;&lt;periodical&gt;&lt;full-title&gt;Journal of Investigative Dermatology&lt;/full-title&gt;&lt;/periodical&gt;&lt;pages&gt;379-389&lt;/pages&gt;&lt;volume&gt;120&lt;/volume&gt;&lt;number&gt;3&lt;/number&gt;&lt;keywords&gt;&lt;keyword&gt;cationic peptide&lt;/keyword&gt;&lt;keyword&gt;keratinocyte&lt;/keyword&gt;&lt;keyword&gt;leg ulcer&lt;/keyword&gt;&lt;keyword&gt;proliferation&lt;/keyword&gt;&lt;keyword&gt;wound healing&lt;/keyword&gt;&lt;/keywords&gt;&lt;dates&gt;&lt;year&gt;2003&lt;/year&gt;&lt;pub-dates&gt;&lt;date&gt;2003/03/01/&lt;/date&gt;&lt;/pub-dates&gt;&lt;/dates&gt;&lt;isbn&gt;0022-202X&lt;/isbn&gt;&lt;urls&gt;&lt;related-urls&gt;&lt;url&gt;https://www.sciencedirect.com/science/article/pii/S0022202X15301913&lt;/url&gt;&lt;/related-urls&gt;&lt;/urls&gt;&lt;electronic-resource-num&gt;https://doi.org/10.1046/j.1523-1747.2003.12069.x&lt;/electronic-resource-num&gt;&lt;/record&gt;&lt;/Cite&gt;&lt;/EndNote&gt;</w:instrText>
      </w:r>
      <w:r w:rsidRPr="00655238">
        <w:rPr>
          <w:lang w:val="en-GB"/>
        </w:rPr>
        <w:fldChar w:fldCharType="separate"/>
      </w:r>
      <w:r w:rsidRPr="00655238">
        <w:rPr>
          <w:lang w:val="en-GB"/>
        </w:rPr>
        <w:t>(Heilborn et al., 2003)</w:t>
      </w:r>
      <w:r w:rsidRPr="00655238">
        <w:rPr>
          <w:lang w:val="en-GB"/>
        </w:rPr>
        <w:fldChar w:fldCharType="end"/>
      </w:r>
      <w:r w:rsidRPr="00655238">
        <w:rPr>
          <w:lang w:val="en-GB"/>
        </w:rPr>
        <w:t xml:space="preserve">. In airway epithelial cell wound closure experiments </w:t>
      </w:r>
      <w:r w:rsidRPr="76339329">
        <w:rPr>
          <w:i/>
          <w:iCs/>
          <w:lang w:val="en-GB"/>
        </w:rPr>
        <w:t>in vitro</w:t>
      </w:r>
      <w:r w:rsidRPr="00655238">
        <w:rPr>
          <w:lang w:val="en-GB"/>
        </w:rPr>
        <w:t xml:space="preserve">, LL-37 has been shown to increase the closure, both in 2D and 3D cell culture </w:t>
      </w:r>
      <w:r w:rsidRPr="00655238">
        <w:rPr>
          <w:lang w:val="en-GB"/>
        </w:rPr>
        <w:fldChar w:fldCharType="begin"/>
      </w:r>
      <w:r w:rsidRPr="00655238">
        <w:rPr>
          <w:lang w:val="en-GB"/>
        </w:rPr>
        <w:instrText xml:space="preserve"> ADDIN EN.CITE &lt;EndNote&gt;&lt;Cite&gt;&lt;Author&gt;Shaykhiev&lt;/Author&gt;&lt;Year&gt;2005&lt;/Year&gt;&lt;RecNum&gt;2026&lt;/RecNum&gt;&lt;DisplayText&gt;(Shaykhiev et al., 2005)&lt;/DisplayText&gt;&lt;record&gt;&lt;rec-number&gt;2026&lt;/rec-number&gt;&lt;foreign-keys&gt;&lt;key app="EN" db-id="9f9995srerarpvearpx5z50ydpartp52592d" timestamp="1721226163"&gt;2026&lt;/key&gt;&lt;/foreign-keys&gt;&lt;ref-type name="Journal Article"&gt;17&lt;/ref-type&gt;&lt;contributors&gt;&lt;authors&gt;&lt;author&gt;Shaykhiev, Renat&lt;/author&gt;&lt;author&gt;Beißwenger, Christoph&lt;/author&gt;&lt;author&gt;Kändler, Kerstin&lt;/author&gt;&lt;author&gt;Senske, Judith&lt;/author&gt;&lt;author&gt;Püchner, Annette&lt;/author&gt;&lt;author&gt;Damm, Thomas&lt;/author&gt;&lt;author&gt;Behr, Jürgen&lt;/author&gt;&lt;author&gt;Bals, Robert&lt;/author&gt;&lt;/authors&gt;&lt;/contributors&gt;&lt;titles&gt;&lt;title&gt;Human endogenous antibiotic LL-37 stimulates airway epithelial cell proliferation and wound closure&lt;/title&gt;&lt;/titles&gt;&lt;pages&gt;L842-L848&lt;/pages&gt;&lt;volume&gt;289&lt;/volume&gt;&lt;number&gt;5&lt;/number&gt;&lt;keywords&gt;&lt;keyword&gt;airway epithelium,antimicrobial peptide,wound healing,cathelicidin,tissue repair&lt;/keyword&gt;&lt;/keywords&gt;&lt;dates&gt;&lt;year&gt;2005&lt;/year&gt;&lt;/dates&gt;&lt;accession-num&gt;15964896&lt;/accession-num&gt;&lt;urls&gt;&lt;related-urls&gt;&lt;url&gt;https://journals.physiology.org/doi/abs/10.1152/ajplung.00286.2004&lt;/url&gt;&lt;/related-urls&gt;&lt;/urls&gt;&lt;electronic-resource-num&gt;10.1152/ajplung.00286.2004&lt;/electronic-resource-num&gt;&lt;/record&gt;&lt;/Cite&gt;&lt;/EndNote&gt;</w:instrText>
      </w:r>
      <w:r w:rsidRPr="00655238">
        <w:rPr>
          <w:lang w:val="en-GB"/>
        </w:rPr>
        <w:fldChar w:fldCharType="separate"/>
      </w:r>
      <w:r w:rsidRPr="00655238">
        <w:rPr>
          <w:lang w:val="en-GB"/>
        </w:rPr>
        <w:t>(Shaykhiev et al., 2005)</w:t>
      </w:r>
      <w:r w:rsidRPr="00655238">
        <w:rPr>
          <w:lang w:val="en-GB"/>
        </w:rPr>
        <w:fldChar w:fldCharType="end"/>
      </w:r>
      <w:r w:rsidRPr="00655238">
        <w:rPr>
          <w:lang w:val="en-GB"/>
        </w:rPr>
        <w:t xml:space="preserve">. LL-37 at low concentrations (500 ng/ml) has been shown to increase the migration of HaCaT keratinocytes, but their proliferation </w:t>
      </w:r>
      <w:r>
        <w:rPr>
          <w:lang w:val="en-GB"/>
        </w:rPr>
        <w:t>was</w:t>
      </w:r>
      <w:r w:rsidRPr="00655238">
        <w:rPr>
          <w:lang w:val="en-GB"/>
        </w:rPr>
        <w:t xml:space="preserve"> not affected </w:t>
      </w:r>
      <w:r w:rsidRPr="00655238">
        <w:rPr>
          <w:lang w:val="en-GB"/>
        </w:rPr>
        <w:fldChar w:fldCharType="begin">
          <w:fldData xml:space="preserve">PEVuZE5vdGU+PENpdGU+PEF1dGhvcj5DYXJyZXRlcm88L0F1dGhvcj48WWVhcj4yMDA4PC9ZZWFy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</w:fldData>
        </w:fldChar>
      </w:r>
      <w:r w:rsidRPr="00655238">
        <w:rPr>
          <w:lang w:val="en-GB"/>
        </w:rPr>
        <w:instrText xml:space="preserve"> ADDIN EN.CITE </w:instrText>
      </w:r>
      <w:r w:rsidRPr="00655238">
        <w:rPr>
          <w:lang w:val="en-GB"/>
        </w:rPr>
        <w:fldChar w:fldCharType="begin">
          <w:fldData xml:space="preserve">PEVuZE5vdGU+PENpdGU+PEF1dGhvcj5DYXJyZXRlcm88L0F1dGhvcj48WWVhcj4yMDA4PC9ZZWFy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(Carretero et al., 2008)</w:t>
      </w:r>
      <w:r w:rsidRPr="00655238">
        <w:rPr>
          <w:lang w:val="en-GB"/>
        </w:rPr>
        <w:fldChar w:fldCharType="end"/>
      </w:r>
      <w:r>
        <w:rPr>
          <w:lang w:val="en-GB"/>
        </w:rPr>
        <w:t>, whereas</w:t>
      </w:r>
      <w:r w:rsidRPr="00655238">
        <w:rPr>
          <w:lang w:val="en-GB"/>
        </w:rPr>
        <w:t xml:space="preserve"> at higher concentrations </w:t>
      </w:r>
      <w:r>
        <w:rPr>
          <w:lang w:val="en-GB"/>
        </w:rPr>
        <w:t xml:space="preserve">LL-37 </w:t>
      </w:r>
      <w:r w:rsidRPr="00655238">
        <w:rPr>
          <w:lang w:val="en-GB"/>
        </w:rPr>
        <w:t>has been shown to increase</w:t>
      </w:r>
      <w:r>
        <w:rPr>
          <w:lang w:val="en-GB"/>
        </w:rPr>
        <w:t xml:space="preserve"> </w:t>
      </w:r>
      <w:r w:rsidRPr="00655238">
        <w:rPr>
          <w:lang w:val="en-GB"/>
        </w:rPr>
        <w:t xml:space="preserve">proliferation of keratinocytes in a 3D cell culture model </w:t>
      </w:r>
      <w:r w:rsidRPr="00655238">
        <w:rPr>
          <w:lang w:val="en-GB"/>
        </w:rPr>
        <w:fldChar w:fldCharType="begin"/>
      </w:r>
      <w:r w:rsidRPr="00655238">
        <w:rPr>
          <w:lang w:val="en-GB"/>
        </w:rPr>
        <w:instrText xml:space="preserve"> ADDIN EN.CITE &lt;EndNote&gt;&lt;Cite&gt;&lt;Author&gt;Patiño&lt;/Author&gt;&lt;Year&gt;2021&lt;/Year&gt;&lt;RecNum&gt;1605&lt;/RecNum&gt;&lt;DisplayText&gt;(Patiño et al., 2021)&lt;/DisplayText&gt;&lt;record&gt;&lt;rec-number&gt;1605&lt;/rec-number&gt;&lt;foreign-keys&gt;&lt;key app="EN" db-id="9f9995srerarpvearpx5z50ydpartp52592d" timestamp="1658855086"&gt;1605&lt;/key&gt;&lt;/foreign-keys&gt;&lt;ref-type name="Journal Article"&gt;17&lt;/ref-type&gt;&lt;contributors&gt;&lt;authors&gt;&lt;author&gt;Patiño, Maria Isabel&lt;/author&gt;&lt;author&gt;Restrepo, Luz Marina&lt;/author&gt;&lt;author&gt;Becerra, Natalia Yiset&lt;/author&gt;&lt;author&gt;van der Mei, Henny C.&lt;/author&gt;&lt;author&gt;van Kooten, Theo G.&lt;/author&gt;&lt;author&gt;Sharma, Prashant K.&lt;/author&gt;&lt;/authors&gt;&lt;/contributors&gt;&lt;titles&gt;&lt;title&gt;Nonviral Expression of LL-37 in a Human Skin Equivalent to Prevent Infection in Skin Wounds&lt;/title&gt;&lt;secondary-title&gt;Human Gene Therapy&lt;/secondary-title&gt;&lt;/titles&gt;&lt;periodical&gt;&lt;full-title&gt;Human Gene Therapy&lt;/full-title&gt;&lt;/periodical&gt;&lt;pages&gt;1147-1157&lt;/pages&gt;&lt;volume&gt;32&lt;/volume&gt;&lt;number&gt;19-20&lt;/number&gt;&lt;dates&gt;&lt;year&gt;2021&lt;/year&gt;&lt;pub-dates&gt;&lt;date&gt;2021/10/01&lt;/date&gt;&lt;/pub-dates&gt;&lt;/dates&gt;&lt;publisher&gt;Mary Ann Liebert, Inc., publishers&lt;/publisher&gt;&lt;isbn&gt;1043-0342&lt;/isbn&gt;&lt;urls&gt;&lt;related-urls&gt;&lt;url&gt;https://doi.org/10.1089/hum.2021.034&lt;/url&gt;&lt;/related-urls&gt;&lt;/urls&gt;&lt;electronic-resource-num&gt;10.1089/hum.2021.034&lt;/electronic-resource-num&gt;&lt;access-date&gt;2022/07/26&lt;/access-date&gt;&lt;/record&gt;&lt;/Cite&gt;&lt;/EndNote&gt;</w:instrText>
      </w:r>
      <w:r w:rsidRPr="00655238">
        <w:rPr>
          <w:lang w:val="en-GB"/>
        </w:rPr>
        <w:fldChar w:fldCharType="separate"/>
      </w:r>
      <w:r w:rsidRPr="00655238">
        <w:rPr>
          <w:lang w:val="en-GB"/>
        </w:rPr>
        <w:t>(Patiño et al., 2021)</w:t>
      </w:r>
      <w:r w:rsidRPr="00655238">
        <w:rPr>
          <w:lang w:val="en-GB"/>
        </w:rPr>
        <w:fldChar w:fldCharType="end"/>
      </w:r>
      <w:r w:rsidRPr="00655238">
        <w:rPr>
          <w:lang w:val="en-GB"/>
        </w:rPr>
        <w:t xml:space="preserve">. The </w:t>
      </w:r>
      <w:r>
        <w:rPr>
          <w:lang w:val="en-GB"/>
        </w:rPr>
        <w:t xml:space="preserve">results from </w:t>
      </w:r>
      <w:r w:rsidRPr="76339329">
        <w:rPr>
          <w:i/>
          <w:iCs/>
          <w:lang w:val="en-GB"/>
        </w:rPr>
        <w:t>in vitro</w:t>
      </w:r>
      <w:r>
        <w:rPr>
          <w:i/>
          <w:iCs/>
          <w:lang w:val="en-GB"/>
        </w:rPr>
        <w:t xml:space="preserve"> </w:t>
      </w:r>
      <w:r w:rsidRPr="00830EAB">
        <w:rPr>
          <w:lang w:val="en-GB"/>
        </w:rPr>
        <w:t xml:space="preserve">studies of the </w:t>
      </w:r>
      <w:r w:rsidRPr="00655238">
        <w:rPr>
          <w:lang w:val="en-GB"/>
        </w:rPr>
        <w:t>role of LL-37 in wound healing led to clinical</w:t>
      </w:r>
      <w:r>
        <w:rPr>
          <w:lang w:val="en-GB"/>
        </w:rPr>
        <w:t xml:space="preserve"> </w:t>
      </w:r>
      <w:r w:rsidRPr="00655238">
        <w:rPr>
          <w:lang w:val="en-GB"/>
        </w:rPr>
        <w:t>studies</w:t>
      </w:r>
      <w:r>
        <w:rPr>
          <w:lang w:val="en-GB"/>
        </w:rPr>
        <w:t xml:space="preserve"> and animal studies</w:t>
      </w:r>
      <w:r w:rsidRPr="00655238">
        <w:rPr>
          <w:lang w:val="en-GB"/>
        </w:rPr>
        <w:t xml:space="preserve"> where LL-37 was used to treat chronic wounds. Animal wound healing studies with LL-37 </w:t>
      </w:r>
      <w:r>
        <w:rPr>
          <w:lang w:val="en-GB"/>
        </w:rPr>
        <w:t xml:space="preserve">have </w:t>
      </w:r>
      <w:r w:rsidRPr="00655238">
        <w:rPr>
          <w:lang w:val="en-GB"/>
        </w:rPr>
        <w:t>show</w:t>
      </w:r>
      <w:r>
        <w:rPr>
          <w:lang w:val="en-GB"/>
        </w:rPr>
        <w:t>n</w:t>
      </w:r>
      <w:r w:rsidRPr="00655238">
        <w:rPr>
          <w:lang w:val="en-GB"/>
        </w:rPr>
        <w:t xml:space="preserve"> mixed results </w:t>
      </w:r>
      <w:r w:rsidRPr="00655238">
        <w:rPr>
          <w:lang w:val="en-GB"/>
        </w:rPr>
        <w:fldChar w:fldCharType="begin">
          <w:fldData xml:space="preserve">PEVuZE5vdGU+PENpdGU+PEF1dGhvcj5SYW1vczwvQXV0aG9yPjxZZWFyPjIwMTE8L1llYXI+PFJl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</w:fldData>
        </w:fldChar>
      </w:r>
      <w:r w:rsidRPr="00655238">
        <w:rPr>
          <w:lang w:val="en-GB"/>
        </w:rPr>
        <w:instrText xml:space="preserve"> ADDIN EN.CITE </w:instrText>
      </w:r>
      <w:r w:rsidRPr="00655238">
        <w:rPr>
          <w:lang w:val="en-GB"/>
        </w:rPr>
        <w:fldChar w:fldCharType="begin">
          <w:fldData xml:space="preserve">PEVuZE5vdGU+PENpdGU+PEF1dGhvcj5SYW1vczwvQXV0aG9yPjxZZWFyPjIwMTE8L1llYXI+PFJl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</w:fldData>
        </w:fldChar>
      </w:r>
      <w:r w:rsidRPr="00655238">
        <w:rPr>
          <w:lang w:val="en-GB"/>
        </w:rPr>
        <w:instrText xml:space="preserve"> ADDIN EN.CITE.DATA </w:instrText>
      </w:r>
      <w:r w:rsidRPr="00655238">
        <w:rPr>
          <w:lang w:val="en-GB"/>
        </w:rPr>
      </w:r>
      <w:r w:rsidRPr="00655238">
        <w:rPr>
          <w:lang w:val="en-GB"/>
        </w:rPr>
        <w:fldChar w:fldCharType="end"/>
      </w:r>
      <w:r w:rsidRPr="00655238">
        <w:rPr>
          <w:lang w:val="en-GB"/>
        </w:rPr>
      </w:r>
      <w:r w:rsidRPr="00655238">
        <w:rPr>
          <w:lang w:val="en-GB"/>
        </w:rPr>
        <w:fldChar w:fldCharType="separate"/>
      </w:r>
      <w:r w:rsidRPr="00655238">
        <w:rPr>
          <w:lang w:val="en-GB"/>
        </w:rPr>
        <w:t>(Carretero et al., 2008; Ramos et al., 2011; Steinstraesser et al., 2012)</w:t>
      </w:r>
      <w:r w:rsidRPr="00655238">
        <w:rPr>
          <w:lang w:val="en-GB"/>
        </w:rPr>
        <w:fldChar w:fldCharType="end"/>
      </w:r>
      <w:r w:rsidRPr="00655238">
        <w:rPr>
          <w:lang w:val="en-GB"/>
        </w:rPr>
        <w:t xml:space="preserve">. </w:t>
      </w:r>
    </w:p>
    <w:p w14:paraId="624D083A" w14:textId="77777777" w:rsidR="00A74926" w:rsidRPr="00655238" w:rsidRDefault="00A74926" w:rsidP="00A74926">
      <w:pPr>
        <w:rPr>
          <w:lang w:val="en-GB"/>
        </w:rPr>
      </w:pPr>
      <w:r w:rsidRPr="76339329">
        <w:rPr>
          <w:lang w:val="en-GB"/>
        </w:rPr>
        <w:t xml:space="preserve">When LL-37 is assessed in clinical studies treating diabetic foot ulcers, LL-37 application did not decrease the size of the wound but the granulation tissue formation, a stage in the wound healing before re-epithelization, </w:t>
      </w:r>
      <w:r>
        <w:rPr>
          <w:lang w:val="en-GB"/>
        </w:rPr>
        <w:t>occurred</w:t>
      </w:r>
      <w:r w:rsidRPr="76339329">
        <w:rPr>
          <w:lang w:val="en-GB"/>
        </w:rPr>
        <w:t xml:space="preserve"> earlier with LL-37 application </w:t>
      </w:r>
      <w:r w:rsidRPr="76339329">
        <w:rPr>
          <w:lang w:val="en-GB"/>
        </w:rPr>
        <w:fldChar w:fldCharType="begin"/>
      </w:r>
      <w:r w:rsidRPr="76339329">
        <w:rPr>
          <w:lang w:val="en-GB"/>
        </w:rPr>
        <w:instrText xml:space="preserve"> ADDIN EN.CITE &lt;EndNote&gt;&lt;Cite&gt;&lt;Author&gt;Miranda&lt;/Author&gt;&lt;Year&gt;2023&lt;/Year&gt;&lt;RecNum&gt;2029&lt;/RecNum&gt;&lt;DisplayText&gt;(Miranda et al., 2023)&lt;/DisplayText&gt;&lt;record&gt;&lt;rec-number&gt;2029&lt;/rec-number&gt;&lt;foreign-keys&gt;&lt;key app="EN" db-id="9f9995srerarpvearpx5z50ydpartp52592d" timestamp="1721309589"&gt;2029&lt;/key&gt;&lt;/foreign-keys&gt;&lt;ref-type name="Journal Article"&gt;17&lt;/ref-type&gt;&lt;contributors&gt;&lt;authors&gt;&lt;author&gt;Miranda, Eliza&lt;/author&gt;&lt;author&gt;Bramono, Kusmarinah&lt;/author&gt;&lt;author&gt;Yunir, Em&lt;/author&gt;&lt;author&gt;Reksodiputro, Mirta H.&lt;/author&gt;&lt;author&gt;Suwarsa, Oki&lt;/author&gt;&lt;author&gt;Rengganis, Iris&lt;/author&gt;&lt;author&gt;Harahap, Alida R.&lt;/author&gt;&lt;author&gt;Subekti, Decy&lt;/author&gt;&lt;author&gt;Suwarto, Suhendro&lt;/author&gt;&lt;author&gt;Hayun, Hayun&lt;/author&gt;&lt;author&gt;Bardosono, Saptawati&lt;/author&gt;&lt;author&gt;Baskoro, Joko C.&lt;/author&gt;&lt;/authors&gt;&lt;/contributors&gt;&lt;titles&gt;&lt;title&gt;Efficacy of LL-37 cream in enhancing healing of diabetic foot ulcer: a randomized double-blind controlled trial&lt;/title&gt;&lt;secondary-title&gt;Archives of Dermatological Research&lt;/secondary-title&gt;&lt;/titles&gt;&lt;periodical&gt;&lt;full-title&gt;Arch Dermatol Res&lt;/full-title&gt;&lt;abbr-1&gt;Archives of dermatological research&lt;/abbr-1&gt;&lt;/periodical&gt;&lt;pages&gt;2623-2633&lt;/pages&gt;&lt;volume&gt;315&lt;/volume&gt;&lt;number&gt;9&lt;/number&gt;&lt;dates&gt;&lt;year&gt;2023&lt;/year&gt;&lt;pub-dates&gt;&lt;date&gt;2023/11/01&lt;/date&gt;&lt;/pub-dates&gt;&lt;/dates&gt;&lt;isbn&gt;1432-069X&lt;/isbn&gt;&lt;urls&gt;&lt;related-urls&gt;&lt;url&gt;https://doi.org/10.1007/s00403-023-02657-8&lt;/url&gt;&lt;/related-urls&gt;&lt;/urls&gt;&lt;electronic-resource-num&gt;10.1007/s00403-023-02657-8&lt;/electronic-resource-num&gt;&lt;/record&gt;&lt;/Cite&gt;&lt;/EndNote&gt;</w:instrText>
      </w:r>
      <w:r w:rsidRPr="76339329">
        <w:rPr>
          <w:lang w:val="en-GB"/>
        </w:rPr>
        <w:fldChar w:fldCharType="separate"/>
      </w:r>
      <w:r w:rsidRPr="76339329">
        <w:rPr>
          <w:lang w:val="en-GB"/>
        </w:rPr>
        <w:t>(Miranda et al., 2023)</w:t>
      </w:r>
      <w:r w:rsidRPr="76339329">
        <w:rPr>
          <w:lang w:val="en-GB"/>
        </w:rPr>
        <w:fldChar w:fldCharType="end"/>
      </w:r>
      <w:r w:rsidRPr="76339329">
        <w:rPr>
          <w:lang w:val="en-GB"/>
        </w:rPr>
        <w:t xml:space="preserve">. LL-37 has been shown to have a dose-response </w:t>
      </w:r>
      <w:r>
        <w:rPr>
          <w:lang w:val="en-GB"/>
        </w:rPr>
        <w:t xml:space="preserve">effect </w:t>
      </w:r>
      <w:r w:rsidRPr="76339329">
        <w:rPr>
          <w:lang w:val="en-GB"/>
        </w:rPr>
        <w:t xml:space="preserve">when treating venous leg ulcers in a clinical trial, with LL-37 applied at a concentration of 0.5 mg/ml promoting faster healing than placebo, but the difference was not statistically significant with LL-37 applied at concentrations of 1.6 or 3.2 mg/ml </w:t>
      </w:r>
      <w:r w:rsidRPr="76339329">
        <w:rPr>
          <w:lang w:val="en-GB"/>
        </w:rPr>
        <w:fldChar w:fldCharType="begin"/>
      </w:r>
      <w:r w:rsidRPr="76339329">
        <w:rPr>
          <w:lang w:val="en-GB"/>
        </w:rPr>
        <w:instrText xml:space="preserve"> ADDIN EN.CITE &lt;EndNote&gt;&lt;Cite&gt;&lt;Author&gt;Grönberg&lt;/Author&gt;&lt;Year&gt;2014&lt;/Year&gt;&lt;RecNum&gt;2030&lt;/RecNum&gt;&lt;DisplayText&gt;(Grönberg et al., 2014)&lt;/DisplayText&gt;&lt;record&gt;&lt;rec-number&gt;2030&lt;/rec-number&gt;&lt;foreign-keys&gt;&lt;key app="EN" db-id="9f9995srerarpvearpx5z50ydpartp52592d" timestamp="1721310028"&gt;2030&lt;/key&gt;&lt;/foreign-keys&gt;&lt;ref-type name="Journal Article"&gt;17&lt;/ref-type&gt;&lt;contributors&gt;&lt;authors&gt;&lt;author&gt;Grönberg, Alvar&lt;/author&gt;&lt;author&gt;Mahlapuu, Margit&lt;/author&gt;&lt;author&gt;Ståhle, Mona&lt;/author&gt;&lt;author&gt;Whately-Smith, Caroline&lt;/author&gt;&lt;author&gt;Rollman, Ola&lt;/author&gt;&lt;/authors&gt;&lt;/contributors&gt;&lt;titles&gt;&lt;title&gt;Treatment with LL-37 is safe and effective in enhancing healing of hard-to-heal venous leg ulcers: a randomized, placebo-controlled clinical trial&lt;/title&gt;&lt;/titles&gt;&lt;pages&gt;613-621&lt;/pages&gt;&lt;volume&gt;22&lt;/volume&gt;&lt;number&gt;5&lt;/number&gt;&lt;dates&gt;&lt;year&gt;2014&lt;/year&gt;&lt;/dates&gt;&lt;isbn&gt;1067-1927&lt;/isbn&gt;&lt;urls&gt;&lt;related-urls&gt;&lt;url&gt;https://onlinelibrary.wiley.com/doi/abs/10.1111/wrr.12211&lt;/url&gt;&lt;/related-urls&gt;&lt;/urls&gt;&lt;electronic-resource-num&gt;https://doi.org/10.1111/wrr.12211&lt;/electronic-resource-num&gt;&lt;/record&gt;&lt;/Cite&gt;&lt;/EndNote&gt;</w:instrText>
      </w:r>
      <w:r w:rsidRPr="76339329">
        <w:rPr>
          <w:lang w:val="en-GB"/>
        </w:rPr>
        <w:fldChar w:fldCharType="separate"/>
      </w:r>
      <w:r w:rsidRPr="76339329">
        <w:rPr>
          <w:lang w:val="en-GB"/>
        </w:rPr>
        <w:t>(Grönberg et al., 2014)</w:t>
      </w:r>
      <w:r w:rsidRPr="76339329">
        <w:rPr>
          <w:lang w:val="en-GB"/>
        </w:rPr>
        <w:fldChar w:fldCharType="end"/>
      </w:r>
      <w:r w:rsidRPr="76339329">
        <w:rPr>
          <w:lang w:val="en-GB"/>
        </w:rPr>
        <w:t xml:space="preserve">. However, it is hard to reach a consensus based on these studies due to the </w:t>
      </w:r>
      <w:r>
        <w:rPr>
          <w:lang w:val="en-GB"/>
        </w:rPr>
        <w:t>different amounts</w:t>
      </w:r>
      <w:r w:rsidRPr="76339329">
        <w:rPr>
          <w:lang w:val="en-GB"/>
        </w:rPr>
        <w:t xml:space="preserve"> of LL-37 used, from nanogram levels per ml in </w:t>
      </w:r>
      <w:r w:rsidRPr="76339329">
        <w:rPr>
          <w:i/>
          <w:iCs/>
          <w:lang w:val="en-GB"/>
        </w:rPr>
        <w:t>in vitro</w:t>
      </w:r>
      <w:r w:rsidRPr="76339329">
        <w:rPr>
          <w:lang w:val="en-GB"/>
        </w:rPr>
        <w:t xml:space="preserve"> studies to milligram levels per ml in </w:t>
      </w:r>
      <w:r w:rsidRPr="76339329">
        <w:rPr>
          <w:i/>
          <w:iCs/>
          <w:lang w:val="en-GB"/>
        </w:rPr>
        <w:t>in vivo</w:t>
      </w:r>
      <w:r w:rsidRPr="76339329">
        <w:rPr>
          <w:lang w:val="en-GB"/>
        </w:rPr>
        <w:t xml:space="preserve"> clinical studies. Additionally, our own data using LL-37 in an </w:t>
      </w:r>
      <w:r w:rsidRPr="76339329">
        <w:rPr>
          <w:i/>
          <w:iCs/>
          <w:lang w:val="en-GB"/>
        </w:rPr>
        <w:t>in vitro</w:t>
      </w:r>
      <w:r w:rsidRPr="76339329">
        <w:rPr>
          <w:lang w:val="en-GB"/>
        </w:rPr>
        <w:t xml:space="preserve"> proliferation assay of HaCaT keratinocytes showed that for the first 80 hours of cell culture, LL-37 increased proliferation of HaCaT keratinocytes but reduced it after that time</w:t>
      </w:r>
      <w:r>
        <w:rPr>
          <w:lang w:val="en-GB"/>
        </w:rPr>
        <w:t xml:space="preserve"> </w:t>
      </w:r>
      <w:r w:rsidRPr="76339329">
        <w:rPr>
          <w:lang w:val="en-GB"/>
        </w:rPr>
        <w:t xml:space="preserve">point. </w:t>
      </w:r>
      <w:r w:rsidRPr="00E6576B">
        <w:rPr>
          <w:lang w:val="en-GB"/>
        </w:rPr>
        <w:t>These results may explain the conflicting effect of LL-37 on wound healing, with LL-37 contributing to the initial stages of wound healing but may be detrimental to later stages.</w:t>
      </w:r>
      <w:r w:rsidRPr="76339329">
        <w:rPr>
          <w:lang w:val="en-GB"/>
        </w:rPr>
        <w:t xml:space="preserve"> </w:t>
      </w:r>
    </w:p>
    <w:p w14:paraId="4041929B" w14:textId="77777777" w:rsidR="00A74926" w:rsidRPr="00655238" w:rsidRDefault="00A74926" w:rsidP="00A74926">
      <w:pPr>
        <w:rPr>
          <w:rFonts w:cs="Arial"/>
          <w:lang w:val="en-GB"/>
        </w:rPr>
      </w:pPr>
      <w:r>
        <w:rPr>
          <w:lang w:val="en-GB"/>
        </w:rPr>
        <w:t>T</w:t>
      </w:r>
      <w:r w:rsidRPr="76339329">
        <w:rPr>
          <w:lang w:val="en-GB"/>
        </w:rPr>
        <w:t>he effect of LL-37 is conditional on the surrounding microenvironment. If the wound was infected and an inflammatory microenvironment was present, the effect of LL-37 on</w:t>
      </w:r>
      <w:r>
        <w:rPr>
          <w:lang w:val="en-GB"/>
        </w:rPr>
        <w:t xml:space="preserve"> immune biomarker</w:t>
      </w:r>
      <w:r w:rsidRPr="76339329">
        <w:rPr>
          <w:lang w:val="en-GB"/>
        </w:rPr>
        <w:t xml:space="preserve"> secretion by both immune cells and keratinocytes </w:t>
      </w:r>
      <w:r>
        <w:rPr>
          <w:lang w:val="en-GB"/>
        </w:rPr>
        <w:t>would differ</w:t>
      </w:r>
      <w:r w:rsidRPr="76339329">
        <w:rPr>
          <w:lang w:val="en-GB"/>
        </w:rPr>
        <w:t xml:space="preserve"> from that observed in sterile wounds. </w:t>
      </w:r>
      <w:r>
        <w:rPr>
          <w:lang w:val="en-GB"/>
        </w:rPr>
        <w:t>Our results show that i</w:t>
      </w:r>
      <w:r w:rsidRPr="76339329">
        <w:rPr>
          <w:lang w:val="en-GB"/>
        </w:rPr>
        <w:t xml:space="preserve">n a neutral microenvironment, LL-37 addition to primary keratinocytes </w:t>
      </w:r>
      <w:r w:rsidRPr="76339329">
        <w:rPr>
          <w:i/>
          <w:iCs/>
          <w:lang w:val="en-GB"/>
        </w:rPr>
        <w:t>in vitro</w:t>
      </w:r>
      <w:r w:rsidRPr="76339329">
        <w:rPr>
          <w:lang w:val="en-GB"/>
        </w:rPr>
        <w:t xml:space="preserve"> induced keratinocytes to secrete more CXCL8, IL-6</w:t>
      </w:r>
      <w:r>
        <w:rPr>
          <w:lang w:val="en-GB"/>
        </w:rPr>
        <w:t>,</w:t>
      </w:r>
      <w:r w:rsidRPr="76339329">
        <w:rPr>
          <w:lang w:val="en-GB"/>
        </w:rPr>
        <w:t xml:space="preserve"> and IL-1</w:t>
      </w:r>
      <w:r w:rsidRPr="76339329">
        <w:rPr>
          <w:rFonts w:cs="Arial"/>
          <w:lang w:val="en-GB"/>
        </w:rPr>
        <w:t>β</w:t>
      </w:r>
      <w:r w:rsidRPr="76339329">
        <w:rPr>
          <w:lang w:val="en-GB"/>
        </w:rPr>
        <w:t xml:space="preserve"> causing an innate immune activation</w:t>
      </w:r>
      <w:r w:rsidRPr="00304643">
        <w:rPr>
          <w:rFonts w:cs="Arial"/>
          <w:lang w:val="en-GB"/>
        </w:rPr>
        <w:t xml:space="preserve"> </w:t>
      </w:r>
      <w:r>
        <w:rPr>
          <w:rFonts w:cs="Arial"/>
          <w:lang w:val="en-GB"/>
        </w:rPr>
        <w:t xml:space="preserve">and </w:t>
      </w:r>
      <w:r w:rsidRPr="76339329">
        <w:rPr>
          <w:rFonts w:cs="Arial"/>
          <w:lang w:val="en-GB"/>
        </w:rPr>
        <w:t>CXCL2 that recruits neutrophils</w:t>
      </w:r>
      <w:r>
        <w:rPr>
          <w:lang w:val="en-GB"/>
        </w:rPr>
        <w:t xml:space="preserve">. Adaptive immune cells would also be recruited, </w:t>
      </w:r>
      <w:r>
        <w:rPr>
          <w:rFonts w:cs="Arial"/>
          <w:lang w:val="en-GB"/>
        </w:rPr>
        <w:t xml:space="preserve">when </w:t>
      </w:r>
      <w:r>
        <w:rPr>
          <w:lang w:val="en-GB"/>
        </w:rPr>
        <w:t xml:space="preserve">primary keratinocytes are </w:t>
      </w:r>
      <w:r>
        <w:rPr>
          <w:rFonts w:cs="Arial"/>
          <w:lang w:val="en-GB"/>
        </w:rPr>
        <w:t xml:space="preserve">cultured with LL-37 they </w:t>
      </w:r>
      <w:r>
        <w:rPr>
          <w:lang w:val="en-GB"/>
        </w:rPr>
        <w:t>secrete</w:t>
      </w:r>
      <w:r w:rsidRPr="76339329">
        <w:rPr>
          <w:lang w:val="en-GB"/>
        </w:rPr>
        <w:t xml:space="preserve"> CCL20 that attracts CCR6</w:t>
      </w:r>
      <w:r w:rsidRPr="76339329">
        <w:rPr>
          <w:vertAlign w:val="superscript"/>
          <w:lang w:val="en-GB"/>
        </w:rPr>
        <w:t>+</w:t>
      </w:r>
      <w:r w:rsidRPr="76339329">
        <w:rPr>
          <w:lang w:val="en-GB"/>
        </w:rPr>
        <w:t xml:space="preserve"> Th17 cells or </w:t>
      </w:r>
      <w:r w:rsidRPr="76339329">
        <w:rPr>
          <w:rFonts w:cs="Arial"/>
          <w:lang w:val="en-GB"/>
        </w:rPr>
        <w:t xml:space="preserve">δγ T cells, and growth factors GM-CSF </w:t>
      </w:r>
      <w:r>
        <w:rPr>
          <w:rFonts w:cs="Arial"/>
          <w:lang w:val="en-GB"/>
        </w:rPr>
        <w:t>and</w:t>
      </w:r>
      <w:r w:rsidRPr="76339329">
        <w:rPr>
          <w:rFonts w:cs="Arial"/>
          <w:lang w:val="en-GB"/>
        </w:rPr>
        <w:t xml:space="preserve"> VEGF. </w:t>
      </w:r>
      <w:r>
        <w:rPr>
          <w:rFonts w:cs="Arial"/>
          <w:lang w:val="en-GB"/>
        </w:rPr>
        <w:t>O</w:t>
      </w:r>
      <w:r w:rsidRPr="76339329">
        <w:rPr>
          <w:rFonts w:cs="Arial"/>
          <w:lang w:val="en-GB"/>
        </w:rPr>
        <w:t>n its own, LL-37 direct</w:t>
      </w:r>
      <w:r>
        <w:rPr>
          <w:rFonts w:cs="Arial"/>
          <w:lang w:val="en-GB"/>
        </w:rPr>
        <w:t>s</w:t>
      </w:r>
      <w:r w:rsidRPr="76339329">
        <w:rPr>
          <w:rFonts w:cs="Arial"/>
          <w:lang w:val="en-GB"/>
        </w:rPr>
        <w:t xml:space="preserve"> the secretion</w:t>
      </w:r>
      <w:r>
        <w:rPr>
          <w:rFonts w:cs="Arial"/>
          <w:lang w:val="en-GB"/>
        </w:rPr>
        <w:t xml:space="preserve"> of</w:t>
      </w:r>
      <w:r w:rsidRPr="76339329">
        <w:rPr>
          <w:rFonts w:cs="Arial"/>
          <w:lang w:val="en-GB"/>
        </w:rPr>
        <w:t xml:space="preserve"> </w:t>
      </w:r>
      <w:r>
        <w:rPr>
          <w:rFonts w:cs="Arial"/>
          <w:lang w:val="en-GB"/>
        </w:rPr>
        <w:t>immune biomarkers by</w:t>
      </w:r>
      <w:r w:rsidRPr="76339329">
        <w:rPr>
          <w:rFonts w:cs="Arial"/>
          <w:lang w:val="en-GB"/>
        </w:rPr>
        <w:t xml:space="preserve"> keratinocytes towards a specific immune response</w:t>
      </w:r>
      <w:r>
        <w:rPr>
          <w:rFonts w:cs="Arial"/>
          <w:lang w:val="en-GB"/>
        </w:rPr>
        <w:t xml:space="preserve"> that</w:t>
      </w:r>
      <w:r w:rsidRPr="76339329">
        <w:rPr>
          <w:rFonts w:cs="Arial"/>
          <w:lang w:val="en-GB"/>
        </w:rPr>
        <w:t xml:space="preserve"> </w:t>
      </w:r>
      <w:r>
        <w:rPr>
          <w:rFonts w:cs="Arial"/>
          <w:lang w:val="en-GB"/>
        </w:rPr>
        <w:t xml:space="preserve">takes part in </w:t>
      </w:r>
      <w:r w:rsidRPr="76339329">
        <w:rPr>
          <w:rFonts w:cs="Arial"/>
          <w:lang w:val="en-GB"/>
        </w:rPr>
        <w:t>recruit</w:t>
      </w:r>
      <w:r>
        <w:rPr>
          <w:rFonts w:cs="Arial"/>
          <w:lang w:val="en-GB"/>
        </w:rPr>
        <w:t>ing</w:t>
      </w:r>
      <w:r w:rsidRPr="76339329">
        <w:rPr>
          <w:rFonts w:cs="Arial"/>
          <w:lang w:val="en-GB"/>
        </w:rPr>
        <w:t xml:space="preserve"> neutrophils, Th17 cells and δγ T cells that contribute towards the Th17 immune response. However, in our re</w:t>
      </w:r>
      <w:r>
        <w:rPr>
          <w:rFonts w:cs="Arial"/>
          <w:lang w:val="en-GB"/>
        </w:rPr>
        <w:t>s</w:t>
      </w:r>
      <w:r w:rsidRPr="76339329">
        <w:rPr>
          <w:rFonts w:cs="Arial"/>
          <w:lang w:val="en-GB"/>
        </w:rPr>
        <w:t xml:space="preserve">ults, LL-37 does not alter the </w:t>
      </w:r>
      <w:r>
        <w:rPr>
          <w:rFonts w:cs="Arial"/>
          <w:lang w:val="en-GB"/>
        </w:rPr>
        <w:t xml:space="preserve">immune biomarker </w:t>
      </w:r>
      <w:r w:rsidRPr="76339329">
        <w:rPr>
          <w:rFonts w:cs="Arial"/>
          <w:lang w:val="en-GB"/>
        </w:rPr>
        <w:t xml:space="preserve">secretion of PBMCs on its own. </w:t>
      </w:r>
    </w:p>
    <w:p w14:paraId="2EA20F9D" w14:textId="77777777" w:rsidR="00A74926" w:rsidRDefault="00A74926" w:rsidP="00A74926">
      <w:pPr>
        <w:pStyle w:val="Heading2"/>
        <w:jc w:val="both"/>
        <w:rPr>
          <w:lang w:val="en-GB"/>
        </w:rPr>
      </w:pPr>
      <w:r>
        <w:rPr>
          <w:lang w:val="en-GB"/>
        </w:rPr>
        <w:t xml:space="preserve"> </w:t>
      </w:r>
      <w:bookmarkStart w:id="223" w:name="_Toc184633391"/>
      <w:bookmarkStart w:id="224" w:name="_Toc184909157"/>
      <w:r>
        <w:rPr>
          <w:lang w:val="en-GB"/>
        </w:rPr>
        <w:t>Expression pattern of LL-37 in the skin in different circumstances</w:t>
      </w:r>
      <w:bookmarkEnd w:id="223"/>
      <w:bookmarkEnd w:id="224"/>
    </w:p>
    <w:p w14:paraId="1A3DC292" w14:textId="77777777" w:rsidR="00A74926" w:rsidRPr="00655238" w:rsidRDefault="00A74926" w:rsidP="00A74926">
      <w:pPr>
        <w:rPr>
          <w:rFonts w:cs="Arial"/>
          <w:lang w:val="en-GB"/>
        </w:rPr>
      </w:pPr>
      <w:r w:rsidRPr="76339329">
        <w:rPr>
          <w:rFonts w:cs="Arial"/>
          <w:lang w:val="en-GB"/>
        </w:rPr>
        <w:t xml:space="preserve">While it is clear that LL-37 is secreted by keratinocytes and upregulated in psoriatic skin, the expression pattern within the skin has not been fully clarified. Our results </w:t>
      </w:r>
      <w:r>
        <w:rPr>
          <w:rFonts w:cs="Arial"/>
          <w:lang w:val="en-GB"/>
        </w:rPr>
        <w:t>in</w:t>
      </w:r>
      <w:r w:rsidRPr="76339329">
        <w:rPr>
          <w:rFonts w:cs="Arial"/>
          <w:lang w:val="en-GB"/>
        </w:rPr>
        <w:t xml:space="preserve"> paper III show that </w:t>
      </w:r>
      <w:r>
        <w:rPr>
          <w:rFonts w:cs="Arial"/>
          <w:lang w:val="en-GB"/>
        </w:rPr>
        <w:t>the</w:t>
      </w:r>
      <w:r w:rsidRPr="76339329">
        <w:rPr>
          <w:rFonts w:cs="Arial"/>
          <w:lang w:val="en-GB"/>
        </w:rPr>
        <w:t xml:space="preserve"> expression pattern in healthy skin is confined mostly to keratinocytes in the basal layer, </w:t>
      </w:r>
      <w:r>
        <w:rPr>
          <w:rFonts w:cs="Arial"/>
          <w:lang w:val="en-GB"/>
        </w:rPr>
        <w:t>whereas</w:t>
      </w:r>
      <w:r w:rsidRPr="76339329">
        <w:rPr>
          <w:rFonts w:cs="Arial"/>
          <w:lang w:val="en-GB"/>
        </w:rPr>
        <w:t xml:space="preserve"> in active psoriasis the staining for LL-37 covers most of the epidermis. When psoriasis patients receive</w:t>
      </w:r>
      <w:r>
        <w:rPr>
          <w:rFonts w:cs="Arial"/>
          <w:lang w:val="en-GB"/>
        </w:rPr>
        <w:t>d</w:t>
      </w:r>
      <w:r w:rsidRPr="76339329">
        <w:rPr>
          <w:rFonts w:cs="Arial"/>
          <w:lang w:val="en-GB"/>
        </w:rPr>
        <w:t xml:space="preserve"> treatment, the staining pattern normalized towards the basal membrane staining pattern seen in healthy skin. In an </w:t>
      </w:r>
      <w:r w:rsidRPr="76339329">
        <w:rPr>
          <w:rFonts w:cs="Arial"/>
          <w:i/>
          <w:iCs/>
          <w:lang w:val="en-GB"/>
        </w:rPr>
        <w:t>ex vivo</w:t>
      </w:r>
      <w:r w:rsidRPr="76339329">
        <w:rPr>
          <w:rFonts w:cs="Arial"/>
          <w:lang w:val="en-GB"/>
        </w:rPr>
        <w:t xml:space="preserve"> wound healing model, </w:t>
      </w:r>
      <w:r>
        <w:rPr>
          <w:rFonts w:cs="Arial"/>
          <w:lang w:val="en-GB"/>
        </w:rPr>
        <w:t xml:space="preserve">the </w:t>
      </w:r>
      <w:r w:rsidRPr="76339329">
        <w:rPr>
          <w:rFonts w:cs="Arial"/>
          <w:lang w:val="en-GB"/>
        </w:rPr>
        <w:t xml:space="preserve">LL-37 expression pattern was similar to </w:t>
      </w:r>
      <w:r>
        <w:rPr>
          <w:rFonts w:cs="Arial"/>
          <w:lang w:val="en-GB"/>
        </w:rPr>
        <w:t xml:space="preserve">that seen in </w:t>
      </w:r>
      <w:r w:rsidRPr="76339329">
        <w:rPr>
          <w:rFonts w:cs="Arial"/>
          <w:lang w:val="en-GB"/>
        </w:rPr>
        <w:t xml:space="preserve">our results. </w:t>
      </w:r>
      <w:r>
        <w:rPr>
          <w:rFonts w:cs="Arial"/>
          <w:lang w:val="en-GB"/>
        </w:rPr>
        <w:t>LL-37 s</w:t>
      </w:r>
      <w:r w:rsidRPr="76339329">
        <w:rPr>
          <w:rFonts w:cs="Arial"/>
          <w:lang w:val="en-GB"/>
        </w:rPr>
        <w:t>taining was observed in the basal layer of healthy normal skin, whereas close to the wound border</w:t>
      </w:r>
      <w:r>
        <w:rPr>
          <w:rFonts w:cs="Arial"/>
          <w:lang w:val="en-GB"/>
        </w:rPr>
        <w:t>,</w:t>
      </w:r>
      <w:r w:rsidRPr="76339329">
        <w:rPr>
          <w:rFonts w:cs="Arial"/>
          <w:lang w:val="en-GB"/>
        </w:rPr>
        <w:t xml:space="preserve"> keratinocytes express</w:t>
      </w:r>
      <w:r>
        <w:rPr>
          <w:rFonts w:cs="Arial"/>
          <w:lang w:val="en-GB"/>
        </w:rPr>
        <w:t>ed</w:t>
      </w:r>
      <w:r w:rsidRPr="76339329">
        <w:rPr>
          <w:rFonts w:cs="Arial"/>
          <w:lang w:val="en-GB"/>
        </w:rPr>
        <w:t xml:space="preserve"> LL-37 higher up in the epidermis before normalizing back towards healthy basal layer as the wound heals </w:t>
      </w:r>
      <w:r w:rsidRPr="76339329">
        <w:rPr>
          <w:rFonts w:cs="Arial"/>
          <w:lang w:val="en-GB"/>
        </w:rPr>
        <w:fldChar w:fldCharType="begin"/>
      </w:r>
      <w:r w:rsidRPr="76339329">
        <w:rPr>
          <w:rFonts w:cs="Arial"/>
          <w:lang w:val="en-GB"/>
        </w:rPr>
        <w:instrText xml:space="preserve"> ADDIN EN.CITE &lt;EndNote&gt;&lt;Cite&gt;&lt;Author&gt;Heilborn&lt;/Author&gt;&lt;Year&gt;2003&lt;/Year&gt;&lt;RecNum&gt;2025&lt;/RecNum&gt;&lt;DisplayText&gt;(Heilborn et al., 2003)&lt;/DisplayText&gt;&lt;record&gt;&lt;rec-number&gt;2025&lt;/rec-number&gt;&lt;foreign-keys&gt;&lt;key app="EN" db-id="9f9995srerarpvearpx5z50ydpartp52592d" timestamp="1721214360"&gt;2025&lt;/key&gt;&lt;/foreign-keys&gt;&lt;ref-type name="Journal Article"&gt;17&lt;/ref-type&gt;&lt;contributors&gt;&lt;authors&gt;&lt;author&gt;Heilborn, Johan D.&lt;/author&gt;&lt;author&gt;Nilsson, Margareta Frohm&lt;/author&gt;&lt;author&gt;Sørensen, Ole&lt;/author&gt;&lt;author&gt;Ståhle-Bäckdahl, Mona&lt;/author&gt;&lt;author&gt;Kratz, Gunnar&lt;/author&gt;&lt;author&gt;Weber, Günther&lt;/author&gt;&lt;author&gt;Borregaard, Niels&lt;/author&gt;&lt;/authors&gt;&lt;/contributors&gt;&lt;titles&gt;&lt;title&gt;The Cathelicidin Anti-Microbial Peptide LL-37 is Involved in Re-Epithelialization of Human Skin Wounds and is Lacking in Chronic Ulcer Epithelium&lt;/title&gt;&lt;secondary-title&gt;Journal of Investigative Dermatology&lt;/secondary-title&gt;&lt;/titles&gt;&lt;periodical&gt;&lt;full-title&gt;Journal of Investigative Dermatology&lt;/full-title&gt;&lt;/periodical&gt;&lt;pages&gt;379-389&lt;/pages&gt;&lt;volume&gt;120&lt;/volume&gt;&lt;number&gt;3&lt;/number&gt;&lt;keywords&gt;&lt;keyword&gt;cationic peptide&lt;/keyword&gt;&lt;keyword&gt;keratinocyte&lt;/keyword&gt;&lt;keyword&gt;leg ulcer&lt;/keyword&gt;&lt;keyword&gt;proliferation&lt;/keyword&gt;&lt;keyword&gt;wound healing&lt;/keyword&gt;&lt;/keywords&gt;&lt;dates&gt;&lt;year&gt;2003&lt;/year&gt;&lt;pub-dates&gt;&lt;date&gt;2003/03/01/&lt;/date&gt;&lt;/pub-dates&gt;&lt;/dates&gt;&lt;isbn&gt;0022-202X&lt;/isbn&gt;&lt;urls&gt;&lt;related-urls&gt;&lt;url&gt;https://www.sciencedirect.com/science/article/pii/S0022202X15301913&lt;/url&gt;&lt;/related-urls&gt;&lt;/urls&gt;&lt;electronic-resource-num&gt;https://doi.org/10.1046/j.1523-1747.2003.12069.x&lt;/electronic-resource-num&gt;&lt;/record&gt;&lt;/Cite&gt;&lt;/EndNote&gt;</w:instrText>
      </w:r>
      <w:r w:rsidRPr="76339329">
        <w:rPr>
          <w:rFonts w:cs="Arial"/>
          <w:lang w:val="en-GB"/>
        </w:rPr>
        <w:fldChar w:fldCharType="separate"/>
      </w:r>
      <w:r w:rsidRPr="76339329">
        <w:rPr>
          <w:rFonts w:cs="Arial"/>
          <w:noProof/>
          <w:lang w:val="en-GB"/>
        </w:rPr>
        <w:t>(Heilborn et al., 2003)</w:t>
      </w:r>
      <w:r w:rsidRPr="76339329">
        <w:rPr>
          <w:rFonts w:cs="Arial"/>
          <w:lang w:val="en-GB"/>
        </w:rPr>
        <w:fldChar w:fldCharType="end"/>
      </w:r>
      <w:r w:rsidRPr="76339329">
        <w:rPr>
          <w:rFonts w:cs="Arial"/>
          <w:lang w:val="en-GB"/>
        </w:rPr>
        <w:t>. The normal basal layer expression pattern of LL-37 in</w:t>
      </w:r>
      <w:r>
        <w:rPr>
          <w:rFonts w:cs="Arial"/>
          <w:lang w:val="en-GB"/>
        </w:rPr>
        <w:t xml:space="preserve"> the</w:t>
      </w:r>
      <w:r w:rsidRPr="76339329">
        <w:rPr>
          <w:rFonts w:cs="Arial"/>
          <w:lang w:val="en-GB"/>
        </w:rPr>
        <w:t xml:space="preserve"> epidermis has been recreated in a 3D </w:t>
      </w:r>
      <w:r w:rsidRPr="76339329">
        <w:rPr>
          <w:rFonts w:cs="Arial"/>
          <w:i/>
          <w:iCs/>
          <w:lang w:val="en-GB"/>
        </w:rPr>
        <w:t>in vitro</w:t>
      </w:r>
      <w:r w:rsidRPr="76339329">
        <w:rPr>
          <w:rFonts w:cs="Arial"/>
          <w:lang w:val="en-GB"/>
        </w:rPr>
        <w:t xml:space="preserve"> cell culture model </w:t>
      </w:r>
      <w:r w:rsidRPr="76339329">
        <w:rPr>
          <w:rFonts w:cs="Arial"/>
          <w:lang w:val="en-GB"/>
        </w:rPr>
        <w:fldChar w:fldCharType="begin"/>
      </w:r>
      <w:r w:rsidRPr="76339329">
        <w:rPr>
          <w:rFonts w:cs="Arial"/>
          <w:lang w:val="en-GB"/>
        </w:rPr>
        <w:instrText xml:space="preserve"> ADDIN EN.CITE &lt;EndNote&gt;&lt;Cite&gt;&lt;Author&gt;Patiño&lt;/Author&gt;&lt;Year&gt;2021&lt;/Year&gt;&lt;RecNum&gt;1605&lt;/RecNum&gt;&lt;DisplayText&gt;(Patiño et al., 2021)&lt;/DisplayText&gt;&lt;record&gt;&lt;rec-number&gt;1605&lt;/rec-number&gt;&lt;foreign-keys&gt;&lt;key app="EN" db-id="9f9995srerarpvearpx5z50ydpartp52592d" timestamp="1658855086"&gt;1605&lt;/key&gt;&lt;/foreign-keys&gt;&lt;ref-type name="Journal Article"&gt;17&lt;/ref-type&gt;&lt;contributors&gt;&lt;authors&gt;&lt;author&gt;Patiño, Maria Isabel&lt;/author&gt;&lt;author&gt;Restrepo, Luz Marina&lt;/author&gt;&lt;author&gt;Becerra, Natalia Yiset&lt;/author&gt;&lt;author&gt;van der Mei, Henny C.&lt;/author&gt;&lt;author&gt;van Kooten, Theo G.&lt;/author&gt;&lt;author&gt;Sharma, Prashant K.&lt;/author&gt;&lt;/authors&gt;&lt;/contributors&gt;&lt;titles&gt;&lt;title&gt;Nonviral Expression of LL-37 in a Human Skin Equivalent to Prevent Infection in Skin Wounds&lt;/title&gt;&lt;secondary-title&gt;Human Gene Therapy&lt;/secondary-title&gt;&lt;/titles&gt;&lt;periodical&gt;&lt;full-title&gt;Human Gene Therapy&lt;/full-title&gt;&lt;/periodical&gt;&lt;pages&gt;1147-1157&lt;/pages&gt;&lt;volume&gt;32&lt;/volume&gt;&lt;number&gt;19-20&lt;/number&gt;&lt;dates&gt;&lt;year&gt;2021&lt;/year&gt;&lt;pub-dates&gt;&lt;date&gt;2021/10/01&lt;/date&gt;&lt;/pub-dates&gt;&lt;/dates&gt;&lt;publisher&gt;Mary Ann Liebert, Inc., publishers&lt;/publisher&gt;&lt;isbn&gt;1043-0342&lt;/isbn&gt;&lt;urls&gt;&lt;related-urls&gt;&lt;url&gt;https://doi.org/10.1089/hum.2021.034&lt;/url&gt;&lt;/related-urls&gt;&lt;/urls&gt;&lt;electronic-resource-num&gt;10.1089/hum.2021.034&lt;/electronic-resource-num&gt;&lt;access-date&gt;2022/07/26&lt;/access-date&gt;&lt;/record&gt;&lt;/Cite&gt;&lt;/EndNote&gt;</w:instrText>
      </w:r>
      <w:r w:rsidRPr="76339329">
        <w:rPr>
          <w:rFonts w:cs="Arial"/>
          <w:lang w:val="en-GB"/>
        </w:rPr>
        <w:fldChar w:fldCharType="separate"/>
      </w:r>
      <w:r w:rsidRPr="76339329">
        <w:rPr>
          <w:rFonts w:cs="Arial"/>
          <w:noProof/>
          <w:lang w:val="en-GB"/>
        </w:rPr>
        <w:t>(Patiño et al., 2021)</w:t>
      </w:r>
      <w:r w:rsidRPr="76339329">
        <w:rPr>
          <w:rFonts w:cs="Arial"/>
          <w:lang w:val="en-GB"/>
        </w:rPr>
        <w:fldChar w:fldCharType="end"/>
      </w:r>
      <w:r w:rsidRPr="76339329">
        <w:rPr>
          <w:rFonts w:cs="Arial"/>
          <w:lang w:val="en-GB"/>
        </w:rPr>
        <w:t xml:space="preserve">. LL-37 was co-expressed with IFNβ1 in psoriatic skin, indicating that LL-37 expression in the epidermis is inflammatory </w:t>
      </w:r>
      <w:r w:rsidRPr="76339329">
        <w:rPr>
          <w:rFonts w:cs="Arial"/>
          <w:lang w:val="en-GB"/>
        </w:rPr>
        <w:fldChar w:fldCharType="begin"/>
      </w:r>
      <w:r>
        <w:rPr>
          <w:rFonts w:cs="Arial"/>
          <w:lang w:val="en-GB"/>
        </w:rPr>
        <w:instrText xml:space="preserve"> ADDIN EN.CITE &lt;EndNote&gt;&lt;Cite&gt;&lt;Author&gt;Zhang&lt;/Author&gt;&lt;Year&gt;2016&lt;/Year&gt;&lt;RecNum&gt;1135&lt;/RecNum&gt;&lt;DisplayText&gt;(Zhang et al., 2016)&lt;/DisplayText&gt;&lt;record&gt;&lt;rec-number&gt;1135&lt;/rec-number&gt;&lt;foreign-keys&gt;&lt;key app="EN" db-id="9f9995srerarpvearpx5z50ydpartp52592d" timestamp="1556023962"&gt;1135&lt;/key&gt;&lt;/foreign-keys&gt;&lt;ref-type name="Journal Article"&gt;17&lt;/ref-type&gt;&lt;contributors&gt;&lt;authors&gt;&lt;author&gt;Zhang, L.&lt;/author&gt;&lt;author&gt;Sen, George L&lt;/author&gt;&lt;author&gt;Ward, Nicole L&lt;/author&gt;&lt;author&gt;Johnston, Andrew&lt;/author&gt;&lt;author&gt;Chun, Kimberly&lt;/author&gt;&lt;author&gt;Chen, Yifang&lt;/author&gt;&lt;author&gt;Adase, Christopher&lt;/author&gt;&lt;author&gt;Sanford, James A&lt;/author&gt;&lt;author&gt;Gao, Nina&lt;/author&gt;&lt;author&gt;Chensee, Melanie&lt;/author&gt;&lt;author&gt;Sato, Emi&lt;/author&gt;&lt;author&gt;Fritz, Yi&lt;/author&gt;&lt;author&gt;Baliwag, Jaymie&lt;/author&gt;&lt;author&gt;Williams, Michael R&lt;/author&gt;&lt;author&gt;Hata, Tissa&lt;/author&gt;&lt;author&gt;Gallo, Richard L&lt;/author&gt;&lt;/authors&gt;&lt;/contributors&gt;&lt;titles&gt;&lt;title&gt;Antimicrobial Peptide LL37 and MAVS Signaling Drive Interferon-β Production by Epidermal Keratinocytes during Skin Injury&lt;/title&gt;&lt;secondary-title&gt;Immunity&lt;/secondary-title&gt;&lt;/titles&gt;&lt;periodical&gt;&lt;full-title&gt;Immunity&lt;/full-title&gt;&lt;abbr-1&gt;Immunity&lt;/abbr-1&gt;&lt;/periodical&gt;&lt;pages&gt;119-130&lt;/pages&gt;&lt;volume&gt;45&lt;/volume&gt;&lt;number&gt;1&lt;/number&gt;&lt;num-vols&gt;&amp;#xD;&lt;/num-vols&gt;&lt;dates&gt;&lt;year&gt;2016&lt;/year&gt;&lt;pub-dates&gt;&lt;date&gt;2016/07/19/&lt;/date&gt;&lt;/pub-dates&gt;&lt;/dates&gt;&lt;isbn&gt;1074-7613&lt;/isbn&gt;&lt;urls&gt;&lt;related-urls&gt;&lt;url&gt;http://www.sciencedirect.com/science/article/pii/S1074761316302436&lt;/url&gt;&lt;/related-urls&gt;&lt;/urls&gt;&lt;electronic-resource-num&gt;https://doi.org/10.1016/j.immuni.2016.06.021&lt;/electronic-resource-num&gt;&lt;/record&gt;&lt;/Cite&gt;&lt;/EndNote&gt;</w:instrText>
      </w:r>
      <w:r w:rsidRPr="76339329">
        <w:rPr>
          <w:rFonts w:cs="Arial"/>
          <w:lang w:val="en-GB"/>
        </w:rPr>
        <w:fldChar w:fldCharType="separate"/>
      </w:r>
      <w:r>
        <w:rPr>
          <w:rFonts w:cs="Arial"/>
          <w:noProof/>
          <w:lang w:val="en-GB"/>
        </w:rPr>
        <w:t>(Zhang et al., 2016)</w:t>
      </w:r>
      <w:r w:rsidRPr="76339329">
        <w:rPr>
          <w:rFonts w:cs="Arial"/>
          <w:lang w:val="en-GB"/>
        </w:rPr>
        <w:fldChar w:fldCharType="end"/>
      </w:r>
      <w:r w:rsidRPr="76339329">
        <w:rPr>
          <w:rFonts w:cs="Arial"/>
          <w:lang w:val="en-GB"/>
        </w:rPr>
        <w:t xml:space="preserve">. </w:t>
      </w:r>
    </w:p>
    <w:p w14:paraId="42B6AE14" w14:textId="77777777" w:rsidR="00733C1C" w:rsidRDefault="00733C1C" w:rsidP="00624CF5">
      <w:pPr>
        <w:rPr>
          <w:bCs/>
        </w:rPr>
      </w:pPr>
    </w:p>
    <w:p w14:paraId="42B6AE15" w14:textId="77777777" w:rsidR="002B575B" w:rsidRPr="00316378" w:rsidRDefault="002B575B" w:rsidP="00624CF5">
      <w:pPr>
        <w:rPr>
          <w:bCs/>
        </w:rPr>
      </w:pPr>
    </w:p>
    <w:p w14:paraId="42B6AE16" w14:textId="77777777" w:rsidR="002C6490" w:rsidRPr="00316378" w:rsidRDefault="002C6490" w:rsidP="002C6490">
      <w:pPr>
        <w:rPr>
          <w:bCs/>
        </w:rPr>
        <w:sectPr w:rsidR="002C6490" w:rsidRPr="00316378" w:rsidSect="00B163FB">
          <w:type w:val="oddPage"/>
          <w:pgSz w:w="9979" w:h="14175" w:code="34"/>
          <w:pgMar w:top="1134" w:right="1134" w:bottom="1134" w:left="1418" w:header="680" w:footer="510" w:gutter="0"/>
          <w:cols w:space="708"/>
          <w:titlePg/>
          <w:docGrid w:linePitch="360"/>
        </w:sectPr>
      </w:pPr>
    </w:p>
    <w:p w14:paraId="0FCFEF77" w14:textId="77777777" w:rsidR="000E7B2A" w:rsidRPr="00655238" w:rsidRDefault="000E7B2A" w:rsidP="000E7B2A">
      <w:pPr>
        <w:pStyle w:val="Heading1"/>
        <w:rPr>
          <w:lang w:val="en-GB"/>
        </w:rPr>
      </w:pPr>
      <w:bookmarkStart w:id="225" w:name="_Toc184633392"/>
      <w:bookmarkStart w:id="226" w:name="_Toc184909158"/>
      <w:r w:rsidRPr="00655238">
        <w:rPr>
          <w:lang w:val="en-GB"/>
        </w:rPr>
        <w:t>Conclusions</w:t>
      </w:r>
      <w:bookmarkEnd w:id="225"/>
      <w:bookmarkEnd w:id="226"/>
    </w:p>
    <w:p w14:paraId="3722502B" w14:textId="77777777" w:rsidR="000E7B2A" w:rsidRDefault="000E7B2A" w:rsidP="000E7B2A">
      <w:pPr>
        <w:pStyle w:val="Normal-Fyrstalnaeftirkaflaskil"/>
        <w:rPr>
          <w:lang w:val="en-GB"/>
        </w:rPr>
      </w:pPr>
      <w:r>
        <w:rPr>
          <w:lang w:val="en-GB"/>
        </w:rPr>
        <w:t xml:space="preserve">The key aim of this study was to elucidate some of the changes that concur with the treatment of psoriasis on immune cells in circulation. It also studied the interactions between a psoriasis-mimicking microenvironment and LL-37 and the secretory response of cells that take part in the pathogenesis of psoriasis.  </w:t>
      </w:r>
    </w:p>
    <w:p w14:paraId="3A6A5458" w14:textId="77777777" w:rsidR="000E7B2A" w:rsidRDefault="000E7B2A" w:rsidP="000E7B2A">
      <w:pPr>
        <w:rPr>
          <w:lang w:val="en-GB"/>
        </w:rPr>
      </w:pPr>
      <w:r w:rsidRPr="76339329">
        <w:rPr>
          <w:lang w:val="en-GB"/>
        </w:rPr>
        <w:t xml:space="preserve">We conclude that concurrent with effective NB-UVB phototherapy, key effector cells are reduced in </w:t>
      </w:r>
      <w:r>
        <w:rPr>
          <w:lang w:val="en-GB"/>
        </w:rPr>
        <w:t xml:space="preserve">the </w:t>
      </w:r>
      <w:r w:rsidRPr="76339329">
        <w:rPr>
          <w:lang w:val="en-GB"/>
        </w:rPr>
        <w:t xml:space="preserve">circulation. These effector cells include Th17 and Tc17 cells </w:t>
      </w:r>
      <w:r>
        <w:rPr>
          <w:lang w:val="en-GB"/>
        </w:rPr>
        <w:t xml:space="preserve">and </w:t>
      </w:r>
      <w:r w:rsidRPr="76339329">
        <w:rPr>
          <w:lang w:val="en-GB"/>
        </w:rPr>
        <w:t xml:space="preserve">skin homing T cells that produce either IL-17A or IL-22. IL-17 was shown to present in </w:t>
      </w:r>
      <w:r>
        <w:rPr>
          <w:lang w:val="en-GB"/>
        </w:rPr>
        <w:t xml:space="preserve">the </w:t>
      </w:r>
      <w:r w:rsidRPr="76339329">
        <w:rPr>
          <w:lang w:val="en-GB"/>
        </w:rPr>
        <w:t>dermis of psoriatic skin and the level of IL-17 correlated to PASI</w:t>
      </w:r>
      <w:r>
        <w:rPr>
          <w:lang w:val="en-GB"/>
        </w:rPr>
        <w:t xml:space="preserve"> score</w:t>
      </w:r>
      <w:r w:rsidRPr="76339329">
        <w:rPr>
          <w:lang w:val="en-GB"/>
        </w:rPr>
        <w:t xml:space="preserve">. These findings underline the importance of IL-17 as a </w:t>
      </w:r>
      <w:r>
        <w:rPr>
          <w:lang w:val="en-GB"/>
        </w:rPr>
        <w:t>critical</w:t>
      </w:r>
      <w:r w:rsidRPr="76339329">
        <w:rPr>
          <w:lang w:val="en-GB"/>
        </w:rPr>
        <w:t xml:space="preserve"> cytokine in the pathogenesis of psoriasis and also the often-overlooked role of CD8</w:t>
      </w:r>
      <w:r w:rsidRPr="76339329">
        <w:rPr>
          <w:vertAlign w:val="superscript"/>
          <w:lang w:val="en-GB"/>
        </w:rPr>
        <w:t>+</w:t>
      </w:r>
      <w:r w:rsidRPr="76339329">
        <w:rPr>
          <w:lang w:val="en-GB"/>
        </w:rPr>
        <w:t xml:space="preserve"> T cells. CD8</w:t>
      </w:r>
      <w:r w:rsidRPr="76339329">
        <w:rPr>
          <w:vertAlign w:val="superscript"/>
          <w:lang w:val="en-GB"/>
        </w:rPr>
        <w:t>+</w:t>
      </w:r>
      <w:r w:rsidRPr="76339329">
        <w:rPr>
          <w:lang w:val="en-GB"/>
        </w:rPr>
        <w:t xml:space="preserve"> Tc17 cells are present in </w:t>
      </w:r>
      <w:r>
        <w:rPr>
          <w:lang w:val="en-GB"/>
        </w:rPr>
        <w:t xml:space="preserve">the </w:t>
      </w:r>
      <w:r w:rsidRPr="76339329">
        <w:rPr>
          <w:lang w:val="en-GB"/>
        </w:rPr>
        <w:t xml:space="preserve">circulation of psoriasis patients at a much higher level than in HC and their percentage </w:t>
      </w:r>
      <w:r>
        <w:rPr>
          <w:lang w:val="en-GB"/>
        </w:rPr>
        <w:t>decreased</w:t>
      </w:r>
      <w:r w:rsidRPr="76339329">
        <w:rPr>
          <w:lang w:val="en-GB"/>
        </w:rPr>
        <w:t xml:space="preserve"> with therapy as well as being positively correlated with severity of disease, as measured by both PASI and Trozak score</w:t>
      </w:r>
      <w:r>
        <w:rPr>
          <w:lang w:val="en-GB"/>
        </w:rPr>
        <w:t>s</w:t>
      </w:r>
      <w:r w:rsidRPr="76339329">
        <w:rPr>
          <w:lang w:val="en-GB"/>
        </w:rPr>
        <w:t xml:space="preserve">. </w:t>
      </w:r>
    </w:p>
    <w:p w14:paraId="1C327BD4" w14:textId="77777777" w:rsidR="000E7B2A" w:rsidRDefault="000E7B2A" w:rsidP="000E7B2A">
      <w:pPr>
        <w:rPr>
          <w:lang w:val="en-GB"/>
        </w:rPr>
      </w:pPr>
      <w:r w:rsidRPr="76339329">
        <w:rPr>
          <w:lang w:val="en-GB"/>
        </w:rPr>
        <w:t xml:space="preserve">Our results show that CCR6, a chemokine receptor expressed on T17 cells, is expressed at a higher level in psoriasis patients </w:t>
      </w:r>
      <w:r>
        <w:rPr>
          <w:lang w:val="en-GB"/>
        </w:rPr>
        <w:t>than in</w:t>
      </w:r>
      <w:r w:rsidRPr="76339329">
        <w:rPr>
          <w:lang w:val="en-GB"/>
        </w:rPr>
        <w:t xml:space="preserve"> HC, both when all T cells were examined and in different subgroups divided by expression of CD4, CD8, CD103 and CLA. CCR6 is expressed on a higher percentage of psoriatic T cells when they also expressed the skin homing and skin retention markers CLA and CD103 compared to</w:t>
      </w:r>
      <w:r>
        <w:rPr>
          <w:lang w:val="en-GB"/>
        </w:rPr>
        <w:t xml:space="preserve"> its expression on</w:t>
      </w:r>
      <w:r w:rsidRPr="76339329">
        <w:rPr>
          <w:lang w:val="en-GB"/>
        </w:rPr>
        <w:t xml:space="preserve"> CLA</w:t>
      </w:r>
      <w:r w:rsidRPr="76339329">
        <w:rPr>
          <w:vertAlign w:val="superscript"/>
          <w:lang w:val="en-GB"/>
        </w:rPr>
        <w:t>-</w:t>
      </w:r>
      <w:r w:rsidRPr="76339329">
        <w:rPr>
          <w:lang w:val="en-GB"/>
        </w:rPr>
        <w:t>CD103</w:t>
      </w:r>
      <w:r w:rsidRPr="76339329">
        <w:rPr>
          <w:vertAlign w:val="superscript"/>
          <w:lang w:val="en-GB"/>
        </w:rPr>
        <w:t>-</w:t>
      </w:r>
      <w:r w:rsidRPr="76339329">
        <w:rPr>
          <w:lang w:val="en-GB"/>
        </w:rPr>
        <w:t xml:space="preserve"> T cells. We conclude that CCR6 is highly involved in </w:t>
      </w:r>
      <w:r>
        <w:rPr>
          <w:lang w:val="en-GB"/>
        </w:rPr>
        <w:t xml:space="preserve">the </w:t>
      </w:r>
      <w:r w:rsidRPr="76339329">
        <w:rPr>
          <w:lang w:val="en-GB"/>
        </w:rPr>
        <w:t xml:space="preserve">homing of T cells into psoriatic skin. </w:t>
      </w:r>
    </w:p>
    <w:p w14:paraId="57C52EE8" w14:textId="77777777" w:rsidR="000E7B2A" w:rsidRDefault="000E7B2A" w:rsidP="000E7B2A">
      <w:pPr>
        <w:rPr>
          <w:lang w:val="en-GB"/>
        </w:rPr>
      </w:pPr>
      <w:r w:rsidRPr="76339329">
        <w:rPr>
          <w:lang w:val="en-GB"/>
        </w:rPr>
        <w:t xml:space="preserve">LL-37 has been shown to </w:t>
      </w:r>
      <w:r>
        <w:rPr>
          <w:lang w:val="en-GB"/>
        </w:rPr>
        <w:t>play a role</w:t>
      </w:r>
      <w:r w:rsidRPr="76339329">
        <w:rPr>
          <w:lang w:val="en-GB"/>
        </w:rPr>
        <w:t xml:space="preserve"> in the maintenance of psoriasis. In </w:t>
      </w:r>
      <w:r>
        <w:rPr>
          <w:lang w:val="en-GB"/>
        </w:rPr>
        <w:t>the present study</w:t>
      </w:r>
      <w:r w:rsidRPr="76339329">
        <w:rPr>
          <w:lang w:val="en-GB"/>
        </w:rPr>
        <w:t xml:space="preserve">, LL-37 increased the secretion of ligands </w:t>
      </w:r>
      <w:r>
        <w:rPr>
          <w:lang w:val="en-GB"/>
        </w:rPr>
        <w:t>that bind to b</w:t>
      </w:r>
      <w:r w:rsidRPr="76339329">
        <w:rPr>
          <w:lang w:val="en-GB"/>
        </w:rPr>
        <w:t xml:space="preserve">oth CCR6 and CXCR3 from psoriatic PBMCs under a psoriasis mimicking microenvironment. Such </w:t>
      </w:r>
      <w:r>
        <w:rPr>
          <w:lang w:val="en-GB"/>
        </w:rPr>
        <w:t xml:space="preserve">chemokine </w:t>
      </w:r>
      <w:r w:rsidRPr="76339329">
        <w:rPr>
          <w:lang w:val="en-GB"/>
        </w:rPr>
        <w:t xml:space="preserve">secretion could lead to </w:t>
      </w:r>
      <w:r>
        <w:rPr>
          <w:lang w:val="en-GB"/>
        </w:rPr>
        <w:t xml:space="preserve">the </w:t>
      </w:r>
      <w:r w:rsidRPr="76339329">
        <w:rPr>
          <w:lang w:val="en-GB"/>
        </w:rPr>
        <w:t>recruitment of more CCR6 and CXCR3</w:t>
      </w:r>
      <w:r>
        <w:rPr>
          <w:lang w:val="en-GB"/>
        </w:rPr>
        <w:t>-</w:t>
      </w:r>
      <w:r w:rsidRPr="76339329">
        <w:rPr>
          <w:lang w:val="en-GB"/>
        </w:rPr>
        <w:t xml:space="preserve">expressing immune cells into inflamed skin. LL-37 also had a distinct effect on </w:t>
      </w:r>
      <w:r>
        <w:rPr>
          <w:lang w:val="en-GB"/>
        </w:rPr>
        <w:t xml:space="preserve">the chemokine </w:t>
      </w:r>
      <w:r w:rsidRPr="76339329">
        <w:rPr>
          <w:lang w:val="en-GB"/>
        </w:rPr>
        <w:t xml:space="preserve">secretion of PBMCs, such as decreasing the secretion of CCL27 under Th1 mimicking stimulation but increasing the secretion under Th17 mimicking stimulation. Analysing the effects of LL-37 on </w:t>
      </w:r>
      <w:r>
        <w:rPr>
          <w:lang w:val="en-GB"/>
        </w:rPr>
        <w:t xml:space="preserve">immune biomarker </w:t>
      </w:r>
      <w:r w:rsidRPr="76339329">
        <w:rPr>
          <w:lang w:val="en-GB"/>
        </w:rPr>
        <w:t>secretion by keratinocytes revealed a pattern where LL-37 combined with Th1 stimulation decreased secretion of many biomarkers as compared to Th1 stimulation only, but LL-37 combined with Th17 tended to increase secretion of many biomarkers as compared with Th17 stimulation only. These data suggest that LL-37 may counteract the effects of the Th1 response but amplify the effect of Th17 response in keratinocytes. We conclude that LL-37 is a crucial part of the pathogenesis of psoriasis, with extensive effects on immune modulation</w:t>
      </w:r>
      <w:r>
        <w:rPr>
          <w:lang w:val="en-GB"/>
        </w:rPr>
        <w:t>,</w:t>
      </w:r>
      <w:r w:rsidRPr="76339329">
        <w:rPr>
          <w:lang w:val="en-GB"/>
        </w:rPr>
        <w:t xml:space="preserve"> as can be seen in changes in </w:t>
      </w:r>
      <w:r>
        <w:rPr>
          <w:lang w:val="en-GB"/>
        </w:rPr>
        <w:t xml:space="preserve">immune biomarker </w:t>
      </w:r>
      <w:r w:rsidRPr="76339329">
        <w:rPr>
          <w:lang w:val="en-GB"/>
        </w:rPr>
        <w:t xml:space="preserve">secretion by both PBMCs and keratinocytes. </w:t>
      </w:r>
    </w:p>
    <w:p w14:paraId="42A571A4" w14:textId="77777777" w:rsidR="000E7B2A" w:rsidRDefault="000E7B2A" w:rsidP="000E7B2A">
      <w:pPr>
        <w:rPr>
          <w:lang w:val="en-GB"/>
        </w:rPr>
      </w:pPr>
      <w:r w:rsidRPr="76339329">
        <w:rPr>
          <w:lang w:val="en-GB"/>
        </w:rPr>
        <w:t xml:space="preserve">Treatment for psoriasis has been revolutionised in recent years with the invention of biologics. Biologics as a treatment for psoriasis would not have been possible without </w:t>
      </w:r>
      <w:r>
        <w:rPr>
          <w:lang w:val="en-GB"/>
        </w:rPr>
        <w:t>sound</w:t>
      </w:r>
      <w:r w:rsidRPr="76339329">
        <w:rPr>
          <w:lang w:val="en-GB"/>
        </w:rPr>
        <w:t xml:space="preserve"> basis of knowledge about the immune responses contributing to the pathogenesis. The future goal in the research of psoriasis should be elucidating the pathways of psoriasis to try to create more targeted treatments because while blocking TNF</w:t>
      </w:r>
      <w:r>
        <w:rPr>
          <w:lang w:val="en-GB"/>
        </w:rPr>
        <w:t>-</w:t>
      </w:r>
      <w:r w:rsidRPr="76339329">
        <w:rPr>
          <w:lang w:val="en-GB"/>
        </w:rPr>
        <w:t>α or IL-17A is</w:t>
      </w:r>
      <w:r>
        <w:rPr>
          <w:lang w:val="en-GB"/>
        </w:rPr>
        <w:t xml:space="preserve"> a</w:t>
      </w:r>
      <w:r w:rsidRPr="76339329">
        <w:rPr>
          <w:lang w:val="en-GB"/>
        </w:rPr>
        <w:t xml:space="preserve"> highly effective treatment for psoriasis, the role of both cytokines is not confined to psoriasis. If it were possible to prevent leukocytes from entering the skin or prevent the activation of leukocytes in the skin in a more targeted manner than blocking very common cytokines, a more precise treatment for psoriasis with fewer side effects could be achieved. </w:t>
      </w:r>
    </w:p>
    <w:p w14:paraId="600587FA" w14:textId="77777777" w:rsidR="000E7B2A" w:rsidRDefault="000E7B2A" w:rsidP="000E7B2A">
      <w:pPr>
        <w:rPr>
          <w:lang w:val="en-GB"/>
        </w:rPr>
      </w:pPr>
      <w:r w:rsidRPr="76339329">
        <w:rPr>
          <w:lang w:val="en-GB"/>
        </w:rPr>
        <w:t>To summari</w:t>
      </w:r>
      <w:r>
        <w:rPr>
          <w:lang w:val="en-GB"/>
        </w:rPr>
        <w:t>s</w:t>
      </w:r>
      <w:r w:rsidRPr="76339329">
        <w:rPr>
          <w:lang w:val="en-GB"/>
        </w:rPr>
        <w:t>e, psoriasis is a complex autoimmune disease with a pathogenesis that consists of many components. Even though psoriasis is considered to be driven by</w:t>
      </w:r>
      <w:r>
        <w:rPr>
          <w:lang w:val="en-GB"/>
        </w:rPr>
        <w:t xml:space="preserve"> a</w:t>
      </w:r>
      <w:r w:rsidRPr="76339329">
        <w:rPr>
          <w:lang w:val="en-GB"/>
        </w:rPr>
        <w:t xml:space="preserve"> mixed Th1/Th17 immune response, the Th17 response, with cytokine IL-17 at the helm, domin</w:t>
      </w:r>
      <w:r>
        <w:rPr>
          <w:lang w:val="en-GB"/>
        </w:rPr>
        <w:t>ates</w:t>
      </w:r>
      <w:r w:rsidRPr="76339329">
        <w:rPr>
          <w:lang w:val="en-GB"/>
        </w:rPr>
        <w:t xml:space="preserve"> the immune microenvironment in the skin. LL-37 adds its modulation on top of the effects of the </w:t>
      </w:r>
      <w:r>
        <w:rPr>
          <w:lang w:val="en-GB"/>
        </w:rPr>
        <w:t>central</w:t>
      </w:r>
      <w:r w:rsidRPr="76339329">
        <w:rPr>
          <w:lang w:val="en-GB"/>
        </w:rPr>
        <w:t xml:space="preserve"> cytokines, creating an intricate and convolute</w:t>
      </w:r>
      <w:r>
        <w:rPr>
          <w:lang w:val="en-GB"/>
        </w:rPr>
        <w:t>d</w:t>
      </w:r>
      <w:r w:rsidRPr="76339329">
        <w:rPr>
          <w:lang w:val="en-GB"/>
        </w:rPr>
        <w:t xml:space="preserve"> immune microenvironment. </w:t>
      </w:r>
      <w:r>
        <w:rPr>
          <w:lang w:val="en-GB"/>
        </w:rPr>
        <w:t>O</w:t>
      </w:r>
      <w:r w:rsidRPr="76339329">
        <w:rPr>
          <w:lang w:val="en-GB"/>
        </w:rPr>
        <w:t xml:space="preserve">ur research adds to the understanding of this interplay in psoriasis, of the role of the Th1 and Th17 response and LL-37 and the effect they have on effector cells in psoriasis. </w:t>
      </w:r>
    </w:p>
    <w:p w14:paraId="4F3E7522" w14:textId="77777777" w:rsidR="000E7B2A" w:rsidRPr="00503497" w:rsidRDefault="000E7B2A" w:rsidP="000E7B2A">
      <w:pPr>
        <w:rPr>
          <w:lang w:val="en-GB"/>
        </w:rPr>
      </w:pPr>
    </w:p>
    <w:p w14:paraId="42B6AE1B" w14:textId="77777777" w:rsidR="002C6490" w:rsidRPr="00316378" w:rsidRDefault="002C6490" w:rsidP="002C6490">
      <w:pPr>
        <w:rPr>
          <w:bCs/>
        </w:rPr>
      </w:pPr>
    </w:p>
    <w:p w14:paraId="42B6AE1C" w14:textId="1DC9DB43" w:rsidR="009B603C" w:rsidRDefault="009B603C">
      <w:pPr>
        <w:spacing w:before="120" w:after="60" w:line="312" w:lineRule="auto"/>
        <w:ind w:right="272"/>
        <w:jc w:val="left"/>
        <w:rPr>
          <w:bCs/>
        </w:rPr>
      </w:pPr>
      <w:r>
        <w:rPr>
          <w:bCs/>
        </w:rPr>
        <w:br w:type="page"/>
      </w:r>
    </w:p>
    <w:p w14:paraId="63ED4CD0" w14:textId="77777777" w:rsidR="002C6490" w:rsidRPr="00316378" w:rsidRDefault="002C6490" w:rsidP="002C6490">
      <w:pPr>
        <w:rPr>
          <w:bCs/>
        </w:rPr>
        <w:sectPr w:rsidR="002C6490" w:rsidRPr="00316378" w:rsidSect="00B163FB">
          <w:type w:val="oddPage"/>
          <w:pgSz w:w="9979" w:h="14175" w:code="34"/>
          <w:pgMar w:top="1134" w:right="1134" w:bottom="1134" w:left="1418" w:header="680" w:footer="510" w:gutter="0"/>
          <w:cols w:space="708"/>
          <w:titlePg/>
          <w:docGrid w:linePitch="360"/>
        </w:sectPr>
      </w:pPr>
    </w:p>
    <w:p w14:paraId="48ED6974" w14:textId="77777777" w:rsidR="00FA1FA1" w:rsidRPr="00655238" w:rsidRDefault="00FA1FA1" w:rsidP="00FA1FA1">
      <w:pPr>
        <w:pStyle w:val="Heading1-nnmerabirtingar"/>
      </w:pPr>
      <w:bookmarkStart w:id="227" w:name="_Toc184633393"/>
      <w:bookmarkStart w:id="228" w:name="_Toc184909159"/>
      <w:r w:rsidRPr="00655238">
        <w:t>References</w:t>
      </w:r>
      <w:bookmarkEnd w:id="227"/>
      <w:bookmarkEnd w:id="228"/>
    </w:p>
    <w:p w14:paraId="56F369D2" w14:textId="77777777" w:rsidR="00FA1FA1" w:rsidRPr="0071686E" w:rsidRDefault="00FA1FA1" w:rsidP="00FA1FA1">
      <w:pPr>
        <w:pStyle w:val="EndNoteBibliography"/>
        <w:spacing w:after="0"/>
        <w:ind w:left="720" w:hanging="720"/>
      </w:pPr>
      <w:r w:rsidRPr="00655238">
        <w:rPr>
          <w:rFonts w:ascii="Times New Roman" w:hAnsi="Times New Roman" w:cs="Times New Roman"/>
          <w:b/>
          <w:noProof w:val="0"/>
          <w:sz w:val="24"/>
          <w:szCs w:val="24"/>
          <w:lang w:val="en-GB"/>
        </w:rPr>
        <w:fldChar w:fldCharType="begin"/>
      </w:r>
      <w:r w:rsidRPr="00655238">
        <w:rPr>
          <w:rFonts w:ascii="Times New Roman" w:hAnsi="Times New Roman" w:cs="Times New Roman"/>
          <w:b/>
          <w:noProof w:val="0"/>
          <w:sz w:val="24"/>
          <w:szCs w:val="24"/>
          <w:lang w:val="en-GB"/>
        </w:rPr>
        <w:instrText xml:space="preserve"> ADDIN EN.REFLIST </w:instrText>
      </w:r>
      <w:r w:rsidRPr="00655238">
        <w:rPr>
          <w:rFonts w:ascii="Times New Roman" w:hAnsi="Times New Roman" w:cs="Times New Roman"/>
          <w:b/>
          <w:noProof w:val="0"/>
          <w:sz w:val="24"/>
          <w:szCs w:val="24"/>
          <w:lang w:val="en-GB"/>
        </w:rPr>
        <w:fldChar w:fldCharType="separate"/>
      </w:r>
      <w:r w:rsidRPr="0071686E">
        <w:t xml:space="preserve">Abrouk, M., Lee, K., Brodsky, M., Nakamura, M., Singh, R., Zhu, T. H., Farahnik, B., &amp; Liao, W. (2017). Ethnicity affects the presenting severity of psoriasis. </w:t>
      </w:r>
      <w:r w:rsidRPr="0071686E">
        <w:rPr>
          <w:i/>
        </w:rPr>
        <w:t>J Am Acad Dermatol, 77</w:t>
      </w:r>
      <w:r w:rsidRPr="0071686E">
        <w:t>(1), 180-182. doi:10.1016/j.jaad.2017.02.042</w:t>
      </w:r>
    </w:p>
    <w:p w14:paraId="532F7F98" w14:textId="77777777" w:rsidR="00FA1FA1" w:rsidRPr="0071686E" w:rsidRDefault="00FA1FA1" w:rsidP="00FA1FA1">
      <w:pPr>
        <w:pStyle w:val="EndNoteBibliography"/>
        <w:spacing w:after="0"/>
        <w:ind w:left="720" w:hanging="720"/>
      </w:pPr>
      <w:r w:rsidRPr="0071686E">
        <w:t xml:space="preserve">Acosta Felquer, M. L., LoGiudice, L., Galimberti, M. L., Rosa, J., Mazzuoccolo, L., &amp; Soriano, E. R. (2022). Treating the skin with biologics in patients with psoriasis decreases the incidence of psoriatic arthritis. </w:t>
      </w:r>
      <w:r w:rsidRPr="0071686E">
        <w:rPr>
          <w:i/>
        </w:rPr>
        <w:t>Ann Rheum Dis, 81</w:t>
      </w:r>
      <w:r w:rsidRPr="0071686E">
        <w:t>(1), 74-79. doi:10.1136/annrheumdis-2021-220865</w:t>
      </w:r>
    </w:p>
    <w:p w14:paraId="603ED00B" w14:textId="77777777" w:rsidR="00FA1FA1" w:rsidRPr="0071686E" w:rsidRDefault="00FA1FA1" w:rsidP="00FA1FA1">
      <w:pPr>
        <w:pStyle w:val="EndNoteBibliography"/>
        <w:spacing w:after="0"/>
        <w:ind w:left="720" w:hanging="720"/>
      </w:pPr>
      <w:r w:rsidRPr="0071686E">
        <w:t xml:space="preserve">Adase, C. A., Borkowski, A. W., Zhang, L. J., Williams, M. R., Sato, E., Sanford, J. A., &amp; Gallo, R. L. (2016). Non-coding Double-stranded RNA and Antimicrobial Peptide LL-37 Induce Growth Factor Expression from Keratinocytes and Endothelial Cells. </w:t>
      </w:r>
      <w:r w:rsidRPr="0071686E">
        <w:rPr>
          <w:i/>
        </w:rPr>
        <w:t>J Biol Chem, 291</w:t>
      </w:r>
      <w:r w:rsidRPr="0071686E">
        <w:t>(22), 11635-11646. doi:10.1074/jbc.M116.725317</w:t>
      </w:r>
    </w:p>
    <w:p w14:paraId="64C0306D" w14:textId="77777777" w:rsidR="00FA1FA1" w:rsidRPr="0071686E" w:rsidRDefault="00FA1FA1" w:rsidP="00FA1FA1">
      <w:pPr>
        <w:pStyle w:val="EndNoteBibliography"/>
        <w:spacing w:after="0"/>
        <w:ind w:left="720" w:hanging="720"/>
      </w:pPr>
      <w:r w:rsidRPr="0071686E">
        <w:t xml:space="preserve">Agerberth, B., Charo, J., Werr, J., Olsson, B., Idali, F., Lindbom, L., Kiessling, R., Jornvall, H., Wigzell, H., &amp; Gudmundsson, G. H. (2000). The human antimicrobial and chemotactic peptides LL-37 and alpha-defensins are expressed by specific lymphocyte and monocyte populations. </w:t>
      </w:r>
      <w:r w:rsidRPr="0071686E">
        <w:rPr>
          <w:i/>
        </w:rPr>
        <w:t>Blood, 96</w:t>
      </w:r>
      <w:r w:rsidRPr="0071686E">
        <w:t xml:space="preserve">(9), 3086-3093. </w:t>
      </w:r>
    </w:p>
    <w:p w14:paraId="3C0EBE28" w14:textId="77777777" w:rsidR="00FA1FA1" w:rsidRPr="0071686E" w:rsidRDefault="00FA1FA1" w:rsidP="00FA1FA1">
      <w:pPr>
        <w:pStyle w:val="EndNoteBibliography"/>
        <w:spacing w:after="0"/>
        <w:ind w:left="720" w:hanging="720"/>
      </w:pPr>
      <w:r w:rsidRPr="0071686E">
        <w:t xml:space="preserve">Akdis, M., Aab, A., Altunbulakli, C., Azkur, K., Costa, R. A., Crameri, R., Duan, S., Eiwegger, T., Eljaszewicz, A., Ferstl, R., Frei, R., Garbani, M., Globinska, A., Hess, L., Huitema, C., Kubo, T., Komlosi, Z., Konieczna, P., Kovacs, N., </w:t>
      </w:r>
      <w:r>
        <w:t>…</w:t>
      </w:r>
      <w:r w:rsidRPr="0071686E">
        <w:t xml:space="preserve">. &amp; Akdis, C. A. (2016). Interleukins (from IL-1 to IL-38), interferons, transforming growth factor β, and TNF-α: Receptors, functions, and roles in diseases. </w:t>
      </w:r>
      <w:r w:rsidRPr="0071686E">
        <w:rPr>
          <w:i/>
        </w:rPr>
        <w:t>Journal of Allergy and Clinical Immunology, 138</w:t>
      </w:r>
      <w:r w:rsidRPr="0071686E">
        <w:t>(4), 984-1010. doi:</w:t>
      </w:r>
      <w:hyperlink r:id="rId33" w:history="1">
        <w:r w:rsidRPr="0071686E">
          <w:rPr>
            <w:rStyle w:val="Hyperlink"/>
          </w:rPr>
          <w:t>https://doi.org/10.1016/j.jaci.2016.06.033</w:t>
        </w:r>
      </w:hyperlink>
    </w:p>
    <w:p w14:paraId="1CA1E857" w14:textId="77777777" w:rsidR="00FA1FA1" w:rsidRPr="0071686E" w:rsidRDefault="00FA1FA1" w:rsidP="00FA1FA1">
      <w:pPr>
        <w:pStyle w:val="EndNoteBibliography"/>
        <w:spacing w:after="0"/>
        <w:ind w:left="720" w:hanging="720"/>
      </w:pPr>
      <w:r w:rsidRPr="0071686E">
        <w:t xml:space="preserve">Al-Mutairi, N., &amp; Shaaban, D. (2014). Effect of narrowband ultraviolet B therapy on serum vitamin D and cathelicidin (LL-37) in patients with chronic plaque psoriasis. </w:t>
      </w:r>
      <w:r w:rsidRPr="0071686E">
        <w:rPr>
          <w:i/>
        </w:rPr>
        <w:t>J Cutan Med Surg, 18</w:t>
      </w:r>
      <w:r w:rsidRPr="0071686E">
        <w:t>(1), 43-48. doi:10.2310/7750.2013.13087</w:t>
      </w:r>
    </w:p>
    <w:p w14:paraId="0A5B02FD" w14:textId="77777777" w:rsidR="00FA1FA1" w:rsidRPr="0071686E" w:rsidRDefault="00FA1FA1" w:rsidP="00FA1FA1">
      <w:pPr>
        <w:pStyle w:val="EndNoteBibliography"/>
        <w:spacing w:after="0"/>
        <w:ind w:left="720" w:hanging="720"/>
      </w:pPr>
      <w:r w:rsidRPr="0071686E">
        <w:t xml:space="preserve">Al-Rayahi, I. A., &amp; Sanyi, R. H. (2015). The overlapping roles of antimicrobial peptides and complement in recruitment and activation of tumor-associated inflammatory cells. </w:t>
      </w:r>
      <w:r w:rsidRPr="0071686E">
        <w:rPr>
          <w:i/>
        </w:rPr>
        <w:t>Front Immunol, 6</w:t>
      </w:r>
      <w:r w:rsidRPr="0071686E">
        <w:t>, 2. doi:10.3389/fimmu.2015.00002</w:t>
      </w:r>
    </w:p>
    <w:p w14:paraId="608E4BEC" w14:textId="77777777" w:rsidR="00FA1FA1" w:rsidRPr="0071686E" w:rsidRDefault="00FA1FA1" w:rsidP="00FA1FA1">
      <w:pPr>
        <w:pStyle w:val="EndNoteBibliography"/>
        <w:spacing w:after="0"/>
        <w:ind w:left="720" w:hanging="720"/>
      </w:pPr>
      <w:r w:rsidRPr="0071686E">
        <w:t xml:space="preserve">Alagarasu, K., Patil, P. S., Shil, P., Seervi, M., Kakade, M. B., Tillu, H., &amp; Salunke, A. (2017). In-vitro effect of human cathelicidin antimicrobial peptide LL-37 on dengue virus type 2. </w:t>
      </w:r>
      <w:r w:rsidRPr="0071686E">
        <w:rPr>
          <w:i/>
        </w:rPr>
        <w:t>Peptides, 92</w:t>
      </w:r>
      <w:r w:rsidRPr="0071686E">
        <w:t>, 23-30. doi:10.1016/j.peptides.2017.04.002</w:t>
      </w:r>
    </w:p>
    <w:p w14:paraId="4E03766C" w14:textId="77777777" w:rsidR="00FA1FA1" w:rsidRPr="0071686E" w:rsidRDefault="00FA1FA1" w:rsidP="00FA1FA1">
      <w:pPr>
        <w:pStyle w:val="EndNoteBibliography"/>
        <w:spacing w:after="0"/>
        <w:ind w:left="720" w:hanging="720"/>
      </w:pPr>
      <w:r w:rsidRPr="0071686E">
        <w:t xml:space="preserve">Alpsoy, E., Polat, M., FettahlıoGlu-Karaman, B., Karadag, A. S., Kartal-Durmazlar, P., YalCın, B., Emre, S., Didar-Balcı, D., Bilgic-Temel, A., Arca, E., Koca, R., Gunduz, K., Borlu, M., Ergun, T., Dogruk-Kacar, S., Cordan-Yazici, A., Dursun, P., BilgiC, O., </w:t>
      </w:r>
      <w:r>
        <w:t xml:space="preserve">… </w:t>
      </w:r>
      <w:r w:rsidRPr="0071686E">
        <w:t xml:space="preserve">&amp; Senol, Y. (2017). Internalized stigma in psoriasis: A multicenter study. </w:t>
      </w:r>
      <w:r w:rsidRPr="0071686E">
        <w:rPr>
          <w:i/>
        </w:rPr>
        <w:t>J Dermatol, 44</w:t>
      </w:r>
      <w:r w:rsidRPr="0071686E">
        <w:t>(8), 885-891. doi:10.1111/1346-8138.13841</w:t>
      </w:r>
    </w:p>
    <w:p w14:paraId="75E2F754" w14:textId="77777777" w:rsidR="00FA1FA1" w:rsidRPr="0071686E" w:rsidRDefault="00FA1FA1" w:rsidP="00FA1FA1">
      <w:pPr>
        <w:pStyle w:val="EndNoteBibliography"/>
        <w:spacing w:after="0"/>
        <w:ind w:left="720" w:hanging="720"/>
      </w:pPr>
      <w:r w:rsidRPr="0071686E">
        <w:t xml:space="preserve">Alrumaihi, F. (2022). The Multi-Functional Roles of CCR7 in Human Immunology and as a Promising Therapeutic Target for Cancer Therapeutics. </w:t>
      </w:r>
      <w:r w:rsidRPr="0071686E">
        <w:rPr>
          <w:i/>
        </w:rPr>
        <w:t>Front Mol Biosci, 9</w:t>
      </w:r>
      <w:r w:rsidRPr="0071686E">
        <w:t>, 834149. doi:10.3389/fmolb.2022.834149</w:t>
      </w:r>
    </w:p>
    <w:p w14:paraId="1F375983" w14:textId="77777777" w:rsidR="00FA1FA1" w:rsidRPr="0071686E" w:rsidRDefault="00FA1FA1" w:rsidP="00FA1FA1">
      <w:pPr>
        <w:pStyle w:val="EndNoteBibliography"/>
        <w:spacing w:after="0"/>
        <w:ind w:left="720" w:hanging="720"/>
      </w:pPr>
      <w:r w:rsidRPr="0071686E">
        <w:t xml:space="preserve">Alvarez, F., Al-Aubodah, T. A., Yang, Y. H., &amp; Piccirillo, C. A. (2020). Mechanisms of TREG cell adaptation to inflammation. </w:t>
      </w:r>
      <w:r w:rsidRPr="0071686E">
        <w:rPr>
          <w:i/>
        </w:rPr>
        <w:t>J Leukoc Biol</w:t>
      </w:r>
      <w:r w:rsidRPr="0071686E">
        <w:t>. doi:10.1002/jlb.1mr0120-196r</w:t>
      </w:r>
    </w:p>
    <w:p w14:paraId="2971C424" w14:textId="77777777" w:rsidR="00FA1FA1" w:rsidRPr="0071686E" w:rsidRDefault="00FA1FA1" w:rsidP="00FA1FA1">
      <w:pPr>
        <w:pStyle w:val="EndNoteBibliography"/>
        <w:spacing w:after="0"/>
        <w:ind w:left="720" w:hanging="720"/>
      </w:pPr>
      <w:r w:rsidRPr="0071686E">
        <w:t xml:space="preserve">Amin, M., Lee, E. B., Tsai, T. F., &amp; Wu, J. J. (2020). Psoriasis and Co-morbidity. </w:t>
      </w:r>
      <w:r w:rsidRPr="0071686E">
        <w:rPr>
          <w:i/>
        </w:rPr>
        <w:t>Acta Derm Venereol, 100</w:t>
      </w:r>
      <w:r w:rsidRPr="0071686E">
        <w:t>(3), adv00033. doi:10.2340/00015555-3387</w:t>
      </w:r>
    </w:p>
    <w:p w14:paraId="0C7E72D8" w14:textId="77777777" w:rsidR="00FA1FA1" w:rsidRPr="0071686E" w:rsidRDefault="00FA1FA1" w:rsidP="00FA1FA1">
      <w:pPr>
        <w:pStyle w:val="EndNoteBibliography"/>
        <w:spacing w:after="0"/>
        <w:ind w:left="720" w:hanging="720"/>
      </w:pPr>
      <w:r w:rsidRPr="0071686E">
        <w:t>Antal, D., Alimohammadi, S., Bai, P., Szöllősi, A. G., &amp; Szántó, M. (2022). Antigen-Presenting Cells in Psoriasis.</w:t>
      </w:r>
      <w:r w:rsidRPr="0071686E">
        <w:rPr>
          <w:i/>
        </w:rPr>
        <w:t xml:space="preserve"> 12</w:t>
      </w:r>
      <w:r w:rsidRPr="0071686E">
        <w:t xml:space="preserve">(2), 234. </w:t>
      </w:r>
    </w:p>
    <w:p w14:paraId="6A08932C" w14:textId="77777777" w:rsidR="00FA1FA1" w:rsidRPr="0071686E" w:rsidRDefault="00FA1FA1" w:rsidP="00FA1FA1">
      <w:pPr>
        <w:pStyle w:val="EndNoteBibliography"/>
        <w:spacing w:after="0"/>
        <w:ind w:left="720" w:hanging="720"/>
      </w:pPr>
      <w:r w:rsidRPr="0071686E">
        <w:t xml:space="preserve">Archer, N. K., Adappa, N. D., Palmer, J. N., Cohen, N. A., Harro, J. M., Lee, S. K., Miller, L. S., &amp; Shirtliff, M. E. (2016). Interleukin-17A (IL-17A) and IL-17F Are Critical for Antimicrobial Peptide Production and Clearance of Staphylococcus aureus Nasal Colonization. </w:t>
      </w:r>
      <w:r w:rsidRPr="0071686E">
        <w:rPr>
          <w:i/>
        </w:rPr>
        <w:t>Infect Immun, 84</w:t>
      </w:r>
      <w:r w:rsidRPr="0071686E">
        <w:t>(12), 3575-3583. doi:10.1128/iai.00596-16</w:t>
      </w:r>
    </w:p>
    <w:p w14:paraId="6602DC7E" w14:textId="77777777" w:rsidR="00FA1FA1" w:rsidRPr="0071686E" w:rsidRDefault="00FA1FA1" w:rsidP="00FA1FA1">
      <w:pPr>
        <w:pStyle w:val="EndNoteBibliography"/>
        <w:spacing w:after="0"/>
        <w:ind w:left="720" w:hanging="720"/>
      </w:pPr>
      <w:r w:rsidRPr="0071686E">
        <w:t xml:space="preserve">Arican, O., Aral, M., Sasmaz, S., &amp; Ciragil, P. (2005). Serum levels of TNF-alpha, IFN-gamma, IL-6, IL-8, IL-12, IL-17, and IL-18 in patients with active psoriasis and correlation with disease severity. </w:t>
      </w:r>
      <w:r w:rsidRPr="0071686E">
        <w:rPr>
          <w:i/>
        </w:rPr>
        <w:t>Mediators Inflamm, 2005</w:t>
      </w:r>
      <w:r w:rsidRPr="0071686E">
        <w:t>(5), 273-279. doi:10.1155/mi.2005.273</w:t>
      </w:r>
    </w:p>
    <w:p w14:paraId="16D1C1FD" w14:textId="77777777" w:rsidR="00FA1FA1" w:rsidRPr="0071686E" w:rsidRDefault="00FA1FA1" w:rsidP="00FA1FA1">
      <w:pPr>
        <w:pStyle w:val="EndNoteBibliography"/>
        <w:spacing w:after="0"/>
        <w:ind w:left="720" w:hanging="720"/>
      </w:pPr>
      <w:r w:rsidRPr="0071686E">
        <w:t xml:space="preserve">Ariza, M. E., Williams, M. V., &amp; Wong, H. K. (2013). Targeting IL-17 in psoriasis: from cutaneous immunobiology to clinical application. </w:t>
      </w:r>
      <w:r w:rsidRPr="0071686E">
        <w:rPr>
          <w:i/>
        </w:rPr>
        <w:t>Clin Immunol, 146</w:t>
      </w:r>
      <w:r w:rsidRPr="0071686E">
        <w:t>(2), 131-139. doi:10.1016/j.clim.2012.12.004</w:t>
      </w:r>
    </w:p>
    <w:p w14:paraId="080BD630" w14:textId="77777777" w:rsidR="00FA1FA1" w:rsidRPr="0071686E" w:rsidRDefault="00FA1FA1" w:rsidP="00FA1FA1">
      <w:pPr>
        <w:pStyle w:val="EndNoteBibliography"/>
        <w:spacing w:after="0"/>
        <w:ind w:left="720" w:hanging="720"/>
      </w:pPr>
      <w:r w:rsidRPr="0071686E">
        <w:t xml:space="preserve">Armstrong, A. W., &amp; Read, C. (2020). Pathophysiology, Clinical Presentation, and Treatment of Psoriasis: A Review. </w:t>
      </w:r>
      <w:r w:rsidRPr="0071686E">
        <w:rPr>
          <w:i/>
        </w:rPr>
        <w:t>JAMA, 323</w:t>
      </w:r>
      <w:r w:rsidRPr="0071686E">
        <w:t>(19), 1945-1960. doi:10.1001/jama.2020.4006 %J JAMA</w:t>
      </w:r>
    </w:p>
    <w:p w14:paraId="4924A9A8" w14:textId="77777777" w:rsidR="00FA1FA1" w:rsidRPr="0071686E" w:rsidRDefault="00FA1FA1" w:rsidP="00FA1FA1">
      <w:pPr>
        <w:pStyle w:val="EndNoteBibliography"/>
        <w:spacing w:after="0"/>
        <w:ind w:left="720" w:hanging="720"/>
      </w:pPr>
      <w:r w:rsidRPr="0071686E">
        <w:t xml:space="preserve">Armstrong, A. W., Schupp, C., Wu, J., &amp; Bebo, B. (2012). Quality of life and work productivity impairment among psoriasis patients: findings from the National Psoriasis Foundation survey data 2003-2011. </w:t>
      </w:r>
      <w:r w:rsidRPr="0071686E">
        <w:rPr>
          <w:i/>
        </w:rPr>
        <w:t>PLoS One, 7</w:t>
      </w:r>
      <w:r w:rsidRPr="0071686E">
        <w:t>(12), e52935. doi:10.1371/journal.pone.0052935</w:t>
      </w:r>
    </w:p>
    <w:p w14:paraId="1E8D710B" w14:textId="77777777" w:rsidR="00FA1FA1" w:rsidRPr="0071686E" w:rsidRDefault="00FA1FA1" w:rsidP="00FA1FA1">
      <w:pPr>
        <w:pStyle w:val="EndNoteBibliography"/>
        <w:spacing w:after="0"/>
        <w:ind w:left="720" w:hanging="720"/>
      </w:pPr>
      <w:r w:rsidRPr="0071686E">
        <w:t>Augustin, M., Mrowietz, U., Bonnekoh, B., Rosenbach, T., Thaçi, D., Reusch, M., Ardabili, M., &amp; Reich, K. (2014). Topical long-term therapy of psoriasis with vitamin D</w:t>
      </w:r>
      <w:r w:rsidRPr="0071686E">
        <w:rPr>
          <w:rFonts w:ascii="Cambria Math" w:hAnsi="Cambria Math" w:cs="Cambria Math"/>
        </w:rPr>
        <w:t>₃</w:t>
      </w:r>
      <w:r w:rsidRPr="0071686E">
        <w:t xml:space="preserve"> analogues, corticosteroids and their two compound formulations: position paper on evidence and use in daily practice. </w:t>
      </w:r>
      <w:r w:rsidRPr="0071686E">
        <w:rPr>
          <w:i/>
        </w:rPr>
        <w:t>J Dtsch Dermatol Ges, 12</w:t>
      </w:r>
      <w:r w:rsidRPr="0071686E">
        <w:t>(8), 667-682. doi:10.1111/ddg.12396</w:t>
      </w:r>
    </w:p>
    <w:p w14:paraId="333672C3" w14:textId="77777777" w:rsidR="00FA1FA1" w:rsidRPr="0071686E" w:rsidRDefault="00FA1FA1" w:rsidP="00FA1FA1">
      <w:pPr>
        <w:pStyle w:val="EndNoteBibliography"/>
        <w:spacing w:after="0"/>
        <w:ind w:left="720" w:hanging="720"/>
      </w:pPr>
      <w:r w:rsidRPr="0071686E">
        <w:t xml:space="preserve">Babicki, S., Arndt, D., Marcu, A., Liang, Y., Grant, J. R., Maciejewski, A., &amp; Wishart, D. S. (2016). Heatmapper: web-enabled heat mapping for all. </w:t>
      </w:r>
      <w:r w:rsidRPr="0071686E">
        <w:rPr>
          <w:i/>
        </w:rPr>
        <w:t>Nucleic Acids Res, 44</w:t>
      </w:r>
      <w:r w:rsidRPr="0071686E">
        <w:t>(W1), W147-153. doi:10.1093/nar/gkw419</w:t>
      </w:r>
    </w:p>
    <w:p w14:paraId="4ADD6C6B" w14:textId="77777777" w:rsidR="00FA1FA1" w:rsidRPr="0071686E" w:rsidRDefault="00FA1FA1" w:rsidP="00FA1FA1">
      <w:pPr>
        <w:pStyle w:val="EndNoteBibliography"/>
        <w:spacing w:after="0"/>
        <w:ind w:left="720" w:hanging="720"/>
      </w:pPr>
      <w:r w:rsidRPr="0071686E">
        <w:t xml:space="preserve">Bai, F., Li, G. G., Liu, Q., Niu, X., Li, R., &amp; Ma, H. (2019). Short-Term Efficacy and Safety of IL-17, IL-12/23, and IL-23 Inhibitors Brodalumab, Secukinumab, Ixekizumab, Ustekinumab, Guselkumab, Tildrakizumab, and Risankizumab for the Treatment of Moderate to Severe Plaque Psoriasis: A Systematic Review and Network Meta-Analysis of Randomized Controlled Trials. </w:t>
      </w:r>
      <w:r w:rsidRPr="0071686E">
        <w:rPr>
          <w:i/>
        </w:rPr>
        <w:t>J Immunol Res, 2019</w:t>
      </w:r>
      <w:r w:rsidRPr="0071686E">
        <w:t>, 2546161. doi:10.1155/2019/2546161</w:t>
      </w:r>
    </w:p>
    <w:p w14:paraId="2B952CF3" w14:textId="77777777" w:rsidR="00FA1FA1" w:rsidRPr="0071686E" w:rsidRDefault="00FA1FA1" w:rsidP="00FA1FA1">
      <w:pPr>
        <w:pStyle w:val="EndNoteBibliography"/>
        <w:spacing w:after="0"/>
        <w:ind w:left="720" w:hanging="720"/>
      </w:pPr>
      <w:r w:rsidRPr="0071686E">
        <w:t xml:space="preserve">Bai, F., Zheng, W., Dong, Y., Wang, J., Garstka, M. A., Li, R., An, J., &amp; Ma, H. (2018). Serum levels of adipokines and cytokines in psoriasis patients: a systematic review and meta-analysis. </w:t>
      </w:r>
      <w:r w:rsidRPr="0071686E">
        <w:rPr>
          <w:i/>
        </w:rPr>
        <w:t>Oncotarget, 9</w:t>
      </w:r>
      <w:r w:rsidRPr="0071686E">
        <w:t>(1), 1266-1278. doi:10.18632/oncotarget.22260</w:t>
      </w:r>
    </w:p>
    <w:p w14:paraId="14EA2538" w14:textId="77777777" w:rsidR="00FA1FA1" w:rsidRPr="0071686E" w:rsidRDefault="00FA1FA1" w:rsidP="00FA1FA1">
      <w:pPr>
        <w:pStyle w:val="EndNoteBibliography"/>
        <w:spacing w:after="0"/>
        <w:ind w:left="720" w:hanging="720"/>
      </w:pPr>
      <w:r w:rsidRPr="0071686E">
        <w:t xml:space="preserve">Balan, R., Grigoraş, A., Popovici, D., &amp; Amălinei, C. (2021). The histopathological landscape of the major psoriasiform dermatoses. </w:t>
      </w:r>
      <w:r w:rsidRPr="0071686E">
        <w:rPr>
          <w:i/>
        </w:rPr>
        <w:t>Archive of clinical cases, 6</w:t>
      </w:r>
      <w:r w:rsidRPr="0071686E">
        <w:t>(3), 59-68. doi:10.22551/2019.24.0603.10155</w:t>
      </w:r>
    </w:p>
    <w:p w14:paraId="75A29EFF" w14:textId="77777777" w:rsidR="00FA1FA1" w:rsidRPr="0071686E" w:rsidRDefault="00FA1FA1" w:rsidP="00FA1FA1">
      <w:pPr>
        <w:pStyle w:val="EndNoteBibliography"/>
        <w:spacing w:after="0"/>
        <w:ind w:left="720" w:hanging="720"/>
      </w:pPr>
      <w:r w:rsidRPr="0071686E">
        <w:t xml:space="preserve">Balhuizen, M. D., Versluis, C. M., van Grondelle, M. O., Veldhuizen, E. J. A., &amp; Haagsman, H. P. (2022). Modulation of outer membrane vesicle-based immune responses by cathelicidins. </w:t>
      </w:r>
      <w:r w:rsidRPr="0071686E">
        <w:rPr>
          <w:i/>
        </w:rPr>
        <w:t>Vaccine, 40</w:t>
      </w:r>
      <w:r w:rsidRPr="0071686E">
        <w:t>(16), 2399-2408. doi:</w:t>
      </w:r>
      <w:hyperlink r:id="rId34" w:history="1">
        <w:r w:rsidRPr="0071686E">
          <w:rPr>
            <w:rStyle w:val="Hyperlink"/>
          </w:rPr>
          <w:t>https://doi.org/10.1016/j.vaccine.2022.03.015</w:t>
        </w:r>
      </w:hyperlink>
    </w:p>
    <w:p w14:paraId="7ABA8BAD" w14:textId="77777777" w:rsidR="00FA1FA1" w:rsidRPr="0071686E" w:rsidRDefault="00FA1FA1" w:rsidP="00FA1FA1">
      <w:pPr>
        <w:pStyle w:val="EndNoteBibliography"/>
        <w:spacing w:after="0"/>
        <w:ind w:left="720" w:hanging="720"/>
      </w:pPr>
      <w:r w:rsidRPr="0071686E">
        <w:t>Baricza, E., Marton, N., Királyhidi, P., Kovács, O. T., Kovácsné Székely, I., Lajkó, E., Kőhidai, L., Rojkovich, B., Érsek, B., Buzás, E. I., &amp; Nagy, G. (2018). Distinct In Vitro T-Helper 17 Differentiation Capacity of Peripheral Naive T Cells in Rheumatoid and Psoriatic Arthritis.</w:t>
      </w:r>
      <w:r w:rsidRPr="0071686E">
        <w:rPr>
          <w:i/>
        </w:rPr>
        <w:t xml:space="preserve"> 9</w:t>
      </w:r>
      <w:r w:rsidRPr="0071686E">
        <w:t>. doi:10.3389/fimmu.2018.00606</w:t>
      </w:r>
    </w:p>
    <w:p w14:paraId="618D738B" w14:textId="77777777" w:rsidR="00FA1FA1" w:rsidRPr="0071686E" w:rsidRDefault="00FA1FA1" w:rsidP="00FA1FA1">
      <w:pPr>
        <w:pStyle w:val="EndNoteBibliography"/>
        <w:spacing w:after="0"/>
        <w:ind w:left="720" w:hanging="720"/>
      </w:pPr>
      <w:r w:rsidRPr="0071686E">
        <w:t xml:space="preserve">Barlow, P. G., Svoboda, P., Mackellar, A., Nash, A. A., York, I. A., Pohl, J., Davidson, D. J., &amp; Donis, R. O. (2011). Antiviral activity and increased host defense against influenza infection elicited by the human cathelicidin LL-37. </w:t>
      </w:r>
      <w:r w:rsidRPr="0071686E">
        <w:rPr>
          <w:i/>
        </w:rPr>
        <w:t>PLoS One, 6</w:t>
      </w:r>
      <w:r w:rsidRPr="0071686E">
        <w:t>(10), e25333. doi:10.1371/journal.pone.0025333</w:t>
      </w:r>
    </w:p>
    <w:p w14:paraId="0A96738A" w14:textId="77777777" w:rsidR="00FA1FA1" w:rsidRPr="0071686E" w:rsidRDefault="00FA1FA1" w:rsidP="00FA1FA1">
      <w:pPr>
        <w:pStyle w:val="EndNoteBibliography"/>
        <w:spacing w:after="0"/>
        <w:ind w:left="720" w:hanging="720"/>
      </w:pPr>
      <w:r w:rsidRPr="0071686E">
        <w:t xml:space="preserve">Behfar, S., Hassanshahi, G., Nazari, A., &amp; Khorramdelazad, H. (2017). A brief look at the role of monocyte chemoattractant protein-1 (CCL2) in the pathophysiology of psoriasis. </w:t>
      </w:r>
      <w:r w:rsidRPr="0071686E">
        <w:rPr>
          <w:i/>
        </w:rPr>
        <w:t>Cytokine</w:t>
      </w:r>
      <w:r w:rsidRPr="0071686E">
        <w:t>. doi:10.1016/j.cyto.2017.12.010</w:t>
      </w:r>
    </w:p>
    <w:p w14:paraId="48DB3905" w14:textId="77777777" w:rsidR="00FA1FA1" w:rsidRPr="0071686E" w:rsidRDefault="00FA1FA1" w:rsidP="00FA1FA1">
      <w:pPr>
        <w:pStyle w:val="EndNoteBibliography"/>
        <w:spacing w:after="0"/>
        <w:ind w:left="720" w:hanging="720"/>
      </w:pPr>
      <w:r w:rsidRPr="0071686E">
        <w:t xml:space="preserve">Benhadou, F., Mintoff, D., &amp; Del Marmol, V. (2019). Psoriasis: Keratinocytes or Immune Cells - Which Is the Trigger? </w:t>
      </w:r>
      <w:r w:rsidRPr="0071686E">
        <w:rPr>
          <w:i/>
        </w:rPr>
        <w:t>Dermatology, 235</w:t>
      </w:r>
      <w:r w:rsidRPr="0071686E">
        <w:t>(2), 91-100. doi:10.1159/000495291</w:t>
      </w:r>
    </w:p>
    <w:p w14:paraId="1D273E06" w14:textId="77777777" w:rsidR="00FA1FA1" w:rsidRPr="0071686E" w:rsidRDefault="00FA1FA1" w:rsidP="00FA1FA1">
      <w:pPr>
        <w:pStyle w:val="EndNoteBibliography"/>
        <w:spacing w:after="0"/>
        <w:ind w:left="720" w:hanging="720"/>
      </w:pPr>
      <w:r w:rsidRPr="0071686E">
        <w:t xml:space="preserve">Berry, S. P. D.-G., Dossou, C., Kashif, A., Sharifinejad, N., Azizi, G., Hamedifar, H., Sabzvari, A., &amp; Zian, Z. (2022). The role of IL-17 and anti-IL-17 agents in the immunopathogenesis and management of autoimmune and inflammatory diseases. </w:t>
      </w:r>
      <w:r w:rsidRPr="0071686E">
        <w:rPr>
          <w:i/>
        </w:rPr>
        <w:t>Int Immunopharmacol, 102</w:t>
      </w:r>
      <w:r w:rsidRPr="0071686E">
        <w:t>, 108402. doi:</w:t>
      </w:r>
      <w:hyperlink r:id="rId35" w:history="1">
        <w:r w:rsidRPr="0071686E">
          <w:rPr>
            <w:rStyle w:val="Hyperlink"/>
          </w:rPr>
          <w:t>https://doi.org/10.1016/j.intimp.2021.108402</w:t>
        </w:r>
      </w:hyperlink>
    </w:p>
    <w:p w14:paraId="0583316B" w14:textId="77777777" w:rsidR="00FA1FA1" w:rsidRPr="0071686E" w:rsidRDefault="00FA1FA1" w:rsidP="00FA1FA1">
      <w:pPr>
        <w:pStyle w:val="EndNoteBibliography"/>
        <w:spacing w:after="0"/>
        <w:ind w:left="720" w:hanging="720"/>
      </w:pPr>
      <w:r w:rsidRPr="0071686E">
        <w:t xml:space="preserve">Bettelli, E., Carrier, Y., Gao, W., Korn, T., Strom, T. B., Oukka, M., Weiner, H. L., &amp; Kuchroo, V. K. (2006). Reciprocal developmental pathways for the generation of pathogenic effector TH17 and regulatory T cells. </w:t>
      </w:r>
      <w:r w:rsidRPr="0071686E">
        <w:rPr>
          <w:i/>
        </w:rPr>
        <w:t>Nature, 441</w:t>
      </w:r>
      <w:r w:rsidRPr="0071686E">
        <w:t>(7090), 235-238. doi:10.1038/nature04753</w:t>
      </w:r>
    </w:p>
    <w:p w14:paraId="150B830E" w14:textId="77777777" w:rsidR="00FA1FA1" w:rsidRPr="0071686E" w:rsidRDefault="00FA1FA1" w:rsidP="00FA1FA1">
      <w:pPr>
        <w:pStyle w:val="EndNoteBibliography"/>
        <w:spacing w:after="0"/>
        <w:ind w:left="720" w:hanging="720"/>
      </w:pPr>
      <w:r w:rsidRPr="0071686E">
        <w:t xml:space="preserve">Bhat, G. H., Guldin, S., Khan, M. S., Yasir, M., &amp; Prasad, G. (2022). Vitamin D status in Psoriasis: impact and clinical correlations. </w:t>
      </w:r>
      <w:r w:rsidRPr="0071686E">
        <w:rPr>
          <w:i/>
        </w:rPr>
        <w:t>BMC Nutr, 8</w:t>
      </w:r>
      <w:r w:rsidRPr="0071686E">
        <w:t>(1), 115. doi:10.1186/s40795-022-00610-y</w:t>
      </w:r>
    </w:p>
    <w:p w14:paraId="75AF77DD" w14:textId="77777777" w:rsidR="00FA1FA1" w:rsidRPr="0071686E" w:rsidRDefault="00FA1FA1" w:rsidP="00FA1FA1">
      <w:pPr>
        <w:pStyle w:val="EndNoteBibliography"/>
        <w:spacing w:after="0"/>
        <w:ind w:left="720" w:hanging="720"/>
      </w:pPr>
      <w:r w:rsidRPr="0071686E">
        <w:t xml:space="preserve">Bin Hafeez, A., Jiang, X., Bergen, P. J., &amp; Zhu, Y. (2021). Antimicrobial Peptides: An Update on Classifications and Databases. </w:t>
      </w:r>
      <w:r w:rsidRPr="0071686E">
        <w:rPr>
          <w:i/>
        </w:rPr>
        <w:t>Int J Mol Sci, 22</w:t>
      </w:r>
      <w:r w:rsidRPr="0071686E">
        <w:t>(21). doi:10.3390/ijms222111691</w:t>
      </w:r>
    </w:p>
    <w:p w14:paraId="679659EF" w14:textId="77777777" w:rsidR="00FA1FA1" w:rsidRPr="0071686E" w:rsidRDefault="00FA1FA1" w:rsidP="00FA1FA1">
      <w:pPr>
        <w:pStyle w:val="EndNoteBibliography"/>
        <w:spacing w:after="0"/>
        <w:ind w:left="720" w:hanging="720"/>
      </w:pPr>
      <w:r w:rsidRPr="0071686E">
        <w:t xml:space="preserve">Binder, C., Cvetkovski, F., Sellberg, F., Berg, S., Paternina Visbal, H., Sachs, D. H., Berglund, E., &amp; Berglund, D. (2020). CD2 Immunobiology. </w:t>
      </w:r>
      <w:r w:rsidRPr="0071686E">
        <w:rPr>
          <w:i/>
        </w:rPr>
        <w:t>Front Immunol, 11</w:t>
      </w:r>
      <w:r w:rsidRPr="0071686E">
        <w:t>, 1090. doi:10.3389/fimmu.2020.01090</w:t>
      </w:r>
    </w:p>
    <w:p w14:paraId="0E052162" w14:textId="77777777" w:rsidR="00FA1FA1" w:rsidRPr="0071686E" w:rsidRDefault="00FA1FA1" w:rsidP="00FA1FA1">
      <w:pPr>
        <w:pStyle w:val="EndNoteBibliography"/>
        <w:spacing w:after="0"/>
        <w:ind w:left="720" w:hanging="720"/>
      </w:pPr>
      <w:r w:rsidRPr="0071686E">
        <w:t xml:space="preserve">Biswas, D., Ambalavanan, P., Ravins, M., Anand, A., Sharma, A., Lim, K. X. Z., Tan, R. Y. M., Lim, H. Y., Sol, A., Bachrach, G., Angeli, V., &amp; Hanski, E. (2021). LL-37-mediated activation of host receptors is critical for defense against group A streptococcal infection. </w:t>
      </w:r>
      <w:r w:rsidRPr="0071686E">
        <w:rPr>
          <w:i/>
        </w:rPr>
        <w:t>Cell Rep, 34</w:t>
      </w:r>
      <w:r w:rsidRPr="0071686E">
        <w:t>(9), 108766. doi:</w:t>
      </w:r>
      <w:hyperlink r:id="rId36" w:history="1">
        <w:r w:rsidRPr="0071686E">
          <w:rPr>
            <w:rStyle w:val="Hyperlink"/>
          </w:rPr>
          <w:t>https://doi.org/10.1016/j.celrep.2021.108766</w:t>
        </w:r>
      </w:hyperlink>
    </w:p>
    <w:p w14:paraId="75DE743B" w14:textId="77777777" w:rsidR="00FA1FA1" w:rsidRPr="0071686E" w:rsidRDefault="00FA1FA1" w:rsidP="00FA1FA1">
      <w:pPr>
        <w:pStyle w:val="EndNoteBibliography"/>
        <w:spacing w:after="0"/>
        <w:ind w:left="720" w:hanging="720"/>
      </w:pPr>
      <w:r w:rsidRPr="0071686E">
        <w:t>Black, A. P. B., Ardern-Jones, M. R., Kasprowicz, V., Bowness, P., Jones, L., Bailey, A. S., &amp; Ogg, G. S. (2007). Human keratinocyte induction of rapid effector function in antigen-specific memory CD4+ and CD8+ T cells.</w:t>
      </w:r>
      <w:r w:rsidRPr="0071686E">
        <w:rPr>
          <w:i/>
        </w:rPr>
        <w:t xml:space="preserve"> 37</w:t>
      </w:r>
      <w:r w:rsidRPr="0071686E">
        <w:t>(6), 1485-1493. doi:</w:t>
      </w:r>
      <w:hyperlink r:id="rId37" w:history="1">
        <w:r w:rsidRPr="0071686E">
          <w:rPr>
            <w:rStyle w:val="Hyperlink"/>
          </w:rPr>
          <w:t>https://doi.org/10.1002/eji.200636915</w:t>
        </w:r>
      </w:hyperlink>
    </w:p>
    <w:p w14:paraId="721DEE25" w14:textId="77777777" w:rsidR="00FA1FA1" w:rsidRPr="0071686E" w:rsidRDefault="00FA1FA1" w:rsidP="00FA1FA1">
      <w:pPr>
        <w:pStyle w:val="EndNoteBibliography"/>
        <w:spacing w:after="0"/>
        <w:ind w:left="720" w:hanging="720"/>
      </w:pPr>
      <w:r w:rsidRPr="0071686E">
        <w:t xml:space="preserve">Blanco-Camarillo, C., Alemán, O. R., &amp; Rosales, C. (2021). Low-Density Neutrophils in Healthy Individuals Display a Mature Primed Phenotype. </w:t>
      </w:r>
      <w:r w:rsidRPr="0071686E">
        <w:rPr>
          <w:i/>
        </w:rPr>
        <w:t>Front Immunol, 12</w:t>
      </w:r>
      <w:r w:rsidRPr="0071686E">
        <w:t>, 672520. doi:10.3389/fimmu.2021.672520</w:t>
      </w:r>
    </w:p>
    <w:p w14:paraId="0146053F" w14:textId="77777777" w:rsidR="00FA1FA1" w:rsidRPr="0071686E" w:rsidRDefault="00FA1FA1" w:rsidP="00FA1FA1">
      <w:pPr>
        <w:pStyle w:val="EndNoteBibliography"/>
        <w:spacing w:after="0"/>
        <w:ind w:left="720" w:hanging="720"/>
      </w:pPr>
      <w:r w:rsidRPr="0071686E">
        <w:t xml:space="preserve">Blauvelt, A., Chiricozzi, A., Ehst, B. D., &amp; Lebwohl, M. G. (2023). Safety of IL-23 p19 Inhibitors for the Treatment of Patients With Moderate-to-Severe Plaque Psoriasis: A Narrative Review. </w:t>
      </w:r>
      <w:r w:rsidRPr="0071686E">
        <w:rPr>
          <w:i/>
        </w:rPr>
        <w:t>Adv Ther, 40</w:t>
      </w:r>
      <w:r w:rsidRPr="0071686E">
        <w:t>(8), 3410-3433. doi:10.1007/s12325-023-02568-0</w:t>
      </w:r>
    </w:p>
    <w:p w14:paraId="7643E27A" w14:textId="77777777" w:rsidR="00FA1FA1" w:rsidRPr="0071686E" w:rsidRDefault="00FA1FA1" w:rsidP="00FA1FA1">
      <w:pPr>
        <w:pStyle w:val="EndNoteBibliography"/>
        <w:spacing w:after="0"/>
        <w:ind w:left="720" w:hanging="720"/>
      </w:pPr>
      <w:r w:rsidRPr="0071686E">
        <w:t xml:space="preserve">Bocheńska, K., Moskot, M., &amp; Gabig-Cimińska, M. (2021). Use of Cytokine Mix-, Imiquimod-, and Serum-Induced Monoculture and Lipopolysaccharide- and Interferon Gamma-Treated Co-Culture to Establish In Vitro Psoriasis-like Inflammation Models. </w:t>
      </w:r>
      <w:r w:rsidRPr="0071686E">
        <w:rPr>
          <w:i/>
        </w:rPr>
        <w:t>Cells, 10</w:t>
      </w:r>
      <w:r w:rsidRPr="0071686E">
        <w:t>(11). doi:10.3390/cells10112985</w:t>
      </w:r>
    </w:p>
    <w:p w14:paraId="2554630D" w14:textId="77777777" w:rsidR="00FA1FA1" w:rsidRPr="0071686E" w:rsidRDefault="00FA1FA1" w:rsidP="00FA1FA1">
      <w:pPr>
        <w:pStyle w:val="EndNoteBibliography"/>
        <w:spacing w:after="0"/>
        <w:ind w:left="720" w:hanging="720"/>
      </w:pPr>
      <w:r w:rsidRPr="0071686E">
        <w:t xml:space="preserve">Boehncke, W. H., &amp; Schon, M. P. (2015). Psoriasis. </w:t>
      </w:r>
      <w:r w:rsidRPr="0071686E">
        <w:rPr>
          <w:i/>
        </w:rPr>
        <w:t>Lancet</w:t>
      </w:r>
      <w:r w:rsidRPr="0071686E">
        <w:t>. doi:10.1016/s0140-6736(14)61909-7</w:t>
      </w:r>
    </w:p>
    <w:p w14:paraId="3168AAFD" w14:textId="77777777" w:rsidR="00FA1FA1" w:rsidRPr="0071686E" w:rsidRDefault="00FA1FA1" w:rsidP="00FA1FA1">
      <w:pPr>
        <w:pStyle w:val="EndNoteBibliography"/>
        <w:spacing w:after="0"/>
        <w:ind w:left="720" w:hanging="720"/>
      </w:pPr>
      <w:r w:rsidRPr="0071686E">
        <w:t xml:space="preserve">Borowczyk, J., Buerger, C., Tadjrischi, N., Drukala, J., Wolnicki, M., Wnuk, D., Modarressi, A., Boehncke, W.-H., &amp; Brembilla, N. C. (2020). IL-17E (IL-25) and IL-17A differentially affect the functions of human keratinocytes. </w:t>
      </w:r>
      <w:r w:rsidRPr="0071686E">
        <w:rPr>
          <w:i/>
        </w:rPr>
        <w:t>Journal of Investigative Dermatology</w:t>
      </w:r>
      <w:r w:rsidRPr="0071686E">
        <w:t>. doi:</w:t>
      </w:r>
      <w:hyperlink r:id="rId38" w:history="1">
        <w:r w:rsidRPr="0071686E">
          <w:rPr>
            <w:rStyle w:val="Hyperlink"/>
          </w:rPr>
          <w:t>https://doi.org/10.1016/j.jid.2019.12.013</w:t>
        </w:r>
      </w:hyperlink>
    </w:p>
    <w:p w14:paraId="17746768" w14:textId="77777777" w:rsidR="00FA1FA1" w:rsidRPr="0071686E" w:rsidRDefault="00FA1FA1" w:rsidP="00FA1FA1">
      <w:pPr>
        <w:pStyle w:val="EndNoteBibliography"/>
        <w:spacing w:after="0"/>
        <w:ind w:left="720" w:hanging="720"/>
      </w:pPr>
      <w:r w:rsidRPr="0071686E">
        <w:t xml:space="preserve">Bovenschen, H. J., van de Kerkhof, P. C., van Erp, P. E., Woestenenk, R., Joosten, I., &amp; Koenen, H. J. (2011). Foxp3+ regulatory T cells of psoriasis patients easily differentiate into IL-17A-producing cells and are found in lesional skin. </w:t>
      </w:r>
      <w:r w:rsidRPr="0071686E">
        <w:rPr>
          <w:i/>
        </w:rPr>
        <w:t>J Invest Dermatol, 131</w:t>
      </w:r>
      <w:r w:rsidRPr="0071686E">
        <w:t>(9), 1853-1860. doi:10.1038/jid.2011.139</w:t>
      </w:r>
    </w:p>
    <w:p w14:paraId="67AFBCCC" w14:textId="77777777" w:rsidR="00FA1FA1" w:rsidRPr="0071686E" w:rsidRDefault="00FA1FA1" w:rsidP="00FA1FA1">
      <w:pPr>
        <w:pStyle w:val="EndNoteBibliography"/>
        <w:spacing w:after="0"/>
        <w:ind w:left="720" w:hanging="720"/>
      </w:pPr>
      <w:r w:rsidRPr="0071686E">
        <w:t xml:space="preserve">Bowdish, D. M. E., Davidson, D. J., Speert, D. P., &amp; Hancock, R. E. W. (2004). The Human Cationic Peptide LL-37 Induces Activation of the Extracellular Signal-Regulated Kinase and p38 Kinase Pathways in Primary Human Monocytes1. </w:t>
      </w:r>
      <w:r w:rsidRPr="0071686E">
        <w:rPr>
          <w:i/>
        </w:rPr>
        <w:t>The Journal of Immunology, 172</w:t>
      </w:r>
      <w:r w:rsidRPr="0071686E">
        <w:t>(6), 3758-3765. doi:10.4049/jimmunol.172.6.3758 %J The Journal of Immunology</w:t>
      </w:r>
    </w:p>
    <w:p w14:paraId="5BEACAE7" w14:textId="77777777" w:rsidR="00FA1FA1" w:rsidRPr="0071686E" w:rsidRDefault="00FA1FA1" w:rsidP="00FA1FA1">
      <w:pPr>
        <w:pStyle w:val="EndNoteBibliography"/>
        <w:spacing w:after="0"/>
        <w:ind w:left="720" w:hanging="720"/>
      </w:pPr>
      <w:r w:rsidRPr="0071686E">
        <w:t xml:space="preserve">Brady, S. P. (2004). Parakeratosis. </w:t>
      </w:r>
      <w:r w:rsidRPr="0071686E">
        <w:rPr>
          <w:i/>
        </w:rPr>
        <w:t>Journal of the American Academy of Dermatology, 50</w:t>
      </w:r>
      <w:r w:rsidRPr="0071686E">
        <w:t>(1), 77-84. doi:</w:t>
      </w:r>
      <w:hyperlink r:id="rId39" w:history="1">
        <w:r w:rsidRPr="0071686E">
          <w:rPr>
            <w:rStyle w:val="Hyperlink"/>
          </w:rPr>
          <w:t>https://doi.org/10.1016/S0190-9622(03)02801-9</w:t>
        </w:r>
      </w:hyperlink>
    </w:p>
    <w:p w14:paraId="5976F63A" w14:textId="77777777" w:rsidR="00FA1FA1" w:rsidRPr="0071686E" w:rsidRDefault="00FA1FA1" w:rsidP="00FA1FA1">
      <w:pPr>
        <w:pStyle w:val="EndNoteBibliography"/>
        <w:spacing w:after="0"/>
        <w:ind w:left="720" w:hanging="720"/>
      </w:pPr>
      <w:r w:rsidRPr="0071686E">
        <w:t xml:space="preserve">Brandon, A., Mufti, A., &amp; Gary Sibbald, R. (2019). Diagnosis and Management of Cutaneous Psoriasis: A Review. </w:t>
      </w:r>
      <w:r w:rsidRPr="0071686E">
        <w:rPr>
          <w:i/>
        </w:rPr>
        <w:t>Adv Skin Wound Care, 32</w:t>
      </w:r>
      <w:r w:rsidRPr="0071686E">
        <w:t>(2), 58-69. doi:10.1097/01.Asw.0000550592.08674.43</w:t>
      </w:r>
    </w:p>
    <w:p w14:paraId="43D10801" w14:textId="77777777" w:rsidR="00FA1FA1" w:rsidRPr="0071686E" w:rsidRDefault="00FA1FA1" w:rsidP="00FA1FA1">
      <w:pPr>
        <w:pStyle w:val="EndNoteBibliography"/>
        <w:spacing w:after="0"/>
        <w:ind w:left="720" w:hanging="720"/>
      </w:pPr>
      <w:r w:rsidRPr="0071686E">
        <w:t xml:space="preserve">Brice, D. C., Toth, Z., &amp; Diamond, G. (2018). LL-37 disrupts the Kaposi's sarcoma-associated herpesvirus envelope and inhibits infection in oral epithelial cells. </w:t>
      </w:r>
      <w:r w:rsidRPr="0071686E">
        <w:rPr>
          <w:i/>
        </w:rPr>
        <w:t>Antiviral Res, 158</w:t>
      </w:r>
      <w:r w:rsidRPr="0071686E">
        <w:t>, 25-33. doi:10.1016/j.antiviral.2018.07.025</w:t>
      </w:r>
    </w:p>
    <w:p w14:paraId="452CEEA5" w14:textId="77777777" w:rsidR="00FA1FA1" w:rsidRPr="0071686E" w:rsidRDefault="00FA1FA1" w:rsidP="00FA1FA1">
      <w:pPr>
        <w:pStyle w:val="EndNoteBibliography"/>
        <w:spacing w:after="0"/>
        <w:ind w:left="720" w:hanging="720"/>
      </w:pPr>
      <w:r w:rsidRPr="0071686E">
        <w:t xml:space="preserve">Buchau, A. S., Morizane, S., Trowbridge, J., Schauber, J., Kotol, P., Bui, J. D., &amp; Gallo, R. L. (2010). The host defense peptide cathelicidin is required for NK cell-mediated suppression of tumor growth. </w:t>
      </w:r>
      <w:r w:rsidRPr="0071686E">
        <w:rPr>
          <w:i/>
        </w:rPr>
        <w:t>J Immunol, 184</w:t>
      </w:r>
      <w:r w:rsidRPr="0071686E">
        <w:t>(1), 369-378. doi:10.4049/jimmunol.0902110</w:t>
      </w:r>
    </w:p>
    <w:p w14:paraId="67CC1970" w14:textId="77777777" w:rsidR="00FA1FA1" w:rsidRPr="0071686E" w:rsidRDefault="00FA1FA1" w:rsidP="00FA1FA1">
      <w:pPr>
        <w:pStyle w:val="EndNoteBibliography"/>
        <w:spacing w:after="0"/>
        <w:ind w:left="720" w:hanging="720"/>
      </w:pPr>
      <w:r w:rsidRPr="0071686E">
        <w:t>Busman-Sahay, K. O., Walrath, T., Huber, S., &amp; O’Connor Jr., W. (2015). Cytokine crowdsourcing: multicellular production of TH17-associated cytokines.</w:t>
      </w:r>
      <w:r w:rsidRPr="0071686E">
        <w:rPr>
          <w:i/>
        </w:rPr>
        <w:t xml:space="preserve"> 97</w:t>
      </w:r>
      <w:r w:rsidRPr="0071686E">
        <w:t>(3), 499-510. doi:</w:t>
      </w:r>
      <w:hyperlink r:id="rId40" w:history="1">
        <w:r w:rsidRPr="0071686E">
          <w:rPr>
            <w:rStyle w:val="Hyperlink"/>
          </w:rPr>
          <w:t>https://doi.org/10.1189/jlb.3RU0814-386R</w:t>
        </w:r>
      </w:hyperlink>
    </w:p>
    <w:p w14:paraId="1BF8D44D" w14:textId="77777777" w:rsidR="00FA1FA1" w:rsidRPr="0071686E" w:rsidRDefault="00FA1FA1" w:rsidP="00FA1FA1">
      <w:pPr>
        <w:pStyle w:val="EndNoteBibliography"/>
        <w:spacing w:after="0"/>
        <w:ind w:left="720" w:hanging="720"/>
      </w:pPr>
      <w:r w:rsidRPr="0071686E">
        <w:t xml:space="preserve">Busse, K., &amp; Liao, W. (2010). Which Psoriasis Patients Develop Psoriatic Arthritis? </w:t>
      </w:r>
      <w:r w:rsidRPr="0071686E">
        <w:rPr>
          <w:i/>
        </w:rPr>
        <w:t>Psoriasis Forum, 16</w:t>
      </w:r>
      <w:r w:rsidRPr="0071686E">
        <w:t xml:space="preserve">(4), 17-25. </w:t>
      </w:r>
    </w:p>
    <w:p w14:paraId="33F5560E" w14:textId="77777777" w:rsidR="00FA1FA1" w:rsidRPr="0071686E" w:rsidRDefault="00FA1FA1" w:rsidP="00FA1FA1">
      <w:pPr>
        <w:pStyle w:val="EndNoteBibliography"/>
        <w:spacing w:after="0"/>
        <w:ind w:left="720" w:hanging="720"/>
      </w:pPr>
      <w:r w:rsidRPr="0071686E">
        <w:t xml:space="preserve">Cai, Y., Shen, X., Ding, C., Qi, C., Li, K., Li, X., Jala, V. R., Zhang, H. G., Wang, T., Zheng, J., &amp; Yan, J. (2011). Pivotal role of dermal IL-17-producing gammadelta T cells in skin inflammation. </w:t>
      </w:r>
      <w:r w:rsidRPr="0071686E">
        <w:rPr>
          <w:i/>
        </w:rPr>
        <w:t>Immunity, 35</w:t>
      </w:r>
      <w:r w:rsidRPr="0071686E">
        <w:t>(4), 596-610. doi:10.1016/j.immuni.2011.08.001</w:t>
      </w:r>
    </w:p>
    <w:p w14:paraId="65F326E2" w14:textId="77777777" w:rsidR="00FA1FA1" w:rsidRPr="0071686E" w:rsidRDefault="00FA1FA1" w:rsidP="00FA1FA1">
      <w:pPr>
        <w:pStyle w:val="EndNoteBibliography"/>
        <w:spacing w:after="0"/>
        <w:ind w:left="720" w:hanging="720"/>
      </w:pPr>
      <w:r w:rsidRPr="0071686E">
        <w:t xml:space="preserve">Campanati, A., Diotallevi, F., Martina, E., Paolinelli, M., Radi, G., &amp; Offidani, A. (2020). Safety update of etanercept treatment for moderate to severe plaque psoriasis. </w:t>
      </w:r>
      <w:r w:rsidRPr="0071686E">
        <w:rPr>
          <w:i/>
        </w:rPr>
        <w:t>Expert Opin Drug Saf, 19</w:t>
      </w:r>
      <w:r w:rsidRPr="0071686E">
        <w:t>(4), 439-448. doi:10.1080/14740338.2020.1740204</w:t>
      </w:r>
    </w:p>
    <w:p w14:paraId="3C27971A" w14:textId="77777777" w:rsidR="00FA1FA1" w:rsidRPr="0071686E" w:rsidRDefault="00FA1FA1" w:rsidP="00FA1FA1">
      <w:pPr>
        <w:pStyle w:val="EndNoteBibliography"/>
        <w:spacing w:after="0"/>
        <w:ind w:left="720" w:hanging="720"/>
      </w:pPr>
      <w:r w:rsidRPr="0071686E">
        <w:t xml:space="preserve">Campbell, J. J., Ebsworth, K., Ertl, L. S., McMahon, J. P., Newland, D., Wang, Y., Liu, S., Miao, Z., Dang, T., Zhang, P., Charo, I. F., Singh, R., &amp; Schall, T. J. (2017). IL-17-Secreting gammadelta T Cells Are Completely Dependent upon CCR6 for Homing to Inflamed Skin. </w:t>
      </w:r>
      <w:r w:rsidRPr="0071686E">
        <w:rPr>
          <w:i/>
        </w:rPr>
        <w:t>J Immunol, 199</w:t>
      </w:r>
      <w:r w:rsidRPr="0071686E">
        <w:t>(9), 3129-3136. doi:10.4049/jimmunol.1700826</w:t>
      </w:r>
    </w:p>
    <w:p w14:paraId="55DC829B" w14:textId="77777777" w:rsidR="00FA1FA1" w:rsidRPr="0071686E" w:rsidRDefault="00FA1FA1" w:rsidP="00FA1FA1">
      <w:pPr>
        <w:pStyle w:val="EndNoteBibliography"/>
        <w:spacing w:after="0"/>
        <w:ind w:left="720" w:hanging="720"/>
      </w:pPr>
      <w:r w:rsidRPr="0071686E">
        <w:t xml:space="preserve">Campbell, J. J., O'Connell, D. J., &amp; Wurbel, M. A. (2007). Cutting Edge: Chemokine receptor CCR4 is necessary for antigen-driven cutaneous accumulation of CD4 T cells under physiological conditions. </w:t>
      </w:r>
      <w:r w:rsidRPr="0071686E">
        <w:rPr>
          <w:i/>
        </w:rPr>
        <w:t>J Immunol, 178</w:t>
      </w:r>
      <w:r w:rsidRPr="0071686E">
        <w:t xml:space="preserve">(6), 3358-3362. </w:t>
      </w:r>
    </w:p>
    <w:p w14:paraId="078B5D10" w14:textId="77777777" w:rsidR="00FA1FA1" w:rsidRPr="0071686E" w:rsidRDefault="00FA1FA1" w:rsidP="00FA1FA1">
      <w:pPr>
        <w:pStyle w:val="EndNoteBibliography"/>
        <w:spacing w:after="0"/>
        <w:ind w:left="720" w:hanging="720"/>
      </w:pPr>
      <w:r w:rsidRPr="0071686E">
        <w:t>Carmona-Rivera, C., &amp; Kaplan, M. J. (2023). Low-density granulocytes in systemic autoimmunity and autoinflammation.</w:t>
      </w:r>
      <w:r w:rsidRPr="0071686E">
        <w:rPr>
          <w:i/>
        </w:rPr>
        <w:t xml:space="preserve"> 314</w:t>
      </w:r>
      <w:r w:rsidRPr="0071686E">
        <w:t>(1), 313-325. doi:</w:t>
      </w:r>
      <w:hyperlink r:id="rId41" w:history="1">
        <w:r w:rsidRPr="0071686E">
          <w:rPr>
            <w:rStyle w:val="Hyperlink"/>
          </w:rPr>
          <w:t>https://doi.org/10.1111/imr.13161</w:t>
        </w:r>
      </w:hyperlink>
    </w:p>
    <w:p w14:paraId="087DDFBF" w14:textId="77777777" w:rsidR="00FA1FA1" w:rsidRPr="0071686E" w:rsidRDefault="00FA1FA1" w:rsidP="00FA1FA1">
      <w:pPr>
        <w:pStyle w:val="EndNoteBibliography"/>
        <w:spacing w:after="0"/>
        <w:ind w:left="720" w:hanging="720"/>
      </w:pPr>
      <w:r w:rsidRPr="0071686E">
        <w:t xml:space="preserve">Carrascosa, J. M., Theng, C., &amp; Thaçi, D. (2020). Spotlight on Topical Long-Term Management of Plaque Psoriasis. </w:t>
      </w:r>
      <w:r w:rsidRPr="0071686E">
        <w:rPr>
          <w:i/>
        </w:rPr>
        <w:t>Clinical, cosmetic and investigational dermatology, 13</w:t>
      </w:r>
      <w:r w:rsidRPr="0071686E">
        <w:t>, 495-498. doi:10.2147/ccid.S254114</w:t>
      </w:r>
    </w:p>
    <w:p w14:paraId="5FFD46F3" w14:textId="77777777" w:rsidR="00FA1FA1" w:rsidRPr="0071686E" w:rsidRDefault="00FA1FA1" w:rsidP="00FA1FA1">
      <w:pPr>
        <w:pStyle w:val="EndNoteBibliography"/>
        <w:spacing w:after="0"/>
        <w:ind w:left="720" w:hanging="720"/>
      </w:pPr>
      <w:r w:rsidRPr="0071686E">
        <w:t xml:space="preserve">Carretero, M., Escamez, M. J., Garcia, M., Duarte, B., Holguin, A., Retamosa, L., Jorcano, J. L., Rio, M. D., &amp; Larcher, F. (2008). In vitro and in vivo wound healing-promoting activities of human cathelicidin LL-37. </w:t>
      </w:r>
      <w:r w:rsidRPr="0071686E">
        <w:rPr>
          <w:i/>
        </w:rPr>
        <w:t>J Invest Dermatol, 128</w:t>
      </w:r>
      <w:r w:rsidRPr="0071686E">
        <w:t>(1), 223-236. doi:10.1038/sj.jid.5701043</w:t>
      </w:r>
    </w:p>
    <w:p w14:paraId="1297CAB2" w14:textId="77777777" w:rsidR="00FA1FA1" w:rsidRPr="0071686E" w:rsidRDefault="00FA1FA1" w:rsidP="00FA1FA1">
      <w:pPr>
        <w:pStyle w:val="EndNoteBibliography"/>
        <w:spacing w:after="0"/>
        <w:ind w:left="720" w:hanging="720"/>
      </w:pPr>
      <w:r w:rsidRPr="0071686E">
        <w:t xml:space="preserve">Casciano, F., Diani, M., Altomare, A., Granucci, F., Secchiero, P., Banfi, G., &amp; Reali, E. (2020). CCR4(+) Skin-Tropic Phenotype as a Feature of Central Memory CD8(+) T Cells in Healthy Subjects and Psoriasis Patients. </w:t>
      </w:r>
      <w:r w:rsidRPr="0071686E">
        <w:rPr>
          <w:i/>
        </w:rPr>
        <w:t>Front Immunol, 11</w:t>
      </w:r>
      <w:r w:rsidRPr="0071686E">
        <w:t>, 529. doi:10.3389/fimmu.2020.00529</w:t>
      </w:r>
    </w:p>
    <w:p w14:paraId="6447D026" w14:textId="77777777" w:rsidR="00FA1FA1" w:rsidRPr="0071686E" w:rsidRDefault="00FA1FA1" w:rsidP="00FA1FA1">
      <w:pPr>
        <w:pStyle w:val="EndNoteBibliography"/>
        <w:spacing w:after="0"/>
        <w:ind w:left="720" w:hanging="720"/>
      </w:pPr>
      <w:r w:rsidRPr="0071686E">
        <w:t xml:space="preserve">Castanheira, F. V. S., &amp; Kubes, P. (2019). Neutrophils and NETs in modulating acute and chronic inflammation. </w:t>
      </w:r>
      <w:r w:rsidRPr="0071686E">
        <w:rPr>
          <w:i/>
        </w:rPr>
        <w:t>Blood, 133</w:t>
      </w:r>
      <w:r w:rsidRPr="0071686E">
        <w:t>(20), 2178-2185. doi:10.1182/blood-2018-11-844530 %J Blood</w:t>
      </w:r>
    </w:p>
    <w:p w14:paraId="32093891" w14:textId="77777777" w:rsidR="00FA1FA1" w:rsidRPr="0071686E" w:rsidRDefault="00FA1FA1" w:rsidP="00FA1FA1">
      <w:pPr>
        <w:pStyle w:val="EndNoteBibliography"/>
        <w:spacing w:after="0"/>
        <w:ind w:left="720" w:hanging="720"/>
      </w:pPr>
      <w:r w:rsidRPr="0071686E">
        <w:t xml:space="preserve">Castillo, J. A., Giraldo, D. M., Smit, J. M., Rodenhuis-Zybert, I. A., &amp; Urcuqui-Inchima, S. (2022). Vitamin D-induced LL-37 modulates innate immune responses of human primary macrophages during DENV-2 infection. </w:t>
      </w:r>
      <w:r w:rsidRPr="0071686E">
        <w:rPr>
          <w:i/>
        </w:rPr>
        <w:t>Pathog Dis, 80</w:t>
      </w:r>
      <w:r w:rsidRPr="0071686E">
        <w:t>(1). doi:10.1093/femspd/ftac014</w:t>
      </w:r>
    </w:p>
    <w:p w14:paraId="26CBE8B2" w14:textId="77777777" w:rsidR="00FA1FA1" w:rsidRPr="0071686E" w:rsidRDefault="00FA1FA1" w:rsidP="00FA1FA1">
      <w:pPr>
        <w:pStyle w:val="EndNoteBibliography"/>
        <w:spacing w:after="0"/>
        <w:ind w:left="720" w:hanging="720"/>
      </w:pPr>
      <w:r w:rsidRPr="0071686E">
        <w:t>Castro, F., Cardoso, A. P., Gonçalves, R. M., Serre, K., &amp; Oliveira, M. J. (2018). Interferon-Gamma at the Crossroads of Tumor Immune Surveillance or Evasion.</w:t>
      </w:r>
      <w:r w:rsidRPr="0071686E">
        <w:rPr>
          <w:i/>
        </w:rPr>
        <w:t xml:space="preserve"> 9</w:t>
      </w:r>
      <w:r w:rsidRPr="0071686E">
        <w:t>(847). doi:10.3389/fimmu.2018.00847</w:t>
      </w:r>
    </w:p>
    <w:p w14:paraId="77AABC38" w14:textId="77777777" w:rsidR="00FA1FA1" w:rsidRPr="0071686E" w:rsidRDefault="00FA1FA1" w:rsidP="00FA1FA1">
      <w:pPr>
        <w:pStyle w:val="EndNoteBibliography"/>
        <w:spacing w:after="0"/>
        <w:ind w:left="720" w:hanging="720"/>
      </w:pPr>
      <w:r w:rsidRPr="0071686E">
        <w:t xml:space="preserve">Chambers, E. S., &amp; Vukmanovic-Stejic, M. (2020). Skin barrier immunity and ageing. </w:t>
      </w:r>
      <w:r w:rsidRPr="0071686E">
        <w:rPr>
          <w:i/>
        </w:rPr>
        <w:t>Immunology, 160</w:t>
      </w:r>
      <w:r w:rsidRPr="0071686E">
        <w:t>(2), 116-125. doi:10.1111/imm.13152</w:t>
      </w:r>
    </w:p>
    <w:p w14:paraId="6C039C17" w14:textId="77777777" w:rsidR="00FA1FA1" w:rsidRPr="0071686E" w:rsidRDefault="00FA1FA1" w:rsidP="00FA1FA1">
      <w:pPr>
        <w:pStyle w:val="EndNoteBibliography"/>
        <w:spacing w:after="0"/>
        <w:ind w:left="720" w:hanging="720"/>
      </w:pPr>
      <w:r w:rsidRPr="0071686E">
        <w:t xml:space="preserve">Chamilos, G., Gregorio, J., Meller, S., Lande, R., Kontoyiannis, D. P., Modlin, R. L., &amp; Gilliet, M. (2012). Cytosolic sensing of extracellular self-DNA transported into monocytes by the antimicrobial peptide LL37. </w:t>
      </w:r>
      <w:r w:rsidRPr="0071686E">
        <w:rPr>
          <w:i/>
        </w:rPr>
        <w:t>Blood, 120</w:t>
      </w:r>
      <w:r w:rsidRPr="0071686E">
        <w:t>(18), 3699-3707. doi:10.1182/blood-2012-01-401364</w:t>
      </w:r>
    </w:p>
    <w:p w14:paraId="6187FFFC" w14:textId="77777777" w:rsidR="00FA1FA1" w:rsidRPr="0071686E" w:rsidRDefault="00FA1FA1" w:rsidP="00FA1FA1">
      <w:pPr>
        <w:pStyle w:val="EndNoteBibliography"/>
        <w:spacing w:after="0"/>
        <w:ind w:left="720" w:hanging="720"/>
      </w:pPr>
      <w:r w:rsidRPr="0071686E">
        <w:t xml:space="preserve">Chamorro, C. I., Weber, G., Gronberg, A., Pivarcsi, A., &amp; Stahle, M. (2009). The human antimicrobial peptide LL-37 suppresses apoptosis in keratinocytes. </w:t>
      </w:r>
      <w:r w:rsidRPr="0071686E">
        <w:rPr>
          <w:i/>
        </w:rPr>
        <w:t>J Invest Dermatol, 129</w:t>
      </w:r>
      <w:r w:rsidRPr="0071686E">
        <w:t>(4), 937-944. doi:10.1038/jid.2008.321</w:t>
      </w:r>
    </w:p>
    <w:p w14:paraId="39745A76" w14:textId="77777777" w:rsidR="00FA1FA1" w:rsidRPr="0071686E" w:rsidRDefault="00FA1FA1" w:rsidP="00FA1FA1">
      <w:pPr>
        <w:pStyle w:val="EndNoteBibliography"/>
        <w:spacing w:after="0"/>
        <w:ind w:left="720" w:hanging="720"/>
      </w:pPr>
      <w:r w:rsidRPr="0071686E">
        <w:t xml:space="preserve">Chen, Chen, C. C., Lin, M. W., Chen, T. J., Li, C. Y., Hwang, C. Y., Chu, S. Y., Lee, D. D., Chang, Y. T., Wang, W. J., &amp; Liu, H. N. (2013). Increased risk of sexual dysfunction in male patients with psoriasis: a nationwide population-based follow-up study. </w:t>
      </w:r>
      <w:r w:rsidRPr="0071686E">
        <w:rPr>
          <w:i/>
        </w:rPr>
        <w:t>J Sex Med, 10</w:t>
      </w:r>
      <w:r w:rsidRPr="0071686E">
        <w:t>(5), 1212-1218. doi:10.1111/j.1743-6109.2012.02767.x</w:t>
      </w:r>
    </w:p>
    <w:p w14:paraId="3FBF3AA2" w14:textId="77777777" w:rsidR="00FA1FA1" w:rsidRPr="0071686E" w:rsidRDefault="00FA1FA1" w:rsidP="00FA1FA1">
      <w:pPr>
        <w:pStyle w:val="EndNoteBibliography"/>
        <w:spacing w:after="0"/>
        <w:ind w:left="720" w:hanging="720"/>
      </w:pPr>
      <w:r w:rsidRPr="0071686E">
        <w:t xml:space="preserve">Chen, H. Q., Li, X., &amp; Tang, R. (2016). Effects of Narrow Band Ultraviolet B on Serum Levels of Vascular Endothelial Growth Factor and Interleukin-8 in Patients with Psoriasis. </w:t>
      </w:r>
      <w:r w:rsidRPr="0071686E">
        <w:rPr>
          <w:i/>
        </w:rPr>
        <w:t>Am J Ther, 23</w:t>
      </w:r>
      <w:r w:rsidRPr="0071686E">
        <w:t>(3), e655-662. doi:10.1097/mjt.0000000000000330</w:t>
      </w:r>
    </w:p>
    <w:p w14:paraId="2639238F" w14:textId="77777777" w:rsidR="00FA1FA1" w:rsidRPr="0071686E" w:rsidRDefault="00FA1FA1" w:rsidP="00FA1FA1">
      <w:pPr>
        <w:pStyle w:val="EndNoteBibliography"/>
        <w:spacing w:after="0"/>
        <w:ind w:left="720" w:hanging="720"/>
      </w:pPr>
      <w:r w:rsidRPr="0071686E">
        <w:t xml:space="preserve">Chen, S.-C., de Groot, M., Kinsley, D., Laverty, M., McClanahan, T., Arreaza, M., Gustafson, E. L., Teunissen, M. B. M., de Rie, M. A., Fine, J. S., &amp; Kraan, M. (2010). Expression of chemokine receptor CXCR3 by lymphocytes and plasmacytoid dendritic cells in human psoriatic lesions. </w:t>
      </w:r>
      <w:r w:rsidRPr="0071686E">
        <w:rPr>
          <w:i/>
        </w:rPr>
        <w:t>Arch Dermatol Res, 302</w:t>
      </w:r>
      <w:r w:rsidRPr="0071686E">
        <w:t>(2), 113-123. doi:10.1007/s00403-009-0966-2</w:t>
      </w:r>
    </w:p>
    <w:p w14:paraId="7915DC18" w14:textId="77777777" w:rsidR="00FA1FA1" w:rsidRPr="0071686E" w:rsidRDefault="00FA1FA1" w:rsidP="00FA1FA1">
      <w:pPr>
        <w:pStyle w:val="EndNoteBibliography"/>
        <w:spacing w:after="0"/>
        <w:ind w:left="720" w:hanging="720"/>
      </w:pPr>
      <w:r w:rsidRPr="0071686E">
        <w:t xml:space="preserve">Chen, X., Takai, T., Xie, Y., Niyonsaba, F., Okumura, K., &amp; Ogawa, H. (2013). Human antimicrobial peptide LL-37 modulates proinflammatory responses induced by cytokine milieus and double-stranded RNA in human keratinocytes. </w:t>
      </w:r>
      <w:r w:rsidRPr="0071686E">
        <w:rPr>
          <w:i/>
        </w:rPr>
        <w:t>Biochem Biophys Res Commun, 433</w:t>
      </w:r>
      <w:r w:rsidRPr="0071686E">
        <w:t>(4), 532-537. doi:10.1016/j.bbrc.2013.03.024</w:t>
      </w:r>
    </w:p>
    <w:p w14:paraId="56A978EE" w14:textId="77777777" w:rsidR="00FA1FA1" w:rsidRPr="0071686E" w:rsidRDefault="00FA1FA1" w:rsidP="00FA1FA1">
      <w:pPr>
        <w:pStyle w:val="EndNoteBibliography"/>
        <w:spacing w:after="0"/>
        <w:ind w:left="720" w:hanging="720"/>
      </w:pPr>
      <w:r w:rsidRPr="0071686E">
        <w:t xml:space="preserve">Chen, X., Zou, X., Qi, G., Tang, Y., Guo, Y., Si, J., &amp; Liang, L. (2018). Roles and Mechanisms of Human Cathelicidin LL-37 in Cancer. </w:t>
      </w:r>
      <w:r w:rsidRPr="0071686E">
        <w:rPr>
          <w:i/>
        </w:rPr>
        <w:t>Cellular Physiology and Biochemistry, 47</w:t>
      </w:r>
      <w:r w:rsidRPr="0071686E">
        <w:t>(3), 1060-1073. doi:10.1159/000490183 %J Cellular Physiology and Biochemistry</w:t>
      </w:r>
    </w:p>
    <w:p w14:paraId="3E91382C" w14:textId="77777777" w:rsidR="00FA1FA1" w:rsidRPr="0071686E" w:rsidRDefault="00FA1FA1" w:rsidP="00FA1FA1">
      <w:pPr>
        <w:pStyle w:val="EndNoteBibliography"/>
        <w:spacing w:after="0"/>
        <w:ind w:left="720" w:hanging="720"/>
      </w:pPr>
      <w:r w:rsidRPr="0071686E">
        <w:t>Chernomordik, F., Cercek, B., Lio, W. M., Mihailovic, P. M., Yano, J., Herscovici, R., Zhao, X., Zhou, J., Chyu, K.-Y., Shah, P. K., &amp; Dimayuga, P. C. (2020). The Role of T Cells Reactive to the Cathelicidin Antimicrobial Peptide LL-37 in Acute Coronary Syndrome and Plaque Calcification.</w:t>
      </w:r>
      <w:r w:rsidRPr="0071686E">
        <w:rPr>
          <w:i/>
        </w:rPr>
        <w:t xml:space="preserve"> 11</w:t>
      </w:r>
      <w:r w:rsidRPr="0071686E">
        <w:t>. doi:10.3389/fimmu.2020.575577</w:t>
      </w:r>
    </w:p>
    <w:p w14:paraId="6424D789" w14:textId="77777777" w:rsidR="00FA1FA1" w:rsidRPr="0071686E" w:rsidRDefault="00FA1FA1" w:rsidP="00FA1FA1">
      <w:pPr>
        <w:pStyle w:val="EndNoteBibliography"/>
        <w:spacing w:after="0"/>
        <w:ind w:left="720" w:hanging="720"/>
      </w:pPr>
      <w:r w:rsidRPr="0071686E">
        <w:t xml:space="preserve">Cherrier, D. E., Serafini, N., &amp; Di Santo, J. P. (2018). Innate Lymphoid Cell Development: A T Cell Perspective. </w:t>
      </w:r>
      <w:r w:rsidRPr="0071686E">
        <w:rPr>
          <w:i/>
        </w:rPr>
        <w:t>Immunity, 48</w:t>
      </w:r>
      <w:r w:rsidRPr="0071686E">
        <w:t>(6), 1091-1103. doi:</w:t>
      </w:r>
      <w:hyperlink r:id="rId42" w:history="1">
        <w:r w:rsidRPr="0071686E">
          <w:rPr>
            <w:rStyle w:val="Hyperlink"/>
          </w:rPr>
          <w:t>https://doi.org/10.1016/j.immuni.2018.05.010</w:t>
        </w:r>
      </w:hyperlink>
    </w:p>
    <w:p w14:paraId="746D7DA8" w14:textId="77777777" w:rsidR="00FA1FA1" w:rsidRPr="0071686E" w:rsidRDefault="00FA1FA1" w:rsidP="00FA1FA1">
      <w:pPr>
        <w:pStyle w:val="EndNoteBibliography"/>
        <w:spacing w:after="0"/>
        <w:ind w:left="720" w:hanging="720"/>
      </w:pPr>
      <w:r w:rsidRPr="0071686E">
        <w:t xml:space="preserve">Chessa, C., Bodet, C., Jousselin, C., Larivière, A., Damour, A., Garnier, J., Lévêque, N., &amp; Garcia, M. (2022). Antiviral Effect of hBD-3 and LL-37 during Human Primary Keratinocyte Infection with West Nile Virus. </w:t>
      </w:r>
      <w:r w:rsidRPr="0071686E">
        <w:rPr>
          <w:i/>
        </w:rPr>
        <w:t>Viruses, 14</w:t>
      </w:r>
      <w:r w:rsidRPr="0071686E">
        <w:t>(7). doi:10.3390/v14071552</w:t>
      </w:r>
    </w:p>
    <w:p w14:paraId="277A7C89" w14:textId="77777777" w:rsidR="00FA1FA1" w:rsidRPr="0071686E" w:rsidRDefault="00FA1FA1" w:rsidP="00FA1FA1">
      <w:pPr>
        <w:pStyle w:val="EndNoteBibliography"/>
        <w:spacing w:after="0"/>
        <w:ind w:left="720" w:hanging="720"/>
      </w:pPr>
      <w:r w:rsidRPr="0071686E">
        <w:t xml:space="preserve">Chessa, C., Bodet, C., Jousselin, C., Wehbe, M., Lévêque, N., &amp; Garcia, M. (2020). Antiviral and Immunomodulatory Properties of Antimicrobial Peptides Produced by Human Keratinocytes. </w:t>
      </w:r>
      <w:r w:rsidRPr="0071686E">
        <w:rPr>
          <w:i/>
        </w:rPr>
        <w:t>Front Microbiol, 11</w:t>
      </w:r>
      <w:r w:rsidRPr="0071686E">
        <w:t>, 1155. doi:10.3389/fmicb.2020.01155</w:t>
      </w:r>
    </w:p>
    <w:p w14:paraId="210859D4" w14:textId="77777777" w:rsidR="00FA1FA1" w:rsidRPr="0071686E" w:rsidRDefault="00FA1FA1" w:rsidP="00FA1FA1">
      <w:pPr>
        <w:pStyle w:val="EndNoteBibliography"/>
        <w:spacing w:after="0"/>
        <w:ind w:left="720" w:hanging="720"/>
      </w:pPr>
      <w:r w:rsidRPr="0071686E">
        <w:t xml:space="preserve">Cheuk, S., Schlums, H., Gallais Sérézal, I., Martini, E., Chiang, S. C., Marquardt, N., Gibbs, A., Detlofsson, E., Introini, A., Forkel, M., Höög, C., Tjernlund, A., Michaëlsson, J., Folkersen, L., Mjösberg, J., Blomqvist, L., Ehrström, M., Ståhle, M., Bryceson, Y. T., &amp; Eidsmo, L. (2017). CD49a Expression Defines Tissue-Resident CD8(+) T Cells Poised for Cytotoxic Function in Human Skin. </w:t>
      </w:r>
      <w:r w:rsidRPr="0071686E">
        <w:rPr>
          <w:i/>
        </w:rPr>
        <w:t>Immunity, 46</w:t>
      </w:r>
      <w:r w:rsidRPr="0071686E">
        <w:t>(2), 287-300. doi:10.1016/j.immuni.2017.01.009</w:t>
      </w:r>
    </w:p>
    <w:p w14:paraId="586AED7C" w14:textId="77777777" w:rsidR="00FA1FA1" w:rsidRPr="0071686E" w:rsidRDefault="00FA1FA1" w:rsidP="00FA1FA1">
      <w:pPr>
        <w:pStyle w:val="EndNoteBibliography"/>
        <w:spacing w:after="0"/>
        <w:ind w:left="720" w:hanging="720"/>
      </w:pPr>
      <w:r w:rsidRPr="0071686E">
        <w:t xml:space="preserve">Cheuk, S., Wikén, M., Blomqvist, L., Nylén, S., Talme, T., Ståhle, M., &amp; Eidsmo, L. (2014). Epidermal Th22 and Tc17 Cells Form a Localized Disease Memory in Clinically Healed Psoriasis. </w:t>
      </w:r>
      <w:r w:rsidRPr="0071686E">
        <w:rPr>
          <w:i/>
        </w:rPr>
        <w:t>The Journal of Immunology, 192</w:t>
      </w:r>
      <w:r w:rsidRPr="0071686E">
        <w:t>(7), 3111-3120. doi:10.4049/jimmunol.1302313</w:t>
      </w:r>
    </w:p>
    <w:p w14:paraId="1925953A" w14:textId="77777777" w:rsidR="00FA1FA1" w:rsidRPr="0071686E" w:rsidRDefault="00FA1FA1" w:rsidP="00FA1FA1">
      <w:pPr>
        <w:pStyle w:val="EndNoteBibliography"/>
        <w:spacing w:after="0"/>
        <w:ind w:left="720" w:hanging="720"/>
      </w:pPr>
      <w:r w:rsidRPr="0071686E">
        <w:t>Chiang, C.-C., Cheng, W.-J., Korinek, M., Lin, C.-Y., &amp; Hwang, T.-L. (2019). Neutrophils in Psoriasis.</w:t>
      </w:r>
      <w:r w:rsidRPr="0071686E">
        <w:rPr>
          <w:i/>
        </w:rPr>
        <w:t xml:space="preserve"> 10</w:t>
      </w:r>
      <w:r w:rsidRPr="0071686E">
        <w:t>. doi:10.3389/fimmu.2019.02376</w:t>
      </w:r>
    </w:p>
    <w:p w14:paraId="51DA8A1E" w14:textId="77777777" w:rsidR="00FA1FA1" w:rsidRPr="0071686E" w:rsidRDefault="00FA1FA1" w:rsidP="00FA1FA1">
      <w:pPr>
        <w:pStyle w:val="EndNoteBibliography"/>
        <w:spacing w:after="0"/>
        <w:ind w:left="720" w:hanging="720"/>
      </w:pPr>
      <w:r w:rsidRPr="0071686E">
        <w:t>Chicharro, P., Llamas-Velasco, M., Armesto, S., Herrera-Acosta, E., Vidal, D., Vilarrasa, E., Rivera, R., De la Cueva, P., Martorell-Calatayud, A., Ballescà, F., Belinchón, I., Carretero, G., Rodríguez, L., Romero-Maté, A., Pujol-Montcusí, J., Salgado, L., Sahuquillo-Torralba, A., Coto-Segura, P., Baniandrés-Rodríguez,</w:t>
      </w:r>
      <w:r>
        <w:t xml:space="preserve"> …</w:t>
      </w:r>
      <w:r w:rsidRPr="0071686E">
        <w:t xml:space="preserve"> &amp; Daudén, E. (2022). Fast and sustained improvement of patient-reported outcomes in psoriatic patients treated with secukinumab in a daily practice setting. </w:t>
      </w:r>
      <w:r w:rsidRPr="0071686E">
        <w:rPr>
          <w:i/>
        </w:rPr>
        <w:t>Dermatol Ther</w:t>
      </w:r>
      <w:r w:rsidRPr="0071686E">
        <w:t>, e15653. doi:10.1111/dth.15653</w:t>
      </w:r>
    </w:p>
    <w:p w14:paraId="47F175A4" w14:textId="77777777" w:rsidR="00FA1FA1" w:rsidRPr="0071686E" w:rsidRDefault="00FA1FA1" w:rsidP="00FA1FA1">
      <w:pPr>
        <w:pStyle w:val="EndNoteBibliography"/>
        <w:spacing w:after="0"/>
        <w:ind w:left="720" w:hanging="720"/>
      </w:pPr>
      <w:r w:rsidRPr="0071686E">
        <w:t xml:space="preserve">Chieosilapatham, P., Ikeda, S., Ogawa, H., &amp; Niyonsaba, F. (2018). Tissue-specific Regulation of Innate Immune Responses by Human Cathelicidin LL-37. </w:t>
      </w:r>
      <w:r w:rsidRPr="0071686E">
        <w:rPr>
          <w:i/>
        </w:rPr>
        <w:t>Curr Pharm Des, 24</w:t>
      </w:r>
      <w:r w:rsidRPr="0071686E">
        <w:t>(10), 1079-1091. doi:10.2174/1381612824666180327113418</w:t>
      </w:r>
    </w:p>
    <w:p w14:paraId="153AFF21" w14:textId="77777777" w:rsidR="00FA1FA1" w:rsidRPr="0071686E" w:rsidRDefault="00FA1FA1" w:rsidP="00FA1FA1">
      <w:pPr>
        <w:pStyle w:val="EndNoteBibliography"/>
        <w:spacing w:after="0"/>
        <w:ind w:left="720" w:hanging="720"/>
      </w:pPr>
      <w:r w:rsidRPr="0071686E">
        <w:t xml:space="preserve">Chiricozzi, A., Guttman-Yassky, E., Suarez-Farinas, M., Nograles, K. E., Tian, S., Cardinale, I., Chimenti, S., &amp; Krueger, J. G. (2011). Integrative responses to IL-17 and TNF-alpha in human keratinocytes account for key inflammatory pathogenic circuits in psoriasis. </w:t>
      </w:r>
      <w:r w:rsidRPr="0071686E">
        <w:rPr>
          <w:i/>
        </w:rPr>
        <w:t>J Invest Dermatol, 131</w:t>
      </w:r>
      <w:r w:rsidRPr="0071686E">
        <w:t>(3), 677-687. doi:10.1038/jid.2010.340</w:t>
      </w:r>
    </w:p>
    <w:p w14:paraId="135A53B5" w14:textId="77777777" w:rsidR="00FA1FA1" w:rsidRPr="0071686E" w:rsidRDefault="00FA1FA1" w:rsidP="00FA1FA1">
      <w:pPr>
        <w:pStyle w:val="EndNoteBibliography"/>
        <w:spacing w:after="0"/>
        <w:ind w:left="720" w:hanging="720"/>
      </w:pPr>
      <w:r w:rsidRPr="0071686E">
        <w:t xml:space="preserve">Cho, J. W., Lee, K. S., &amp; Kim, C. W. (2007). Curcumin attenuates the expression of IL-1beta, IL-6, and TNF-alpha as well as cyclin E in TNF-alpha-treated HaCaT cells; NF-kappaB and MAPKs as potential upstream targets. </w:t>
      </w:r>
      <w:r w:rsidRPr="0071686E">
        <w:rPr>
          <w:i/>
        </w:rPr>
        <w:t>Int J Mol Med, 19</w:t>
      </w:r>
      <w:r w:rsidRPr="0071686E">
        <w:t xml:space="preserve">(3), 469-474. </w:t>
      </w:r>
    </w:p>
    <w:p w14:paraId="0B49FB82" w14:textId="77777777" w:rsidR="00FA1FA1" w:rsidRPr="0071686E" w:rsidRDefault="00FA1FA1" w:rsidP="00FA1FA1">
      <w:pPr>
        <w:pStyle w:val="EndNoteBibliography"/>
        <w:spacing w:after="0"/>
        <w:ind w:left="720" w:hanging="720"/>
      </w:pPr>
      <w:r w:rsidRPr="0071686E">
        <w:t>Clark, R. A., Chong, B., Mirchandani, N., Brinster, N. K., Yamanaka, K.-i., Dowgiert, R. K., &amp; Kupper, T. S. (2006). The Vast Majority of CLA&lt;sup&gt;+&lt;/sup&gt; T Cells Are Resident in Normal Skin.</w:t>
      </w:r>
      <w:r w:rsidRPr="0071686E">
        <w:rPr>
          <w:i/>
        </w:rPr>
        <w:t xml:space="preserve"> 176</w:t>
      </w:r>
      <w:r w:rsidRPr="0071686E">
        <w:t>(7), 4431-4439. doi:10.4049/jimmunol.176.7.4431 %J The Journal of Immunology</w:t>
      </w:r>
    </w:p>
    <w:p w14:paraId="304258E8" w14:textId="77777777" w:rsidR="00FA1FA1" w:rsidRPr="0071686E" w:rsidRDefault="00FA1FA1" w:rsidP="00FA1FA1">
      <w:pPr>
        <w:pStyle w:val="EndNoteBibliography"/>
        <w:spacing w:after="0"/>
        <w:ind w:left="720" w:hanging="720"/>
      </w:pPr>
      <w:r w:rsidRPr="0071686E">
        <w:t xml:space="preserve">Clop, A., Bertoni, A., Spain, S. L., Simpson, M. A., Pullabhatla, V., Tonda, R., Hundhausen, C., Di Meglio, P., De Jong, P., Hayday, A. C., Nestle, F. O., Barker, J. N., Bell, R. J., Capon, F., &amp; Trembath, R. C. (2013). An in-depth characterization of the major psoriasis susceptibility locus identifies candidate susceptibility alleles within an HLA-C enhancer element. </w:t>
      </w:r>
      <w:r w:rsidRPr="0071686E">
        <w:rPr>
          <w:i/>
        </w:rPr>
        <w:t>PLoS One, 8</w:t>
      </w:r>
      <w:r w:rsidRPr="0071686E">
        <w:t>(8), e71690. doi:10.1371/journal.pone.0071690</w:t>
      </w:r>
    </w:p>
    <w:p w14:paraId="7C599C56" w14:textId="77777777" w:rsidR="00FA1FA1" w:rsidRPr="0071686E" w:rsidRDefault="00FA1FA1" w:rsidP="00FA1FA1">
      <w:pPr>
        <w:pStyle w:val="EndNoteBibliography"/>
        <w:spacing w:after="0"/>
        <w:ind w:left="720" w:hanging="720"/>
      </w:pPr>
      <w:r w:rsidRPr="0071686E">
        <w:t xml:space="preserve">Cochez, P. M., Michiels, C., Hendrickx, E., Dauguet, N., Warnier, G., Renauld, J.-C., &amp; Dumoutier, L. (2017). Ccr6 Is Dispensable for the Development of Skin Lesions Induced by Imiquimod despite its Effect on Epidermal Homing of IL-22–Producing Cells. </w:t>
      </w:r>
      <w:r w:rsidRPr="0071686E">
        <w:rPr>
          <w:i/>
        </w:rPr>
        <w:t>Journal of Investigative Dermatology, 137</w:t>
      </w:r>
      <w:r w:rsidRPr="0071686E">
        <w:t>(5), 1094-1103. doi:</w:t>
      </w:r>
      <w:hyperlink r:id="rId43" w:history="1">
        <w:r w:rsidRPr="0071686E">
          <w:rPr>
            <w:rStyle w:val="Hyperlink"/>
          </w:rPr>
          <w:t>https://doi.org/10.1016/j.jid.2016.12.023</w:t>
        </w:r>
      </w:hyperlink>
    </w:p>
    <w:p w14:paraId="14CF8A34" w14:textId="77777777" w:rsidR="00FA1FA1" w:rsidRPr="0071686E" w:rsidRDefault="00FA1FA1" w:rsidP="00FA1FA1">
      <w:pPr>
        <w:pStyle w:val="EndNoteBibliography"/>
        <w:spacing w:after="0"/>
        <w:ind w:left="720" w:hanging="720"/>
      </w:pPr>
      <w:r w:rsidRPr="0071686E">
        <w:t xml:space="preserve">Congjun, J., Yanmei, Z., Huiling, J., Zhen, Y., &amp; Shuo, L. (2015). Elevated Local and Serum CX3CL1(Fractalkine) Expression and Its Association with Disease Severity in Patients with Psoriasis. </w:t>
      </w:r>
      <w:r w:rsidRPr="0071686E">
        <w:rPr>
          <w:i/>
        </w:rPr>
        <w:t>Ann Clin Lab Sci, 45</w:t>
      </w:r>
      <w:r w:rsidRPr="0071686E">
        <w:t xml:space="preserve">(5), 556-561. </w:t>
      </w:r>
    </w:p>
    <w:p w14:paraId="78F5A336" w14:textId="77777777" w:rsidR="00FA1FA1" w:rsidRPr="0071686E" w:rsidRDefault="00FA1FA1" w:rsidP="00FA1FA1">
      <w:pPr>
        <w:pStyle w:val="EndNoteBibliography"/>
        <w:spacing w:after="0"/>
        <w:ind w:left="720" w:hanging="720"/>
      </w:pPr>
      <w:r w:rsidRPr="0071686E">
        <w:t xml:space="preserve">Corpuz, T. M., Vazquez-Lombardi, R., Luong, J. K., Warren, J., Stolp, J., Christ, D., King, C., Brink, R., Sprent, J., &amp; Webster, K. E. (2017). IL-2 Shapes the Survival and Plasticity of IL-17-Producing gammadelta T Cells. </w:t>
      </w:r>
      <w:r w:rsidRPr="0071686E">
        <w:rPr>
          <w:i/>
        </w:rPr>
        <w:t>J Immunol, 199</w:t>
      </w:r>
      <w:r w:rsidRPr="0071686E">
        <w:t>(7), 2366-2376. doi:10.4049/jimmunol.1700335</w:t>
      </w:r>
    </w:p>
    <w:p w14:paraId="028342E9" w14:textId="77777777" w:rsidR="00FA1FA1" w:rsidRPr="0071686E" w:rsidRDefault="00FA1FA1" w:rsidP="00FA1FA1">
      <w:pPr>
        <w:pStyle w:val="EndNoteBibliography"/>
        <w:spacing w:after="0"/>
        <w:ind w:left="720" w:hanging="720"/>
      </w:pPr>
      <w:r w:rsidRPr="0071686E">
        <w:t xml:space="preserve">Courtney, A. H., Lo, W.-L., &amp; Weiss, A. (2018). TCR Signaling: Mechanisms of Initiation and Propagation. </w:t>
      </w:r>
      <w:r w:rsidRPr="0071686E">
        <w:rPr>
          <w:i/>
        </w:rPr>
        <w:t>Trends in biochemical sciences, 43</w:t>
      </w:r>
      <w:r w:rsidRPr="0071686E">
        <w:t>(2), 108-123. doi:10.1016/j.tibs.2017.11.008</w:t>
      </w:r>
    </w:p>
    <w:p w14:paraId="00AA9487" w14:textId="77777777" w:rsidR="00FA1FA1" w:rsidRPr="0071686E" w:rsidRDefault="00FA1FA1" w:rsidP="00FA1FA1">
      <w:pPr>
        <w:pStyle w:val="EndNoteBibliography"/>
        <w:spacing w:after="0"/>
        <w:ind w:left="720" w:hanging="720"/>
      </w:pPr>
      <w:r w:rsidRPr="0071686E">
        <w:t xml:space="preserve">Crack, L. R., Jones, L., Malavige, G. N., Patel, V., &amp; Ogg, G. S. (2012). Human antimicrobial peptides LL-37 and human beta-defensin-2 reduce viral replication in keratinocytes infected with varicella zoster virus. </w:t>
      </w:r>
      <w:r w:rsidRPr="0071686E">
        <w:rPr>
          <w:i/>
        </w:rPr>
        <w:t>Clin Exp Dermatol, 37</w:t>
      </w:r>
      <w:r w:rsidRPr="0071686E">
        <w:t>(5), 534-543. doi:10.1111/j.1365-2230.2012.04305.x</w:t>
      </w:r>
    </w:p>
    <w:p w14:paraId="2B10B525" w14:textId="77777777" w:rsidR="00FA1FA1" w:rsidRPr="0071686E" w:rsidRDefault="00FA1FA1" w:rsidP="00FA1FA1">
      <w:pPr>
        <w:pStyle w:val="EndNoteBibliography"/>
        <w:spacing w:after="0"/>
        <w:ind w:left="720" w:hanging="720"/>
      </w:pPr>
      <w:r w:rsidRPr="0071686E">
        <w:t xml:space="preserve">Crauwels, P., Bank, E., Walber, B., Wenzel, U. A., Agerberth, B., Chanyalew, M., Abebe, M., Konig, R., Ritter, U., Reiling, N., &amp; van Zandbergen, G. (2019). Cathelicidin Contributes to the Restriction of Leishmania in Human Host Macrophages. </w:t>
      </w:r>
      <w:r w:rsidRPr="0071686E">
        <w:rPr>
          <w:i/>
        </w:rPr>
        <w:t>Front Immunol, 10</w:t>
      </w:r>
      <w:r w:rsidRPr="0071686E">
        <w:t>, 2697. doi:10.3389/fimmu.2019.02697</w:t>
      </w:r>
    </w:p>
    <w:p w14:paraId="3B021C76" w14:textId="77777777" w:rsidR="00FA1FA1" w:rsidRPr="0071686E" w:rsidRDefault="00FA1FA1" w:rsidP="00FA1FA1">
      <w:pPr>
        <w:pStyle w:val="EndNoteBibliography"/>
        <w:spacing w:after="0"/>
        <w:ind w:left="720" w:hanging="720"/>
      </w:pPr>
      <w:r w:rsidRPr="0071686E">
        <w:t>Czarnowicki, T., Santamaria-Babí, L. F., &amp; Guttman-Yassky, E. (2017). Circulating CLA+ T cells in atopic dermatitis and their possible role as peripheral biomarkers.</w:t>
      </w:r>
      <w:r w:rsidRPr="0071686E">
        <w:rPr>
          <w:i/>
        </w:rPr>
        <w:t xml:space="preserve"> 72</w:t>
      </w:r>
      <w:r w:rsidRPr="0071686E">
        <w:t>(3), 366-372. doi:</w:t>
      </w:r>
      <w:hyperlink r:id="rId44" w:history="1">
        <w:r w:rsidRPr="0071686E">
          <w:rPr>
            <w:rStyle w:val="Hyperlink"/>
          </w:rPr>
          <w:t>https://doi.org/10.1111/all.13080</w:t>
        </w:r>
      </w:hyperlink>
    </w:p>
    <w:p w14:paraId="5B0AA143" w14:textId="77777777" w:rsidR="00FA1FA1" w:rsidRPr="0071686E" w:rsidRDefault="00FA1FA1" w:rsidP="00FA1FA1">
      <w:pPr>
        <w:pStyle w:val="EndNoteBibliography"/>
        <w:spacing w:after="0"/>
        <w:ind w:left="720" w:hanging="720"/>
      </w:pPr>
      <w:r w:rsidRPr="0071686E">
        <w:t xml:space="preserve">Dai, H., &amp; Adamopoulos, I. E. (2020). Psoriatic arthritis under the influence of IFNγ. </w:t>
      </w:r>
      <w:r w:rsidRPr="0071686E">
        <w:rPr>
          <w:i/>
        </w:rPr>
        <w:t>Clinical Immunology, 218</w:t>
      </w:r>
      <w:r w:rsidRPr="0071686E">
        <w:t>, 108513. doi:</w:t>
      </w:r>
      <w:hyperlink r:id="rId45" w:history="1">
        <w:r w:rsidRPr="0071686E">
          <w:rPr>
            <w:rStyle w:val="Hyperlink"/>
          </w:rPr>
          <w:t>https://doi.org/10.1016/j.clim.2020.108513</w:t>
        </w:r>
      </w:hyperlink>
    </w:p>
    <w:p w14:paraId="41D966F3" w14:textId="77777777" w:rsidR="00FA1FA1" w:rsidRPr="0071686E" w:rsidRDefault="00FA1FA1" w:rsidP="00FA1FA1">
      <w:pPr>
        <w:pStyle w:val="EndNoteBibliography"/>
        <w:spacing w:after="0"/>
        <w:ind w:left="720" w:hanging="720"/>
      </w:pPr>
      <w:r w:rsidRPr="0071686E">
        <w:t xml:space="preserve">Dai, X., Murakami, M., Shiraishi, K., Muto, J., Tohyama, M., Mori, H., Utsunomiya, R., &amp; Sayama, K. (2022). EGFR ligands synergistically increase IL-17A-induced expression of psoriasis signature genes in human keratinocytes via IκBζ and Bcl3. </w:t>
      </w:r>
      <w:r w:rsidRPr="0071686E">
        <w:rPr>
          <w:i/>
        </w:rPr>
        <w:t>Eur J Immunol, 52</w:t>
      </w:r>
      <w:r w:rsidRPr="0071686E">
        <w:t>(6), 994-1005. doi:10.1002/eji.202149706</w:t>
      </w:r>
    </w:p>
    <w:p w14:paraId="4C4F496D" w14:textId="77777777" w:rsidR="00FA1FA1" w:rsidRPr="0071686E" w:rsidRDefault="00FA1FA1" w:rsidP="00FA1FA1">
      <w:pPr>
        <w:pStyle w:val="EndNoteBibliography"/>
        <w:spacing w:after="0"/>
        <w:ind w:left="720" w:hanging="720"/>
      </w:pPr>
      <w:r w:rsidRPr="0071686E">
        <w:t xml:space="preserve">Danielsen, K., Olsen, A. O., Wilsgaard, T., &amp; Furberg, A. S. (2013). Is the prevalence of psoriasis increasing? A 30-year follow-up of a population-based cohort. </w:t>
      </w:r>
      <w:r w:rsidRPr="0071686E">
        <w:rPr>
          <w:i/>
        </w:rPr>
        <w:t>Br J Dermatol, 168</w:t>
      </w:r>
      <w:r w:rsidRPr="0071686E">
        <w:t>(6), 1303-1310. doi:10.1111/bjd.12230</w:t>
      </w:r>
    </w:p>
    <w:p w14:paraId="18C0A993" w14:textId="77777777" w:rsidR="00FA1FA1" w:rsidRPr="0071686E" w:rsidRDefault="00FA1FA1" w:rsidP="00FA1FA1">
      <w:pPr>
        <w:pStyle w:val="EndNoteBibliography"/>
        <w:spacing w:after="0"/>
        <w:ind w:left="720" w:hanging="720"/>
      </w:pPr>
      <w:r w:rsidRPr="0071686E">
        <w:t xml:space="preserve">Dauendorffer, J. N., Ly, S., &amp; Beylot-Barry, M. (2019). Psoriasis and male sexuality. </w:t>
      </w:r>
      <w:r w:rsidRPr="0071686E">
        <w:rPr>
          <w:i/>
        </w:rPr>
        <w:t>Annales de Dermatologie et de Vénéréologie, 146</w:t>
      </w:r>
      <w:r w:rsidRPr="0071686E">
        <w:t>(4), 273-278. doi:</w:t>
      </w:r>
      <w:hyperlink r:id="rId46" w:history="1">
        <w:r w:rsidRPr="0071686E">
          <w:rPr>
            <w:rStyle w:val="Hyperlink"/>
          </w:rPr>
          <w:t>https://doi.org/10.1016/j.annder.2019.01.021</w:t>
        </w:r>
      </w:hyperlink>
    </w:p>
    <w:p w14:paraId="3236311D" w14:textId="77777777" w:rsidR="00FA1FA1" w:rsidRPr="0071686E" w:rsidRDefault="00FA1FA1" w:rsidP="00FA1FA1">
      <w:pPr>
        <w:pStyle w:val="EndNoteBibliography"/>
        <w:spacing w:after="0"/>
        <w:ind w:left="720" w:hanging="720"/>
      </w:pPr>
      <w:r w:rsidRPr="0071686E">
        <w:t xml:space="preserve">Dave, R., &amp; Alkeswani, A. (2021). An Overview of Biologics for Psoriasis. </w:t>
      </w:r>
      <w:r w:rsidRPr="0071686E">
        <w:rPr>
          <w:i/>
        </w:rPr>
        <w:t>J Drugs Dermatol, 20</w:t>
      </w:r>
      <w:r w:rsidRPr="0071686E">
        <w:t>(11), 1246-1247. doi:10.36849/jdd.6040</w:t>
      </w:r>
    </w:p>
    <w:p w14:paraId="6406EEAA" w14:textId="77777777" w:rsidR="00FA1FA1" w:rsidRPr="0071686E" w:rsidRDefault="00FA1FA1" w:rsidP="00FA1FA1">
      <w:pPr>
        <w:pStyle w:val="EndNoteBibliography"/>
        <w:spacing w:after="0"/>
        <w:ind w:left="720" w:hanging="720"/>
      </w:pPr>
      <w:r w:rsidRPr="0071686E">
        <w:t xml:space="preserve">De Benedittis, G., Latini, A., Conigliaro, P., Triggianese, P., Bergamini, A., Novelli, L., Ciccacci, C., Chimenti, M. S., &amp; Borgiani, P. (2022). A multilocus genetic study evidences the association of autoimmune-related genes with Psoriatic Arthritis in Italian patients. </w:t>
      </w:r>
      <w:r w:rsidRPr="0071686E">
        <w:rPr>
          <w:i/>
        </w:rPr>
        <w:t>Immunobiology, 227</w:t>
      </w:r>
      <w:r w:rsidRPr="0071686E">
        <w:t>(4), 152232. doi:10.1016/j.imbio.2022.152232</w:t>
      </w:r>
    </w:p>
    <w:p w14:paraId="78FED462" w14:textId="77777777" w:rsidR="00FA1FA1" w:rsidRPr="0071686E" w:rsidRDefault="00FA1FA1" w:rsidP="00FA1FA1">
      <w:pPr>
        <w:pStyle w:val="EndNoteBibliography"/>
        <w:spacing w:after="0"/>
        <w:ind w:left="720" w:hanging="720"/>
      </w:pPr>
      <w:r w:rsidRPr="0071686E">
        <w:t xml:space="preserve">De Jesus-Gil, C., Ruiz-Romeu, E., Ferran, M., Chiriac, A., Deza, G., Hollo, P., Celada, A., Pujol, R. M., &amp; Santamaria-Babi, L. F. (2018). CLA(+) T Cell Response to Microbes in Psoriasis. </w:t>
      </w:r>
      <w:r w:rsidRPr="0071686E">
        <w:rPr>
          <w:i/>
        </w:rPr>
        <w:t>Front Immunol, 9</w:t>
      </w:r>
      <w:r w:rsidRPr="0071686E">
        <w:t>, 1488. doi:10.3389/fimmu.2018.01488</w:t>
      </w:r>
    </w:p>
    <w:p w14:paraId="6326B1A1" w14:textId="77777777" w:rsidR="00FA1FA1" w:rsidRPr="0071686E" w:rsidRDefault="00FA1FA1" w:rsidP="00FA1FA1">
      <w:pPr>
        <w:pStyle w:val="EndNoteBibliography"/>
        <w:spacing w:after="0"/>
        <w:ind w:left="720" w:hanging="720"/>
      </w:pPr>
      <w:r w:rsidRPr="0071686E">
        <w:t xml:space="preserve">De Jesús-Gil, C., San Nicolás, L. S.-d., Ruiz-Romeu, E., Ferran, M., Soria-Martinez, L., Chiriac, A., Celada, A., Pujol, R. M., &amp; Santamaria-Babí, L. F. (2020). Specific IgA and CLA+ T-cell IL-17 response to Streptococcus pyogenes in psoriasis. </w:t>
      </w:r>
      <w:r w:rsidRPr="0071686E">
        <w:rPr>
          <w:i/>
        </w:rPr>
        <w:t>Journal of Investigative Dermatology</w:t>
      </w:r>
      <w:r w:rsidRPr="0071686E">
        <w:t>. doi:</w:t>
      </w:r>
      <w:hyperlink r:id="rId47" w:history="1">
        <w:r w:rsidRPr="0071686E">
          <w:rPr>
            <w:rStyle w:val="Hyperlink"/>
          </w:rPr>
          <w:t>https://doi.org/10.1016/j.jid.2019.12.022</w:t>
        </w:r>
      </w:hyperlink>
    </w:p>
    <w:p w14:paraId="5E795B68" w14:textId="77777777" w:rsidR="00FA1FA1" w:rsidRPr="0071686E" w:rsidRDefault="00FA1FA1" w:rsidP="00FA1FA1">
      <w:pPr>
        <w:pStyle w:val="EndNoteBibliography"/>
        <w:spacing w:after="0"/>
        <w:ind w:left="720" w:hanging="720"/>
      </w:pPr>
      <w:r w:rsidRPr="0071686E">
        <w:t>de Jesús-Gil, C., Sans-de SanNicolàs, L., García-Jiménez, I., Ferran, M., Celada, A., Chiriac, A., Pujol, R. M., &amp; Santamaria-Babí, L. F. (2021). The Translational Relevance of Human Circulating Memory Cutaneous Lymphocyte-Associated Antigen Positive T Cells in Inflammatory Skin Disorders.</w:t>
      </w:r>
      <w:r w:rsidRPr="0071686E">
        <w:rPr>
          <w:i/>
        </w:rPr>
        <w:t xml:space="preserve"> 12</w:t>
      </w:r>
      <w:r w:rsidRPr="0071686E">
        <w:t>. doi:10.3389/fimmu.2021.652613</w:t>
      </w:r>
    </w:p>
    <w:p w14:paraId="70B49087" w14:textId="77777777" w:rsidR="00FA1FA1" w:rsidRPr="0071686E" w:rsidRDefault="00FA1FA1" w:rsidP="00FA1FA1">
      <w:pPr>
        <w:pStyle w:val="EndNoteBibliography"/>
        <w:spacing w:after="0"/>
        <w:ind w:left="720" w:hanging="720"/>
      </w:pPr>
      <w:r w:rsidRPr="0071686E">
        <w:t xml:space="preserve">de Oliveira, P. S., Cardoso, P. R., Lima, E. V., Pereira, M. C., Duarte, A. L., Pitta Ida, R., Rego, M. J., &amp; Pitta, M. G. (2015). IL-17A, IL-22, IL-6, and IL-21 Serum Levels in Plaque-Type Psoriasis in Brazilian Patients. </w:t>
      </w:r>
      <w:r w:rsidRPr="0071686E">
        <w:rPr>
          <w:i/>
        </w:rPr>
        <w:t>Mediators Inflamm, 2015</w:t>
      </w:r>
      <w:r w:rsidRPr="0071686E">
        <w:t>, 819149. doi:10.1155/2015/819149</w:t>
      </w:r>
    </w:p>
    <w:p w14:paraId="5A196C86" w14:textId="77777777" w:rsidR="00FA1FA1" w:rsidRPr="0071686E" w:rsidRDefault="00FA1FA1" w:rsidP="00FA1FA1">
      <w:pPr>
        <w:pStyle w:val="EndNoteBibliography"/>
        <w:spacing w:after="0"/>
        <w:ind w:left="720" w:hanging="720"/>
      </w:pPr>
      <w:r w:rsidRPr="0071686E">
        <w:t xml:space="preserve">De Rosa, G., &amp; Mignogna, C. (2007). The histopathology of psoriasis. </w:t>
      </w:r>
      <w:r w:rsidRPr="0071686E">
        <w:rPr>
          <w:i/>
        </w:rPr>
        <w:t>Reumatismo, 59 Suppl 1</w:t>
      </w:r>
      <w:r w:rsidRPr="0071686E">
        <w:t>, 46-48. doi:10.4081/reumatismo.2007.1s.46</w:t>
      </w:r>
    </w:p>
    <w:p w14:paraId="1C6536A9" w14:textId="77777777" w:rsidR="00FA1FA1" w:rsidRPr="0071686E" w:rsidRDefault="00FA1FA1" w:rsidP="00FA1FA1">
      <w:pPr>
        <w:pStyle w:val="EndNoteBibliography"/>
        <w:spacing w:after="0"/>
        <w:ind w:left="720" w:hanging="720"/>
      </w:pPr>
      <w:r w:rsidRPr="0071686E">
        <w:t xml:space="preserve">De Santis, M., Isailovic, N., Altamore, L., Real-Fernandez, F., Generali, E., Ceribelli, A., Sabatino, G., Papini, A. M., Rovero, P., &amp; Selmi, C. (2019). Humoral response against LL-37 in psoriatic disease. </w:t>
      </w:r>
      <w:r w:rsidRPr="0071686E">
        <w:rPr>
          <w:i/>
        </w:rPr>
        <w:t>Arthritis Rheumatol</w:t>
      </w:r>
      <w:r w:rsidRPr="0071686E">
        <w:t>. doi:10.1002/art.41010</w:t>
      </w:r>
    </w:p>
    <w:p w14:paraId="71EEAD09" w14:textId="77777777" w:rsidR="00FA1FA1" w:rsidRPr="0071686E" w:rsidRDefault="00FA1FA1" w:rsidP="00FA1FA1">
      <w:pPr>
        <w:pStyle w:val="EndNoteBibliography"/>
        <w:spacing w:after="0"/>
        <w:ind w:left="720" w:hanging="720"/>
      </w:pPr>
      <w:r w:rsidRPr="0071686E">
        <w:t xml:space="preserve">den Braanker, H., Razawy, W., Wervers, K., Mus, A. C., Davelaar, N., Kok, M. R., &amp; Lubberts, E. (2022). Characterizing memory T helper cells in patients with psoriasis, subclinical, or early psoriatic arthritis using a machine learning algorithm. </w:t>
      </w:r>
      <w:r w:rsidRPr="0071686E">
        <w:rPr>
          <w:i/>
        </w:rPr>
        <w:t>Arthritis Res Ther, 24</w:t>
      </w:r>
      <w:r w:rsidRPr="0071686E">
        <w:t>(1), 28. doi:10.1186/s13075-021-02714-5</w:t>
      </w:r>
    </w:p>
    <w:p w14:paraId="6C712296" w14:textId="77777777" w:rsidR="00FA1FA1" w:rsidRPr="0071686E" w:rsidRDefault="00FA1FA1" w:rsidP="00FA1FA1">
      <w:pPr>
        <w:pStyle w:val="EndNoteBibliography"/>
        <w:spacing w:after="0"/>
        <w:ind w:left="720" w:hanging="720"/>
      </w:pPr>
      <w:r w:rsidRPr="0071686E">
        <w:t xml:space="preserve">Di Nardo, A., Yamasaki, K., Dorschner, R. A., Lai, Y., &amp; Gallo, R. L. (2008). Mast cell cathelicidin antimicrobial peptide prevents invasive group A Streptococcus infection of the skin. </w:t>
      </w:r>
      <w:r w:rsidRPr="0071686E">
        <w:rPr>
          <w:i/>
        </w:rPr>
        <w:t>J Immunol, 180</w:t>
      </w:r>
      <w:r w:rsidRPr="0071686E">
        <w:t>(11), 7565-7573. doi:10.4049/jimmunol.180.11.7565</w:t>
      </w:r>
    </w:p>
    <w:p w14:paraId="4B48B91F" w14:textId="77777777" w:rsidR="00FA1FA1" w:rsidRPr="0071686E" w:rsidRDefault="00FA1FA1" w:rsidP="00FA1FA1">
      <w:pPr>
        <w:pStyle w:val="EndNoteBibliography"/>
        <w:spacing w:after="0"/>
        <w:ind w:left="720" w:hanging="720"/>
      </w:pPr>
      <w:r w:rsidRPr="0071686E">
        <w:t xml:space="preserve">Diani, M., Galasso, M., Cozzi, C., Sgambelluri, F., Altomare, A., Cigni, C., Frigerio, E., Drago, L., Volinia, S., Granucci, F., Altomare, G., &amp; Reali, E. (2017). Blood to skin recirculation of CD4+ memory T cells associates with cutaneous and systemic manifestations of psoriatic disease. </w:t>
      </w:r>
      <w:r w:rsidRPr="0071686E">
        <w:rPr>
          <w:i/>
        </w:rPr>
        <w:t>Clinical Immunology, 180</w:t>
      </w:r>
      <w:r w:rsidRPr="0071686E">
        <w:t>, 84-94. doi:</w:t>
      </w:r>
      <w:hyperlink r:id="rId48" w:history="1">
        <w:r w:rsidRPr="0071686E">
          <w:rPr>
            <w:rStyle w:val="Hyperlink"/>
          </w:rPr>
          <w:t>https://doi.org/10.1016/j.clim.2017.04.001</w:t>
        </w:r>
      </w:hyperlink>
    </w:p>
    <w:p w14:paraId="3FF2B201" w14:textId="77777777" w:rsidR="00FA1FA1" w:rsidRPr="0071686E" w:rsidRDefault="00FA1FA1" w:rsidP="00FA1FA1">
      <w:pPr>
        <w:pStyle w:val="EndNoteBibliography"/>
        <w:spacing w:after="0"/>
        <w:ind w:left="720" w:hanging="720"/>
      </w:pPr>
      <w:r w:rsidRPr="0071686E">
        <w:t xml:space="preserve">Dogra, S., Singh, N., Kumar, S., Narang, T., &amp; Handa, S. (2022). Comparison of overall efficacy and safety of oral versus subcutaneous methotrexate in severe psoriasis. </w:t>
      </w:r>
      <w:r w:rsidRPr="0071686E">
        <w:rPr>
          <w:i/>
        </w:rPr>
        <w:t>Dermatol Ther</w:t>
      </w:r>
      <w:r w:rsidRPr="0071686E">
        <w:t>, e15656. doi:10.1111/dth.15656</w:t>
      </w:r>
    </w:p>
    <w:p w14:paraId="5CA39EBD" w14:textId="77777777" w:rsidR="00FA1FA1" w:rsidRPr="0071686E" w:rsidRDefault="00FA1FA1" w:rsidP="00FA1FA1">
      <w:pPr>
        <w:pStyle w:val="EndNoteBibliography"/>
        <w:spacing w:after="0"/>
        <w:ind w:left="720" w:hanging="720"/>
      </w:pPr>
      <w:r w:rsidRPr="0071686E">
        <w:t xml:space="preserve">Donigan, J. M. (2015). FOCUS ON PSORIASIS: A REPORT FROM THE 73RD ANNUAL MEETING OF THE AMERICAN ACADEMY OF DERMATOLOGYPsoriasis-related topics included targeted therapies, safety of biologies, comorbidities. </w:t>
      </w:r>
      <w:r w:rsidRPr="0071686E">
        <w:rPr>
          <w:i/>
        </w:rPr>
        <w:t>J Clin Aesthet Dermatol, 8</w:t>
      </w:r>
      <w:r w:rsidRPr="0071686E">
        <w:t xml:space="preserve">(7 Suppl 3), 8-16. </w:t>
      </w:r>
    </w:p>
    <w:p w14:paraId="0C0D925A" w14:textId="77777777" w:rsidR="00FA1FA1" w:rsidRPr="0071686E" w:rsidRDefault="00FA1FA1" w:rsidP="00FA1FA1">
      <w:pPr>
        <w:pStyle w:val="EndNoteBibliography"/>
        <w:spacing w:after="0"/>
        <w:ind w:left="720" w:hanging="720"/>
      </w:pPr>
      <w:r w:rsidRPr="0071686E">
        <w:t xml:space="preserve">Dopytalska, K., Sobolewski, P., Blaszczak, A., Szymanska, E., &amp; Walecka, I. (2018). Psoriasis in special localizations. </w:t>
      </w:r>
      <w:r w:rsidRPr="0071686E">
        <w:rPr>
          <w:i/>
        </w:rPr>
        <w:t>Reumatologia, 56</w:t>
      </w:r>
      <w:r w:rsidRPr="0071686E">
        <w:t>(6), 392-398. doi:10.5114/reum.2018.80718</w:t>
      </w:r>
    </w:p>
    <w:p w14:paraId="7FB44A6D" w14:textId="77777777" w:rsidR="00FA1FA1" w:rsidRPr="0071686E" w:rsidRDefault="00FA1FA1" w:rsidP="00FA1FA1">
      <w:pPr>
        <w:pStyle w:val="EndNoteBibliography"/>
        <w:spacing w:after="0"/>
        <w:ind w:left="720" w:hanging="720"/>
      </w:pPr>
      <w:r w:rsidRPr="0071686E">
        <w:t xml:space="preserve">Dorschner, R. A., Pestonjamasp, V. K., Tamakuwala, S., Ohtake, T., Rudisill, J., Nizet, V., Agerberth, B., Gudmundsson, G. H., &amp; Gallo, R. L. (2001). Cutaneous injury induces the release of cathelicidin anti-microbial peptides active against group A Streptococcus. </w:t>
      </w:r>
      <w:r w:rsidRPr="0071686E">
        <w:rPr>
          <w:i/>
        </w:rPr>
        <w:t>J Invest Dermatol, 117</w:t>
      </w:r>
      <w:r w:rsidRPr="0071686E">
        <w:t>(1), 91-97. doi:10.1046/j.1523-1747.2001.01340.x</w:t>
      </w:r>
    </w:p>
    <w:p w14:paraId="42983F98" w14:textId="77777777" w:rsidR="00FA1FA1" w:rsidRPr="0071686E" w:rsidRDefault="00FA1FA1" w:rsidP="00FA1FA1">
      <w:pPr>
        <w:pStyle w:val="EndNoteBibliography"/>
        <w:spacing w:after="0"/>
        <w:ind w:left="720" w:hanging="720"/>
      </w:pPr>
      <w:r w:rsidRPr="0071686E">
        <w:t xml:space="preserve">Duarte, G. V., Calmon, H., Radel, G., &amp; de Fátima Paim de Oliveira, M. (2018). Psoriasis and sexual dysfunction: links, risks, and management challenges. </w:t>
      </w:r>
      <w:r w:rsidRPr="0071686E">
        <w:rPr>
          <w:i/>
        </w:rPr>
        <w:t>Psoriasis (Auckl), 8</w:t>
      </w:r>
      <w:r w:rsidRPr="0071686E">
        <w:t>, 93-99. doi:10.2147/ptt.S159916</w:t>
      </w:r>
    </w:p>
    <w:p w14:paraId="65CC77C4" w14:textId="77777777" w:rsidR="00FA1FA1" w:rsidRPr="0071686E" w:rsidRDefault="00FA1FA1" w:rsidP="00FA1FA1">
      <w:pPr>
        <w:pStyle w:val="EndNoteBibliography"/>
        <w:spacing w:after="0"/>
        <w:ind w:left="720" w:hanging="720"/>
      </w:pPr>
      <w:r w:rsidRPr="0071686E">
        <w:t xml:space="preserve">Dudal, S., Turriere, C., Bessoles, S., Fontes, P., Sanchez, F., Liautard, J., Liautard, J. P., &amp; Lafont, V. (2006). Release of LL-37 by activated human Vgamma9Vdelta2 T cells: a microbicidal weapon against Brucella suis. </w:t>
      </w:r>
      <w:r w:rsidRPr="0071686E">
        <w:rPr>
          <w:i/>
        </w:rPr>
        <w:t>J Immunol, 177</w:t>
      </w:r>
      <w:r w:rsidRPr="0071686E">
        <w:t xml:space="preserve">(8), 5533-5539. </w:t>
      </w:r>
    </w:p>
    <w:p w14:paraId="701B9A54" w14:textId="77777777" w:rsidR="00FA1FA1" w:rsidRPr="0071686E" w:rsidRDefault="00FA1FA1" w:rsidP="00FA1FA1">
      <w:pPr>
        <w:pStyle w:val="EndNoteBibliography"/>
        <w:spacing w:after="0"/>
        <w:ind w:left="720" w:hanging="720"/>
      </w:pPr>
      <w:r w:rsidRPr="0071686E">
        <w:t xml:space="preserve">Duhen, T., Duhen, R., Montler, R., Moses, J., Moudgil, T., de Miranda, N. F., Goodall, C. P., Blair, T. C., Fox, B. A., McDermott, J. E., Chang, S.-C., Grunkemeier, G., Leidner, R., Bell, R. B., &amp; Weinberg, A. D. (2018). Co-expression of CD39 and CD103 identifies tumor-reactive CD8 T cells in human solid tumors. </w:t>
      </w:r>
      <w:r w:rsidRPr="0071686E">
        <w:rPr>
          <w:i/>
        </w:rPr>
        <w:t>Nat Commun, 9</w:t>
      </w:r>
      <w:r w:rsidRPr="0071686E">
        <w:t>(1), 2724-2724. doi:10.1038/s41467-018-05072-0</w:t>
      </w:r>
    </w:p>
    <w:p w14:paraId="6DFC7994" w14:textId="77777777" w:rsidR="00FA1FA1" w:rsidRPr="0071686E" w:rsidRDefault="00FA1FA1" w:rsidP="00FA1FA1">
      <w:pPr>
        <w:pStyle w:val="EndNoteBibliography"/>
        <w:spacing w:after="0"/>
        <w:ind w:left="720" w:hanging="720"/>
      </w:pPr>
      <w:r w:rsidRPr="0071686E">
        <w:t xml:space="preserve">Duhen, T., Geiger, R., Jarrossay, D., Lanzavecchia, A., &amp; Sallusto, F. (2009). Production of interleukin 22 but not interleukin 17 by a subset of human skin-homing memory T cells. </w:t>
      </w:r>
      <w:r w:rsidRPr="0071686E">
        <w:rPr>
          <w:i/>
        </w:rPr>
        <w:t>Nat Immunol, 10</w:t>
      </w:r>
      <w:r w:rsidRPr="0071686E">
        <w:t>(8), 857-863. doi:10.1038/ni.1767</w:t>
      </w:r>
    </w:p>
    <w:p w14:paraId="09D126B8" w14:textId="77777777" w:rsidR="00FA1FA1" w:rsidRPr="0071686E" w:rsidRDefault="00FA1FA1" w:rsidP="00FA1FA1">
      <w:pPr>
        <w:pStyle w:val="EndNoteBibliography"/>
        <w:spacing w:after="0"/>
        <w:ind w:left="720" w:hanging="720"/>
      </w:pPr>
      <w:r w:rsidRPr="0071686E">
        <w:t xml:space="preserve">Dumesic, P. A., Scholl, F. A., Barragan, D. I., &amp; Khavari, P. A. (2009). Erk1/2 MAP kinases are required for epidermal G2/M progression. </w:t>
      </w:r>
      <w:r w:rsidRPr="0071686E">
        <w:rPr>
          <w:i/>
        </w:rPr>
        <w:t>J Cell Biol, 185</w:t>
      </w:r>
      <w:r w:rsidRPr="0071686E">
        <w:t>(3), 409-422. doi:10.1083/jcb.200804038</w:t>
      </w:r>
    </w:p>
    <w:p w14:paraId="37C70F60" w14:textId="77777777" w:rsidR="00FA1FA1" w:rsidRPr="0071686E" w:rsidRDefault="00FA1FA1" w:rsidP="00FA1FA1">
      <w:pPr>
        <w:pStyle w:val="EndNoteBibliography"/>
        <w:spacing w:after="0"/>
        <w:ind w:left="720" w:hanging="720"/>
      </w:pPr>
      <w:r w:rsidRPr="0071686E">
        <w:t xml:space="preserve">Dunphy, S., &amp; Gardiner, C. M. (2011). NK cells and psoriasis. </w:t>
      </w:r>
      <w:r w:rsidRPr="0071686E">
        <w:rPr>
          <w:i/>
        </w:rPr>
        <w:t>J Biomed Biotechnol, 2011</w:t>
      </w:r>
      <w:r w:rsidRPr="0071686E">
        <w:t>, 248317. doi:10.1155/2011/248317</w:t>
      </w:r>
    </w:p>
    <w:p w14:paraId="6AA5A7FE" w14:textId="77777777" w:rsidR="00FA1FA1" w:rsidRPr="0071686E" w:rsidRDefault="00FA1FA1" w:rsidP="00FA1FA1">
      <w:pPr>
        <w:pStyle w:val="EndNoteBibliography"/>
        <w:spacing w:after="0"/>
        <w:ind w:left="720" w:hanging="720"/>
      </w:pPr>
      <w:r w:rsidRPr="0071686E">
        <w:t xml:space="preserve">Dunphy, S. E., Sweeney, C. M., Kelly, G., Tobin, A. M., Kirby, B., &amp; Gardiner, C. M. (2015). Natural killer cells from psoriasis vulgaris patients have reduced levels of cytotoxicity associated degranulation and cytokine production. </w:t>
      </w:r>
      <w:r w:rsidRPr="0071686E">
        <w:rPr>
          <w:i/>
        </w:rPr>
        <w:t>Clin Immunol</w:t>
      </w:r>
      <w:r w:rsidRPr="0071686E">
        <w:t>. doi:10.1016/j.clim.2015.10.004</w:t>
      </w:r>
    </w:p>
    <w:p w14:paraId="702ABE78" w14:textId="77777777" w:rsidR="00FA1FA1" w:rsidRPr="0071686E" w:rsidRDefault="00FA1FA1" w:rsidP="00FA1FA1">
      <w:pPr>
        <w:pStyle w:val="EndNoteBibliography"/>
        <w:spacing w:after="0"/>
        <w:ind w:left="720" w:hanging="720"/>
      </w:pPr>
      <w:r w:rsidRPr="0071686E">
        <w:t xml:space="preserve">Duvetorp, A., Østergaard, M., Skov, L., Seifert, O., Tveit, K. S., Danielsen, K., &amp; Iversen, L. (2019). Quality of life and contact with healthcare systems among patients with psoriasis and psoriatic arthritis: results from the NORdic PAtient survey of Psoriasis and Psoriatic arthritis (NORPAPP). </w:t>
      </w:r>
      <w:r w:rsidRPr="0071686E">
        <w:rPr>
          <w:i/>
        </w:rPr>
        <w:t>Arch Dermatol Res, 311</w:t>
      </w:r>
      <w:r w:rsidRPr="0071686E">
        <w:t>(5), 351-360. doi:10.1007/s00403-019-01906-z</w:t>
      </w:r>
    </w:p>
    <w:p w14:paraId="32DA03D2" w14:textId="77777777" w:rsidR="00FA1FA1" w:rsidRPr="0071686E" w:rsidRDefault="00FA1FA1" w:rsidP="00FA1FA1">
      <w:pPr>
        <w:pStyle w:val="EndNoteBibliography"/>
        <w:spacing w:after="0"/>
        <w:ind w:left="720" w:hanging="720"/>
      </w:pPr>
      <w:r w:rsidRPr="0071686E">
        <w:t xml:space="preserve">Eder, L., Widdifield, J., Rosen, C. F., Cook, R., Lee, K. A., Alhusayen, R., Paterson, M. J., Cheng, S. Y., Jabbari, S., Campbell, W., Bernatsky, S., Gladman, D. D., &amp; Tu, K. (2019). Trends in the Prevalence and Incidence of Psoriasis and Psoriatic Arthritis in Ontario, Canada: A Population-Based Study. </w:t>
      </w:r>
      <w:r w:rsidRPr="0071686E">
        <w:rPr>
          <w:i/>
        </w:rPr>
        <w:t>Arthritis Care Res (Hoboken), 71</w:t>
      </w:r>
      <w:r w:rsidRPr="0071686E">
        <w:t>(8), 1084-1091. doi:10.1002/acr.23743</w:t>
      </w:r>
    </w:p>
    <w:p w14:paraId="70D15D70" w14:textId="77777777" w:rsidR="00FA1FA1" w:rsidRPr="0071686E" w:rsidRDefault="00FA1FA1" w:rsidP="00FA1FA1">
      <w:pPr>
        <w:pStyle w:val="EndNoteBibliography"/>
        <w:spacing w:after="0"/>
        <w:ind w:left="720" w:hanging="720"/>
      </w:pPr>
      <w:r w:rsidRPr="0071686E">
        <w:t xml:space="preserve">Egeberg, A., Skov, L., Gislason, G. H., Thyssen, J. P., &amp; Mallbris, L. (2017). Incidence and Prevalence of Psoriasis in Denmark. </w:t>
      </w:r>
      <w:r w:rsidRPr="0071686E">
        <w:rPr>
          <w:i/>
        </w:rPr>
        <w:t>Acta Derm Venereol, 97</w:t>
      </w:r>
      <w:r w:rsidRPr="0071686E">
        <w:t>(7), 808-812. doi:10.2340/00015555-2672</w:t>
      </w:r>
    </w:p>
    <w:p w14:paraId="2AFA7CD6" w14:textId="77777777" w:rsidR="00FA1FA1" w:rsidRPr="0071686E" w:rsidRDefault="00FA1FA1" w:rsidP="00FA1FA1">
      <w:pPr>
        <w:pStyle w:val="EndNoteBibliography"/>
        <w:spacing w:after="0"/>
        <w:ind w:left="720" w:hanging="720"/>
      </w:pPr>
      <w:r w:rsidRPr="0071686E">
        <w:t xml:space="preserve">Eidsmo, L., &amp; Martini, E. (2018). Human Langerhans Cells with Pro-inflammatory Features Relocate within Psoriasis Lesions. </w:t>
      </w:r>
      <w:r w:rsidRPr="0071686E">
        <w:rPr>
          <w:i/>
        </w:rPr>
        <w:t>Front Immunol, 9</w:t>
      </w:r>
      <w:r w:rsidRPr="0071686E">
        <w:t>, 300. doi:10.3389/fimmu.2018.00300</w:t>
      </w:r>
    </w:p>
    <w:p w14:paraId="6693EDFD" w14:textId="77777777" w:rsidR="00FA1FA1" w:rsidRPr="0071686E" w:rsidRDefault="00FA1FA1" w:rsidP="00FA1FA1">
      <w:pPr>
        <w:pStyle w:val="EndNoteBibliography"/>
        <w:spacing w:after="0"/>
        <w:ind w:left="720" w:hanging="720"/>
      </w:pPr>
      <w:r w:rsidRPr="0071686E">
        <w:t xml:space="preserve">Ekman, A.-K., Bivik Eding, C., Rundquist, I., &amp; Enerbäck, C. (2019). IL-17 and IL-22 Promote Keratinocyte Stemness in the Germinative Compartment in Psoriasis. </w:t>
      </w:r>
      <w:r w:rsidRPr="0071686E">
        <w:rPr>
          <w:i/>
        </w:rPr>
        <w:t>Journal of Investigative Dermatology</w:t>
      </w:r>
      <w:r w:rsidRPr="0071686E">
        <w:t>. doi:</w:t>
      </w:r>
      <w:hyperlink r:id="rId49" w:history="1">
        <w:r w:rsidRPr="0071686E">
          <w:rPr>
            <w:rStyle w:val="Hyperlink"/>
          </w:rPr>
          <w:t>https://doi.org/10.1016/j.jid.2019.01.014</w:t>
        </w:r>
      </w:hyperlink>
    </w:p>
    <w:p w14:paraId="541DF15B" w14:textId="77777777" w:rsidR="00FA1FA1" w:rsidRPr="0071686E" w:rsidRDefault="00FA1FA1" w:rsidP="00FA1FA1">
      <w:pPr>
        <w:pStyle w:val="EndNoteBibliography"/>
        <w:spacing w:after="0"/>
        <w:ind w:left="720" w:hanging="720"/>
      </w:pPr>
      <w:r w:rsidRPr="0071686E">
        <w:t xml:space="preserve">Ekman, A. K., Sigurdardottir, G., Carlstrom, M., Kartul, N., Jenmalm, M. C., &amp; Enerback, C. (2013). Systemically elevated Th1-, Th2- and Th17-associated chemokines in psoriasis vulgaris before and after ultraviolet B treatment. </w:t>
      </w:r>
      <w:r w:rsidRPr="0071686E">
        <w:rPr>
          <w:i/>
        </w:rPr>
        <w:t>Acta Derm Venereol, 93</w:t>
      </w:r>
      <w:r w:rsidRPr="0071686E">
        <w:t>(5), 527-531. doi:10.2340/00015555-1545</w:t>
      </w:r>
    </w:p>
    <w:p w14:paraId="1BC0FFDC" w14:textId="77777777" w:rsidR="00FA1FA1" w:rsidRPr="0071686E" w:rsidRDefault="00FA1FA1" w:rsidP="00FA1FA1">
      <w:pPr>
        <w:pStyle w:val="EndNoteBibliography"/>
        <w:spacing w:after="0"/>
        <w:ind w:left="720" w:hanging="720"/>
      </w:pPr>
      <w:r w:rsidRPr="0071686E">
        <w:t xml:space="preserve">El-Serafi, A. T., El-Serafi, I., Steinvall, I., Sjöberg, F., &amp; Elmasry, M. (2022). A Systematic Review of Keratinocyte Secretions: A Regenerative Perspective. </w:t>
      </w:r>
      <w:r w:rsidRPr="0071686E">
        <w:rPr>
          <w:i/>
        </w:rPr>
        <w:t>Int J Mol Sci, 23</w:t>
      </w:r>
      <w:r w:rsidRPr="0071686E">
        <w:t>(14). doi:10.3390/ijms23147934</w:t>
      </w:r>
    </w:p>
    <w:p w14:paraId="56245F8E" w14:textId="77777777" w:rsidR="00FA1FA1" w:rsidRPr="0071686E" w:rsidRDefault="00FA1FA1" w:rsidP="00FA1FA1">
      <w:pPr>
        <w:pStyle w:val="EndNoteBibliography"/>
        <w:spacing w:after="0"/>
        <w:ind w:left="720" w:hanging="720"/>
      </w:pPr>
      <w:r w:rsidRPr="0071686E">
        <w:t xml:space="preserve">Elgarhy, L. H., Eltatawy, R. A., Rizk, O., &amp; Ismail, M. (2023). Vitamin D Receptor Expression in Chronic Plaque Psoriasis Before and After Narrowband Ultraviolet B Phototherapy. </w:t>
      </w:r>
      <w:r w:rsidRPr="0071686E">
        <w:rPr>
          <w:i/>
        </w:rPr>
        <w:t>J Cutan Aesthet Surg, 16</w:t>
      </w:r>
      <w:r w:rsidRPr="0071686E">
        <w:t>(2), 128-133. doi:10.4103/jcas.Jcas_122_22</w:t>
      </w:r>
    </w:p>
    <w:p w14:paraId="4C72B31C" w14:textId="77777777" w:rsidR="00FA1FA1" w:rsidRPr="0071686E" w:rsidRDefault="00FA1FA1" w:rsidP="00FA1FA1">
      <w:pPr>
        <w:pStyle w:val="EndNoteBibliography"/>
        <w:spacing w:after="0"/>
        <w:ind w:left="720" w:hanging="720"/>
      </w:pPr>
      <w:r w:rsidRPr="0071686E">
        <w:t xml:space="preserve">Eysteinsdottir, J. H., Olafsson, J. H., Agnarsson, B. A., Ludviksson, B. R., &amp; Sigurgeirsson, B. (2014). Psoriasis treatment: faster and long-standing results after bathing in geothermal seawater. A randomized trial of three UVB phototherapy regimens. </w:t>
      </w:r>
      <w:r w:rsidRPr="0071686E">
        <w:rPr>
          <w:i/>
        </w:rPr>
        <w:t>Photodermatol Photoimmunol Photomed, 30</w:t>
      </w:r>
      <w:r w:rsidRPr="0071686E">
        <w:t>(1), 25-34. doi:10.1111/phpp.12090</w:t>
      </w:r>
    </w:p>
    <w:p w14:paraId="674E21EB" w14:textId="77777777" w:rsidR="00FA1FA1" w:rsidRPr="0071686E" w:rsidRDefault="00FA1FA1" w:rsidP="00FA1FA1">
      <w:pPr>
        <w:pStyle w:val="EndNoteBibliography"/>
        <w:spacing w:after="0"/>
        <w:ind w:left="720" w:hanging="720"/>
      </w:pPr>
      <w:r w:rsidRPr="0071686E">
        <w:t xml:space="preserve">Eysteinsdottir, J. H., Sigurgeirsson, B., Olafsson, J. H., Fridriksson, T., Agnarsson, B. A., Davidsson, S., Valdimarsson, H., &amp; Ludviksson, B. R. (2013). The role of Th17/Tc17 peripheral blood T cells in psoriasis and their positive therapeutic response. </w:t>
      </w:r>
      <w:r w:rsidRPr="0071686E">
        <w:rPr>
          <w:i/>
        </w:rPr>
        <w:t>Scand J Immunol, 78</w:t>
      </w:r>
      <w:r w:rsidRPr="0071686E">
        <w:t>(6), 529-537. doi:10.1111/sji.12114</w:t>
      </w:r>
    </w:p>
    <w:p w14:paraId="3B783207" w14:textId="77777777" w:rsidR="00FA1FA1" w:rsidRPr="0071686E" w:rsidRDefault="00FA1FA1" w:rsidP="00FA1FA1">
      <w:pPr>
        <w:pStyle w:val="EndNoteBibliography"/>
        <w:spacing w:after="0"/>
        <w:ind w:left="720" w:hanging="720"/>
      </w:pPr>
      <w:r w:rsidRPr="0071686E">
        <w:t xml:space="preserve">Fan, X., Yang, S., Huang, W., Wang, Z. M., Sun, L. D., Liang, Y. H., Gao, M., Ren, Y. Q., Zhang, K. Y., Du, W. H., Shen, Y. J., Liu, J. J., &amp; Zhang, X. J. (2008). Fine mapping of the psoriasis susceptibility locus PSORS1 supports HLA-C as the susceptibility gene in the Han Chinese population. </w:t>
      </w:r>
      <w:r w:rsidRPr="0071686E">
        <w:rPr>
          <w:i/>
        </w:rPr>
        <w:t>PLoS Genet, 4</w:t>
      </w:r>
      <w:r w:rsidRPr="0071686E">
        <w:t>(3), e1000038. doi:10.1371/journal.pgen.1000038</w:t>
      </w:r>
    </w:p>
    <w:p w14:paraId="0D24017A" w14:textId="77777777" w:rsidR="00FA1FA1" w:rsidRPr="0071686E" w:rsidRDefault="00FA1FA1" w:rsidP="00FA1FA1">
      <w:pPr>
        <w:pStyle w:val="EndNoteBibliography"/>
        <w:spacing w:after="0"/>
        <w:ind w:left="720" w:hanging="720"/>
      </w:pPr>
      <w:r w:rsidRPr="0071686E">
        <w:t xml:space="preserve">Fattouh, M., El-Din, A. N., &amp; El-Hamd, M. A. (2017). Role of Lymphocyte Subpopulations in The Immunopathogenesis of Psoriasis and The Effect of Narrow Band UVB Phototherapy on The Immunological Profile of Psoriasis Patients. </w:t>
      </w:r>
      <w:r w:rsidRPr="0071686E">
        <w:rPr>
          <w:i/>
        </w:rPr>
        <w:t>Egypt J Immunol, 24</w:t>
      </w:r>
      <w:r w:rsidRPr="0071686E">
        <w:t xml:space="preserve">(1), 105-117. </w:t>
      </w:r>
    </w:p>
    <w:p w14:paraId="39594B03" w14:textId="77777777" w:rsidR="00FA1FA1" w:rsidRPr="0071686E" w:rsidRDefault="00FA1FA1" w:rsidP="00FA1FA1">
      <w:pPr>
        <w:pStyle w:val="EndNoteBibliography"/>
        <w:spacing w:after="0"/>
        <w:ind w:left="720" w:hanging="720"/>
      </w:pPr>
      <w:r w:rsidRPr="0071686E">
        <w:t xml:space="preserve">Fernandes, M. T. P., dos Santos, J. F., Freitas, B. L., Reigado, G. R., Antunes, F., Tessarollo, N. G., Chambergo, F. S., Strauss, B. E., &amp; Nunes, V. A. (2022). Reporter system controlled by the involucrin promoter as a tool to follow epidermal differentiation. </w:t>
      </w:r>
      <w:r w:rsidRPr="0071686E">
        <w:rPr>
          <w:i/>
        </w:rPr>
        <w:t>Biochimie, 201</w:t>
      </w:r>
      <w:r w:rsidRPr="0071686E">
        <w:t>, 33-42. doi:</w:t>
      </w:r>
      <w:hyperlink r:id="rId50" w:history="1">
        <w:r w:rsidRPr="0071686E">
          <w:rPr>
            <w:rStyle w:val="Hyperlink"/>
          </w:rPr>
          <w:t>https://doi.org/10.1016/j.biochi.2022.06.014</w:t>
        </w:r>
      </w:hyperlink>
    </w:p>
    <w:p w14:paraId="319F7394" w14:textId="77777777" w:rsidR="00FA1FA1" w:rsidRPr="0071686E" w:rsidRDefault="00FA1FA1" w:rsidP="00FA1FA1">
      <w:pPr>
        <w:pStyle w:val="EndNoteBibliography"/>
        <w:spacing w:after="0"/>
        <w:ind w:left="720" w:hanging="720"/>
      </w:pPr>
      <w:r w:rsidRPr="0071686E">
        <w:t>Ferran, M., Romeu, E. R., Rincón, C., Sagristà, M., Giménez Arnau, A. M., Celada, A., Pujol, R. M., Holló, P., Jókai, H., &amp; Santamaria-BabÍ, L. F. (2013). Circulating CLA+ T lymphocytes as peripheral cell biomarkers in T-cell-mediated skin diseases.</w:t>
      </w:r>
      <w:r w:rsidRPr="0071686E">
        <w:rPr>
          <w:i/>
        </w:rPr>
        <w:t xml:space="preserve"> 22</w:t>
      </w:r>
      <w:r w:rsidRPr="0071686E">
        <w:t>(7), 439-442. doi:</w:t>
      </w:r>
      <w:hyperlink r:id="rId51" w:history="1">
        <w:r w:rsidRPr="0071686E">
          <w:rPr>
            <w:rStyle w:val="Hyperlink"/>
          </w:rPr>
          <w:t>https://doi.org/10.1111/exd.12154</w:t>
        </w:r>
      </w:hyperlink>
    </w:p>
    <w:p w14:paraId="4D21C52A" w14:textId="77777777" w:rsidR="00FA1FA1" w:rsidRPr="0071686E" w:rsidRDefault="00FA1FA1" w:rsidP="00FA1FA1">
      <w:pPr>
        <w:pStyle w:val="EndNoteBibliography"/>
        <w:spacing w:after="0"/>
        <w:ind w:left="720" w:hanging="720"/>
      </w:pPr>
      <w:r w:rsidRPr="0071686E">
        <w:t xml:space="preserve">Ferretti, S., Bonneau, O., Dubois, G. R., Jones, C. E., &amp; Trifilieff, A. (2003). IL-17, produced by lymphocytes and neutrophils, is necessary for lipopolysaccharide-induced airway neutrophilia: IL-15 as a possible trigger. </w:t>
      </w:r>
      <w:r w:rsidRPr="0071686E">
        <w:rPr>
          <w:i/>
        </w:rPr>
        <w:t>J Immunol, 170</w:t>
      </w:r>
      <w:r w:rsidRPr="0071686E">
        <w:t>(4), 2106-2112. doi:10.4049/jimmunol.170.4.2106</w:t>
      </w:r>
    </w:p>
    <w:p w14:paraId="2395B247" w14:textId="77777777" w:rsidR="00FA1FA1" w:rsidRPr="0071686E" w:rsidRDefault="00FA1FA1" w:rsidP="00FA1FA1">
      <w:pPr>
        <w:pStyle w:val="EndNoteBibliography"/>
        <w:spacing w:after="0"/>
        <w:ind w:left="720" w:hanging="720"/>
      </w:pPr>
      <w:r w:rsidRPr="0071686E">
        <w:t xml:space="preserve">Fischer, B., Kübelbeck, T., Kolb, A., Ringen, J., Waisman, A., Wittmann, M., Karbach, S., Kölsch, S. M., &amp; Kramer, D. (2023). IL-17A-driven psoriasis is critically dependent on IL-36 signaling. </w:t>
      </w:r>
      <w:r w:rsidRPr="0071686E">
        <w:rPr>
          <w:i/>
        </w:rPr>
        <w:t>Front Immunol, 14</w:t>
      </w:r>
      <w:r w:rsidRPr="0071686E">
        <w:t>, 1256133. doi:10.3389/fimmu.2023.1256133</w:t>
      </w:r>
    </w:p>
    <w:p w14:paraId="40E5155A" w14:textId="77777777" w:rsidR="00FA1FA1" w:rsidRPr="0071686E" w:rsidRDefault="00FA1FA1" w:rsidP="00FA1FA1">
      <w:pPr>
        <w:pStyle w:val="EndNoteBibliography"/>
        <w:spacing w:after="0"/>
        <w:ind w:left="720" w:hanging="720"/>
      </w:pPr>
      <w:r w:rsidRPr="0071686E">
        <w:t xml:space="preserve">Fluhr, J. W., Cavallotti, C., &amp; Berardesca, E. (2008). Emollients, moisturizers, and keratolytic agents in psoriasis. </w:t>
      </w:r>
      <w:r w:rsidRPr="0071686E">
        <w:rPr>
          <w:i/>
        </w:rPr>
        <w:t>Clin Dermatol, 26</w:t>
      </w:r>
      <w:r w:rsidRPr="0071686E">
        <w:t>(4), 380-386. doi:</w:t>
      </w:r>
      <w:hyperlink r:id="rId52" w:history="1">
        <w:r w:rsidRPr="0071686E">
          <w:rPr>
            <w:rStyle w:val="Hyperlink"/>
          </w:rPr>
          <w:t>https://doi.org/10.1016/j.clindermatol.2008.01.015</w:t>
        </w:r>
      </w:hyperlink>
    </w:p>
    <w:p w14:paraId="2F70E315" w14:textId="77777777" w:rsidR="00FA1FA1" w:rsidRPr="0071686E" w:rsidRDefault="00FA1FA1" w:rsidP="00FA1FA1">
      <w:pPr>
        <w:pStyle w:val="EndNoteBibliography"/>
        <w:spacing w:after="0"/>
        <w:ind w:left="720" w:hanging="720"/>
      </w:pPr>
      <w:r w:rsidRPr="0071686E">
        <w:t xml:space="preserve">Foley, P., Spelman, L., Murrell, D. F., Mate, E., Tronnberg, R., &amp; Lowe, P. M. (2022). Secukinumab treatment showed improved quality of life in patients with chronic plaque psoriasis in Australia: Results from the HOPE study. </w:t>
      </w:r>
      <w:r w:rsidRPr="0071686E">
        <w:rPr>
          <w:i/>
        </w:rPr>
        <w:t>Australas J Dermatol</w:t>
      </w:r>
      <w:r w:rsidRPr="0071686E">
        <w:t>. doi:10.1111/ajd.13893</w:t>
      </w:r>
    </w:p>
    <w:p w14:paraId="18C457C0" w14:textId="77777777" w:rsidR="00FA1FA1" w:rsidRPr="0071686E" w:rsidRDefault="00FA1FA1" w:rsidP="00FA1FA1">
      <w:pPr>
        <w:pStyle w:val="EndNoteBibliography"/>
        <w:spacing w:after="0"/>
        <w:ind w:left="720" w:hanging="720"/>
      </w:pPr>
      <w:r w:rsidRPr="0071686E">
        <w:t xml:space="preserve">Formisano, E., Proietti, E., Borgarelli, C., &amp; Pisciotta, L. (2023). Psoriasis and Vitamin D: A Systematic Review and Meta-Analysis. </w:t>
      </w:r>
      <w:r w:rsidRPr="0071686E">
        <w:rPr>
          <w:i/>
        </w:rPr>
        <w:t>Nutrients, 15</w:t>
      </w:r>
      <w:r w:rsidRPr="0071686E">
        <w:t>(15). doi:10.3390/nu15153387</w:t>
      </w:r>
    </w:p>
    <w:p w14:paraId="3F67204A" w14:textId="77777777" w:rsidR="00FA1FA1" w:rsidRPr="0071686E" w:rsidRDefault="00FA1FA1" w:rsidP="00FA1FA1">
      <w:pPr>
        <w:pStyle w:val="EndNoteBibliography"/>
        <w:spacing w:after="0"/>
        <w:ind w:left="720" w:hanging="720"/>
      </w:pPr>
      <w:r w:rsidRPr="0071686E">
        <w:t xml:space="preserve">Fredriksson, T., &amp; Pettersson, U. (1978). Severe psoriasis--oral therapy with a new retinoid. </w:t>
      </w:r>
      <w:r w:rsidRPr="0071686E">
        <w:rPr>
          <w:i/>
        </w:rPr>
        <w:t>Dermatologica, 157</w:t>
      </w:r>
      <w:r w:rsidRPr="0071686E">
        <w:t xml:space="preserve">(4), 238-244. </w:t>
      </w:r>
    </w:p>
    <w:p w14:paraId="724E91EB" w14:textId="77777777" w:rsidR="00FA1FA1" w:rsidRPr="0071686E" w:rsidRDefault="00FA1FA1" w:rsidP="00FA1FA1">
      <w:pPr>
        <w:pStyle w:val="EndNoteBibliography"/>
        <w:spacing w:after="0"/>
        <w:ind w:left="720" w:hanging="720"/>
      </w:pPr>
      <w:r w:rsidRPr="0071686E">
        <w:t xml:space="preserve">Frohm, M., Agerberth, B., Ahangari, G., Stahle-Backdahl, M., Liden, S., Wigzell, H., &amp; Gudmundsson, G. H. (1997). The expression of the gene coding for the antibacterial peptide LL-37 is induced in human keratinocytes during inflammatory disorders. </w:t>
      </w:r>
      <w:r w:rsidRPr="0071686E">
        <w:rPr>
          <w:i/>
        </w:rPr>
        <w:t>J Biol Chem, 272</w:t>
      </w:r>
      <w:r w:rsidRPr="0071686E">
        <w:t xml:space="preserve">(24), 15258-15263. </w:t>
      </w:r>
    </w:p>
    <w:p w14:paraId="4B40D8CF" w14:textId="77777777" w:rsidR="00FA1FA1" w:rsidRPr="0071686E" w:rsidRDefault="00FA1FA1" w:rsidP="00FA1FA1">
      <w:pPr>
        <w:pStyle w:val="EndNoteBibliography"/>
        <w:spacing w:after="0"/>
        <w:ind w:left="720" w:hanging="720"/>
      </w:pPr>
      <w:r w:rsidRPr="0071686E">
        <w:t xml:space="preserve">Fuentes-Duculan, J., Bonifacio, K. M., Hawkes, J. E., Kunjravia, N., Cueto, I., Li, X., Gonzalez, J., Garcet, S., &amp; Krueger, J. G. (2017). Autoantigens ADAMTSL5 and LL37 are significantly upregulated in active Psoriasis and localized with keratinocytes, dendritic cells and other leukocytes. </w:t>
      </w:r>
      <w:r w:rsidRPr="0071686E">
        <w:rPr>
          <w:i/>
        </w:rPr>
        <w:t>Exp Dermatol, 26</w:t>
      </w:r>
      <w:r w:rsidRPr="0071686E">
        <w:t>(11), 1075-1082. doi:10.1111/exd.13378</w:t>
      </w:r>
    </w:p>
    <w:p w14:paraId="11CA6188" w14:textId="77777777" w:rsidR="00FA1FA1" w:rsidRPr="0071686E" w:rsidRDefault="00FA1FA1" w:rsidP="00FA1FA1">
      <w:pPr>
        <w:pStyle w:val="EndNoteBibliography"/>
        <w:spacing w:after="0"/>
        <w:ind w:left="720" w:hanging="720"/>
      </w:pPr>
      <w:r w:rsidRPr="0071686E">
        <w:t xml:space="preserve">Fukui, T., Fukaya, T., Uto, T., Takagi, H., Nasu, J., Miyanaga, N., Nishikawa, Y., Koseki, H., Choijookhuu, N., Hishikawa, Y., Yamashita, Y., &amp; Sato, K. (2020). Pivotal role of CD103 in the development of psoriasiform dermatitis. </w:t>
      </w:r>
      <w:r w:rsidRPr="0071686E">
        <w:rPr>
          <w:i/>
        </w:rPr>
        <w:t>Sci Rep, 10</w:t>
      </w:r>
      <w:r w:rsidRPr="0071686E">
        <w:t>(1), 8371. doi:10.1038/s41598-020-65355-9</w:t>
      </w:r>
    </w:p>
    <w:p w14:paraId="1C0C5A34" w14:textId="77777777" w:rsidR="00FA1FA1" w:rsidRPr="0071686E" w:rsidRDefault="00FA1FA1" w:rsidP="00FA1FA1">
      <w:pPr>
        <w:pStyle w:val="EndNoteBibliography"/>
        <w:spacing w:after="0"/>
        <w:ind w:left="720" w:hanging="720"/>
      </w:pPr>
      <w:r w:rsidRPr="0071686E">
        <w:t xml:space="preserve">Furue, K., Ito, T., Tsuji, G., Kadono, T., Nakahara, T., &amp; Furue, M. (2018). Autoimmunity and autoimmune co-morbidities in psoriasis. </w:t>
      </w:r>
      <w:r w:rsidRPr="0071686E">
        <w:rPr>
          <w:i/>
        </w:rPr>
        <w:t>Immunology, 154</w:t>
      </w:r>
      <w:r w:rsidRPr="0071686E">
        <w:t>(1), 21-27. doi:10.1111/imm.12891</w:t>
      </w:r>
    </w:p>
    <w:p w14:paraId="20ED2E6C" w14:textId="77777777" w:rsidR="00FA1FA1" w:rsidRPr="0071686E" w:rsidRDefault="00FA1FA1" w:rsidP="00FA1FA1">
      <w:pPr>
        <w:pStyle w:val="EndNoteBibliography"/>
        <w:spacing w:after="0"/>
        <w:ind w:left="720" w:hanging="720"/>
      </w:pPr>
      <w:r w:rsidRPr="0071686E">
        <w:t xml:space="preserve">Galiatsatos, P., Maydan, D. D., Macalpine, E., Schleupner, B., Aitchison, A. H., Lerner, A. D., Levy, B., Halthore, A., &amp; Eward, W. (2024). Psoralen: a narrative review of current and future therapeutic uses. </w:t>
      </w:r>
      <w:r w:rsidRPr="0071686E">
        <w:rPr>
          <w:i/>
        </w:rPr>
        <w:t>J Cancer Res Clin Oncol, 150</w:t>
      </w:r>
      <w:r w:rsidRPr="0071686E">
        <w:t>(3), 130. doi:10.1007/s00432-024-05648-y</w:t>
      </w:r>
    </w:p>
    <w:p w14:paraId="461A9B2F" w14:textId="77777777" w:rsidR="00FA1FA1" w:rsidRPr="0071686E" w:rsidRDefault="00FA1FA1" w:rsidP="00FA1FA1">
      <w:pPr>
        <w:pStyle w:val="EndNoteBibliography"/>
        <w:spacing w:after="0"/>
        <w:ind w:left="720" w:hanging="720"/>
      </w:pPr>
      <w:r w:rsidRPr="0071686E">
        <w:t xml:space="preserve">Ganguly, D., Chamilos, G., Lande, R., Gregorio, J., Meller, S., Facchinetti, V., Homey, B., Barrat, F. J., Zal, T., &amp; Gilliet, M. (2009). Self-RNA-antimicrobial peptide complexes activate human dendritic cells through TLR7 and TLR8. </w:t>
      </w:r>
      <w:r w:rsidRPr="0071686E">
        <w:rPr>
          <w:i/>
        </w:rPr>
        <w:t>J Exp Med, 206</w:t>
      </w:r>
      <w:r w:rsidRPr="0071686E">
        <w:t>(9), 1983-1994. doi:10.1084/jem.20090480</w:t>
      </w:r>
    </w:p>
    <w:p w14:paraId="05C02B86" w14:textId="77777777" w:rsidR="00FA1FA1" w:rsidRPr="0071686E" w:rsidRDefault="00FA1FA1" w:rsidP="00FA1FA1">
      <w:pPr>
        <w:pStyle w:val="EndNoteBibliography"/>
        <w:spacing w:after="0"/>
        <w:ind w:left="720" w:hanging="720"/>
      </w:pPr>
      <w:r w:rsidRPr="0071686E">
        <w:t xml:space="preserve">Gao, S., Khan, A., Chen, X., Xiao, G., van der Veen, S., Chen, Y., &amp; Lin, X. a. (2022). Cyclic-di-GMP stimulates keratinocyte innate immune responses and attenuates methicillin-resistant Staphylococcus aureus colonization in a murine skin wound infection model. </w:t>
      </w:r>
      <w:r w:rsidRPr="0071686E">
        <w:rPr>
          <w:i/>
        </w:rPr>
        <w:t>BMC microbiology, 22</w:t>
      </w:r>
      <w:r w:rsidRPr="0071686E">
        <w:t>(1), 176-176. doi:10.1186/s12866-022-02583-1</w:t>
      </w:r>
    </w:p>
    <w:p w14:paraId="3852782A" w14:textId="77777777" w:rsidR="00FA1FA1" w:rsidRPr="0071686E" w:rsidRDefault="00FA1FA1" w:rsidP="00FA1FA1">
      <w:pPr>
        <w:pStyle w:val="EndNoteBibliography"/>
        <w:spacing w:after="0"/>
        <w:ind w:left="720" w:hanging="720"/>
      </w:pPr>
      <w:r w:rsidRPr="0071686E">
        <w:t xml:space="preserve">Garritsen, F. M., Kraag, D. E., &amp; de Graaf, M. (2017). Guttate psoriasis triggered by perianal streptococcal infection. </w:t>
      </w:r>
      <w:r w:rsidRPr="0071686E">
        <w:rPr>
          <w:i/>
        </w:rPr>
        <w:t>Clin Exp Dermatol, 42</w:t>
      </w:r>
      <w:r w:rsidRPr="0071686E">
        <w:t>(5), 536-538. doi:10.1111/ced.13129</w:t>
      </w:r>
    </w:p>
    <w:p w14:paraId="4ED8BDD8" w14:textId="77777777" w:rsidR="00FA1FA1" w:rsidRPr="0071686E" w:rsidRDefault="00FA1FA1" w:rsidP="00FA1FA1">
      <w:pPr>
        <w:pStyle w:val="EndNoteBibliography"/>
        <w:spacing w:after="0"/>
        <w:ind w:left="720" w:hanging="720"/>
      </w:pPr>
      <w:r w:rsidRPr="0071686E">
        <w:t xml:space="preserve">Gaspar, D., Veiga, A. S., &amp; Castanho, M. A. (2013). From antimicrobial to anticancer peptides. A review. </w:t>
      </w:r>
      <w:r w:rsidRPr="0071686E">
        <w:rPr>
          <w:i/>
        </w:rPr>
        <w:t>Front Microbiol, 4</w:t>
      </w:r>
      <w:r w:rsidRPr="0071686E">
        <w:t>, 294. doi:10.3389/fmicb.2013.00294</w:t>
      </w:r>
    </w:p>
    <w:p w14:paraId="6BF7F875" w14:textId="77777777" w:rsidR="00FA1FA1" w:rsidRPr="0071686E" w:rsidRDefault="00FA1FA1" w:rsidP="00FA1FA1">
      <w:pPr>
        <w:pStyle w:val="EndNoteBibliography"/>
        <w:spacing w:after="0"/>
        <w:ind w:left="720" w:hanging="720"/>
      </w:pPr>
      <w:r w:rsidRPr="0071686E">
        <w:t xml:space="preserve">Ge, Y., Huang, M., &amp; Yao, Y. M. (2020). Biology of Interleukin-17 and Its Pathophysiological Significance in Sepsis. </w:t>
      </w:r>
      <w:r w:rsidRPr="0071686E">
        <w:rPr>
          <w:i/>
        </w:rPr>
        <w:t>Front Immunol, 11</w:t>
      </w:r>
      <w:r w:rsidRPr="0071686E">
        <w:t>, 1558. doi:10.3389/fimmu.2020.01558</w:t>
      </w:r>
    </w:p>
    <w:p w14:paraId="23039D69" w14:textId="77777777" w:rsidR="00FA1FA1" w:rsidRPr="0071686E" w:rsidRDefault="00FA1FA1" w:rsidP="00FA1FA1">
      <w:pPr>
        <w:pStyle w:val="EndNoteBibliography"/>
        <w:spacing w:after="0"/>
        <w:ind w:left="720" w:hanging="720"/>
      </w:pPr>
      <w:r w:rsidRPr="0071686E">
        <w:t xml:space="preserve">Gelfand, J. M., Stern, R. S., Nijsten, T., Feldman, S. R., Thomas, J., Kist, J., Rolstad, T., &amp; Margolis, D. J. (2005). The prevalence of psoriasis in African Americans: results from a population-based study. </w:t>
      </w:r>
      <w:r w:rsidRPr="0071686E">
        <w:rPr>
          <w:i/>
        </w:rPr>
        <w:t>J Am Acad Dermatol, 52</w:t>
      </w:r>
      <w:r w:rsidRPr="0071686E">
        <w:t>(1), 23-26. doi:10.1016/j.jaad.2004.07.045</w:t>
      </w:r>
    </w:p>
    <w:p w14:paraId="5CBA9731" w14:textId="77777777" w:rsidR="00FA1FA1" w:rsidRPr="0071686E" w:rsidRDefault="00FA1FA1" w:rsidP="00FA1FA1">
      <w:pPr>
        <w:pStyle w:val="EndNoteBibliography"/>
        <w:spacing w:after="0"/>
        <w:ind w:left="720" w:hanging="720"/>
      </w:pPr>
      <w:r w:rsidRPr="0071686E">
        <w:t>Ghoreschi, K., Laurence, A., Yang, X.-P., Tato, C. M., McGeachy, M. J., Konkel, J. E., Ramos, H. L., Wei, L., Davidson, T. S., Bouladoux, N., Grainger, J. R., Chen, Q., Kanno, Y., Watford, W. T., Sun, H.-W., Eberl, G., Shevach, E. M., Belkaid, Y., Cua, D. J.,</w:t>
      </w:r>
      <w:r>
        <w:t xml:space="preserve"> …</w:t>
      </w:r>
      <w:r w:rsidRPr="0071686E">
        <w:t xml:space="preserve">&amp; O’Shea, J. J. (2010). Generation of pathogenic TH17 cells in the absence of TGF-β signalling. </w:t>
      </w:r>
      <w:r w:rsidRPr="0071686E">
        <w:rPr>
          <w:i/>
        </w:rPr>
        <w:t>Nature, 467</w:t>
      </w:r>
      <w:r w:rsidRPr="0071686E">
        <w:t>(7318), 967-971. doi:10.1038/nature09447</w:t>
      </w:r>
    </w:p>
    <w:p w14:paraId="7D4708AA" w14:textId="77777777" w:rsidR="00FA1FA1" w:rsidRPr="0071686E" w:rsidRDefault="00FA1FA1" w:rsidP="00FA1FA1">
      <w:pPr>
        <w:pStyle w:val="EndNoteBibliography"/>
        <w:spacing w:after="0"/>
        <w:ind w:left="720" w:hanging="720"/>
      </w:pPr>
      <w:r w:rsidRPr="0071686E">
        <w:t xml:space="preserve">Gianfredi, V., Casu, G., Bricchi, L., Kacerik, E., Rongioletti, F., &amp; Signorelli, C. (2022). Epidemiology of psoriasis in Italy: burden, cost, comorbidities and patients' satisfaction. A systematic review. </w:t>
      </w:r>
      <w:r w:rsidRPr="0071686E">
        <w:rPr>
          <w:i/>
        </w:rPr>
        <w:t>Acta Biomed, 93</w:t>
      </w:r>
      <w:r w:rsidRPr="0071686E">
        <w:t>(6), e2022332. doi:10.23750/abm.v93i6.13177</w:t>
      </w:r>
    </w:p>
    <w:p w14:paraId="2924681B" w14:textId="77777777" w:rsidR="00FA1FA1" w:rsidRPr="0071686E" w:rsidRDefault="00FA1FA1" w:rsidP="00FA1FA1">
      <w:pPr>
        <w:pStyle w:val="EndNoteBibliography"/>
        <w:spacing w:after="0"/>
        <w:ind w:left="720" w:hanging="720"/>
      </w:pPr>
      <w:r w:rsidRPr="0071686E">
        <w:t xml:space="preserve">Girolomoni, G., Mrowietz, U., &amp; Paul, C. (2012). Psoriasis: rationale for targeting interleukin-17. </w:t>
      </w:r>
      <w:r w:rsidRPr="0071686E">
        <w:rPr>
          <w:i/>
        </w:rPr>
        <w:t>British Journal of Dermatology, 167</w:t>
      </w:r>
      <w:r w:rsidRPr="0071686E">
        <w:t>(4), 717-724. doi:10.1111/j.1365-2133.2012.11099.x</w:t>
      </w:r>
    </w:p>
    <w:p w14:paraId="74BAA182" w14:textId="77777777" w:rsidR="00FA1FA1" w:rsidRPr="0071686E" w:rsidRDefault="00FA1FA1" w:rsidP="00FA1FA1">
      <w:pPr>
        <w:pStyle w:val="EndNoteBibliography"/>
        <w:spacing w:after="0"/>
        <w:ind w:left="720" w:hanging="720"/>
      </w:pPr>
      <w:r w:rsidRPr="0071686E">
        <w:t xml:space="preserve">Gisondi, P., Bellinato, F., Targher, G., Idolazzi, L., &amp; Girolomoni, G. (2022). Biological disease-modifying antirheumatic drugs may mitigate the risk of psoriatic arthritis in patients with chronic plaque psoriasis. </w:t>
      </w:r>
      <w:r w:rsidRPr="0071686E">
        <w:rPr>
          <w:i/>
        </w:rPr>
        <w:t>Ann Rheum Dis, 81</w:t>
      </w:r>
      <w:r w:rsidRPr="0071686E">
        <w:t>(1), 68-73. doi:10.1136/annrheumdis-2021-219961</w:t>
      </w:r>
    </w:p>
    <w:p w14:paraId="36D2DFEE" w14:textId="77777777" w:rsidR="00FA1FA1" w:rsidRPr="0071686E" w:rsidRDefault="00FA1FA1" w:rsidP="00FA1FA1">
      <w:pPr>
        <w:pStyle w:val="EndNoteBibliography"/>
        <w:spacing w:after="0"/>
        <w:ind w:left="720" w:hanging="720"/>
      </w:pPr>
      <w:r w:rsidRPr="0071686E">
        <w:t xml:space="preserve">Goodman, W. A., Levine, A. D., Massari, J. V., Sugiyama, H., McCormick, T. S., &amp; Cooper, K. D. (2009). IL-6 signaling in psoriasis prevents immune suppression by regulatory T cells. </w:t>
      </w:r>
      <w:r w:rsidRPr="0071686E">
        <w:rPr>
          <w:i/>
        </w:rPr>
        <w:t>J Immunol, 183</w:t>
      </w:r>
      <w:r w:rsidRPr="0071686E">
        <w:t>(5), 3170-3176. doi:10.4049/jimmunol.0803721</w:t>
      </w:r>
    </w:p>
    <w:p w14:paraId="52E56FEC" w14:textId="77777777" w:rsidR="00FA1FA1" w:rsidRPr="0071686E" w:rsidRDefault="00FA1FA1" w:rsidP="00FA1FA1">
      <w:pPr>
        <w:pStyle w:val="EndNoteBibliography"/>
        <w:spacing w:after="0"/>
        <w:ind w:left="720" w:hanging="720"/>
      </w:pPr>
      <w:r w:rsidRPr="0071686E">
        <w:t xml:space="preserve">Gottlieb, A. B., Deodhar, A., McInnes, I. B., Baraliakos, X., Reich, K., Schreiber, S., Bao, W., Marfo, K., Richards, H. B., Pricop, L., Shete, A., Trivedi, V., Keefe, D., Papavassilis, C. C., Jagiello, P., Papanastasiou, P., Mease, P. J., &amp; Lebwohl, M. (2022). Long-term Safety of Secukinumab Over Five Years in Patients with Moderate-to-severe Plaque Psoriasis, Psoriatic Arthritis and Ankylosing Spondylitis: Update on Integrated Pooled Clinical Trial and Post-marketing Surveillance Data. </w:t>
      </w:r>
      <w:r w:rsidRPr="0071686E">
        <w:rPr>
          <w:i/>
        </w:rPr>
        <w:t>Acta Derm Venereol, 102</w:t>
      </w:r>
      <w:r w:rsidRPr="0071686E">
        <w:t>, adv00698. doi:10.2340/actadv.v102.563</w:t>
      </w:r>
    </w:p>
    <w:p w14:paraId="47038EFE" w14:textId="77777777" w:rsidR="00FA1FA1" w:rsidRPr="0071686E" w:rsidRDefault="00FA1FA1" w:rsidP="00FA1FA1">
      <w:pPr>
        <w:pStyle w:val="EndNoteBibliography"/>
        <w:spacing w:after="0"/>
        <w:ind w:left="720" w:hanging="720"/>
      </w:pPr>
      <w:r w:rsidRPr="0071686E">
        <w:t xml:space="preserve">Griffiths, C. E. M., Armstrong, A. W., Gudjonsson, J. E., &amp; Barker, J. (2021a). Psoriasis. </w:t>
      </w:r>
      <w:r w:rsidRPr="0071686E">
        <w:rPr>
          <w:i/>
        </w:rPr>
        <w:t>Lancet, 397</w:t>
      </w:r>
      <w:r w:rsidRPr="0071686E">
        <w:t>(10281), 1301-1315. doi:10.1016/s0140-6736(20)32549-6</w:t>
      </w:r>
    </w:p>
    <w:p w14:paraId="6E919371" w14:textId="77777777" w:rsidR="00FA1FA1" w:rsidRPr="0071686E" w:rsidRDefault="00FA1FA1" w:rsidP="00FA1FA1">
      <w:pPr>
        <w:pStyle w:val="EndNoteBibliography"/>
        <w:spacing w:after="0"/>
        <w:ind w:left="720" w:hanging="720"/>
      </w:pPr>
      <w:r w:rsidRPr="0071686E">
        <w:t xml:space="preserve">Griffiths, C. E. M., Armstrong, A. W., Gudjonsson, J. E., &amp; Barker, J. N. W. N. (2021b). Psoriasis. </w:t>
      </w:r>
      <w:r w:rsidRPr="0071686E">
        <w:rPr>
          <w:i/>
        </w:rPr>
        <w:t>The Lancet, 397</w:t>
      </w:r>
      <w:r w:rsidRPr="0071686E">
        <w:t>(10281), 1301-1315. doi:</w:t>
      </w:r>
      <w:hyperlink r:id="rId53" w:history="1">
        <w:r w:rsidRPr="0071686E">
          <w:rPr>
            <w:rStyle w:val="Hyperlink"/>
          </w:rPr>
          <w:t>https://doi.org/10.1016/S0140-6736(20)32549-6</w:t>
        </w:r>
      </w:hyperlink>
    </w:p>
    <w:p w14:paraId="61D248D7" w14:textId="77777777" w:rsidR="00FA1FA1" w:rsidRPr="0071686E" w:rsidRDefault="00FA1FA1" w:rsidP="00FA1FA1">
      <w:pPr>
        <w:pStyle w:val="EndNoteBibliography"/>
        <w:spacing w:after="0"/>
        <w:ind w:left="720" w:hanging="720"/>
      </w:pPr>
      <w:r w:rsidRPr="0071686E">
        <w:t>Grönberg, A., Mahlapuu, M., Ståhle, M., Whately-Smith, C., &amp; Rollman, O. (2014). Treatment with LL-37 is safe and effective in enhancing healing of hard-to-heal venous leg ulcers: a randomized, placebo-controlled clinical trial.</w:t>
      </w:r>
      <w:r w:rsidRPr="0071686E">
        <w:rPr>
          <w:i/>
        </w:rPr>
        <w:t xml:space="preserve"> 22</w:t>
      </w:r>
      <w:r w:rsidRPr="0071686E">
        <w:t>(5), 613-621. doi:</w:t>
      </w:r>
      <w:hyperlink r:id="rId54" w:history="1">
        <w:r w:rsidRPr="0071686E">
          <w:rPr>
            <w:rStyle w:val="Hyperlink"/>
          </w:rPr>
          <w:t>https://doi.org/10.1111/wrr.12211</w:t>
        </w:r>
      </w:hyperlink>
    </w:p>
    <w:p w14:paraId="5B41446F" w14:textId="77777777" w:rsidR="00FA1FA1" w:rsidRPr="0071686E" w:rsidRDefault="00FA1FA1" w:rsidP="00FA1FA1">
      <w:pPr>
        <w:pStyle w:val="EndNoteBibliography"/>
        <w:spacing w:after="0"/>
        <w:ind w:left="720" w:hanging="720"/>
      </w:pPr>
      <w:r w:rsidRPr="0071686E">
        <w:t>Gudjonsson, J. E., Karason, A., Antonsdottir, A., Runarsdottir, E. H., Hauksson, V. B., Upmanyu, R., Gulcher, J., Stefansson, K., &amp; Valdimarsson, H. (2003). Psoriasis patients who are homozygous for the HLA-Cw*0602 allele have a 2·5-fold increased risk of developing psoriasis compared with Cw6 heterozygotes.</w:t>
      </w:r>
      <w:r w:rsidRPr="0071686E">
        <w:rPr>
          <w:i/>
        </w:rPr>
        <w:t xml:space="preserve"> 148</w:t>
      </w:r>
      <w:r w:rsidRPr="0071686E">
        <w:t>(2), 233-235. doi:</w:t>
      </w:r>
      <w:hyperlink r:id="rId55" w:history="1">
        <w:r w:rsidRPr="0071686E">
          <w:rPr>
            <w:rStyle w:val="Hyperlink"/>
          </w:rPr>
          <w:t>https://doi.org/10.1046/j.1365-2133.2003.05115.x</w:t>
        </w:r>
      </w:hyperlink>
    </w:p>
    <w:p w14:paraId="71EB387A" w14:textId="77777777" w:rsidR="00FA1FA1" w:rsidRPr="0071686E" w:rsidRDefault="00FA1FA1" w:rsidP="00FA1FA1">
      <w:pPr>
        <w:pStyle w:val="EndNoteBibliography"/>
        <w:spacing w:after="0"/>
        <w:ind w:left="720" w:hanging="720"/>
      </w:pPr>
      <w:r w:rsidRPr="0071686E">
        <w:t xml:space="preserve">Gudjonsson, J. E., Karason, A., Runarsdottir, E. H., Antonsdottir, A. A., Hauksson, V. B., Jónsson, H. H., Gulcher, J., Stefansson, K., &amp; Valdimarsson, H. (2006). Distinct clinical differences between HLA-Cw*0602 positive and negative psoriasis patients--an analysis of 1019 HLA-C- and HLA-B-typed patients. </w:t>
      </w:r>
      <w:r w:rsidRPr="0071686E">
        <w:rPr>
          <w:i/>
        </w:rPr>
        <w:t>J Invest Dermatol, 126</w:t>
      </w:r>
      <w:r w:rsidRPr="0071686E">
        <w:t>(4), 740-745. doi:10.1038/sj.jid.5700118</w:t>
      </w:r>
    </w:p>
    <w:p w14:paraId="67E29E93" w14:textId="77777777" w:rsidR="00FA1FA1" w:rsidRPr="0071686E" w:rsidRDefault="00FA1FA1" w:rsidP="00FA1FA1">
      <w:pPr>
        <w:pStyle w:val="EndNoteBibliography"/>
        <w:spacing w:after="0"/>
        <w:ind w:left="720" w:hanging="720"/>
      </w:pPr>
      <w:r w:rsidRPr="0071686E">
        <w:t xml:space="preserve">Gudmundsdottir, A. B., Omarsdottir, S., Brynjolfsdottir, A., Paulsen, B. S., Olafsdottir, E. S., &amp; Freysdottir, J. (2015). Exopolysaccharides from Cyanobacterium aponinum from the Blue Lagoon in Iceland increase IL-10 secretion by human dendritic cells and their ability to reduce the IL-17(+)RORgammat(+)/IL-10(+)FoxP3(+) ratio in CD4(+) T cells. </w:t>
      </w:r>
      <w:r w:rsidRPr="0071686E">
        <w:rPr>
          <w:i/>
        </w:rPr>
        <w:t>Immunol Lett, 163</w:t>
      </w:r>
      <w:r w:rsidRPr="0071686E">
        <w:t>(2), 157-162. doi:10.1016/j.imlet.2014.11.008</w:t>
      </w:r>
    </w:p>
    <w:p w14:paraId="7BEA49C9" w14:textId="77777777" w:rsidR="00FA1FA1" w:rsidRPr="0071686E" w:rsidRDefault="00FA1FA1" w:rsidP="00FA1FA1">
      <w:pPr>
        <w:pStyle w:val="EndNoteBibliography"/>
        <w:spacing w:after="0"/>
        <w:ind w:left="720" w:hanging="720"/>
      </w:pPr>
      <w:r w:rsidRPr="0071686E">
        <w:t>Guðjónsson, J. E., Valdimarsson, H., Kárason, A., Antonsdóttir, A. A., Rúnarsdóttir, E. H., Gulcher, J. R., &amp; Stefánsson, K. J. J. o. I. D. (2002). HLA-Cw6-positive and HLA-Cw6-negative patients with psoriasis vulgaris have distinct clinical features.</w:t>
      </w:r>
      <w:r w:rsidRPr="0071686E">
        <w:rPr>
          <w:i/>
        </w:rPr>
        <w:t xml:space="preserve"> 118</w:t>
      </w:r>
      <w:r w:rsidRPr="0071686E">
        <w:t xml:space="preserve">(2), 362-365. </w:t>
      </w:r>
    </w:p>
    <w:p w14:paraId="661DA2CC" w14:textId="77777777" w:rsidR="00FA1FA1" w:rsidRPr="0071686E" w:rsidRDefault="00FA1FA1" w:rsidP="00FA1FA1">
      <w:pPr>
        <w:pStyle w:val="EndNoteBibliography"/>
        <w:spacing w:after="0"/>
        <w:ind w:left="720" w:hanging="720"/>
      </w:pPr>
      <w:r w:rsidRPr="0071686E">
        <w:t>Guenther, L., Lynde, C., &amp; Poulin, Y. (2019). Off-Label Use of Topical Calcineurin Inhibitors in Dermatologic Disorders.</w:t>
      </w:r>
      <w:r w:rsidRPr="0071686E">
        <w:rPr>
          <w:i/>
        </w:rPr>
        <w:t xml:space="preserve"> 23</w:t>
      </w:r>
      <w:r w:rsidRPr="0071686E">
        <w:t>(4_suppl), 27S-34S. doi:10.1177/1203475419857668</w:t>
      </w:r>
    </w:p>
    <w:p w14:paraId="19FB52D7" w14:textId="77777777" w:rsidR="00FA1FA1" w:rsidRPr="0071686E" w:rsidRDefault="00FA1FA1" w:rsidP="00FA1FA1">
      <w:pPr>
        <w:pStyle w:val="EndNoteBibliography"/>
        <w:spacing w:after="0"/>
        <w:ind w:left="720" w:hanging="720"/>
      </w:pPr>
      <w:r w:rsidRPr="0071686E">
        <w:t xml:space="preserve">Happel, K. I., Zheng, M., Young, E., Quinton, L. J., Lockhart, E., Ramsay, A. J., Shellito, J. E., Schurr, J. R., Bagby, G. J., Nelson, S., &amp; Kolls, J. K. (2003). Cutting Edge: Roles of Toll-Like Receptor 4 and IL-23 in IL-17 Expression in Response to &lt;em&gt;Klebsiella pneumoniae&lt;/em&gt; Infection. </w:t>
      </w:r>
      <w:r w:rsidRPr="0071686E">
        <w:rPr>
          <w:i/>
        </w:rPr>
        <w:t>The Journal of Immunology, 170</w:t>
      </w:r>
      <w:r w:rsidRPr="0071686E">
        <w:t>(9), 4432-4436. doi:10.4049/jimmunol.170.9.4432</w:t>
      </w:r>
    </w:p>
    <w:p w14:paraId="59A5B6B4" w14:textId="77777777" w:rsidR="00FA1FA1" w:rsidRPr="0071686E" w:rsidRDefault="00FA1FA1" w:rsidP="00FA1FA1">
      <w:pPr>
        <w:pStyle w:val="EndNoteBibliography"/>
        <w:spacing w:after="0"/>
        <w:ind w:left="720" w:hanging="720"/>
      </w:pPr>
      <w:r w:rsidRPr="0071686E">
        <w:t xml:space="preserve">Harden, J. L., Krueger, J. G., &amp; Bowcock, A. M. (2015). The immunogenetics of Psoriasis: A comprehensive review. </w:t>
      </w:r>
      <w:r w:rsidRPr="0071686E">
        <w:rPr>
          <w:i/>
        </w:rPr>
        <w:t>J Autoimmun</w:t>
      </w:r>
      <w:r w:rsidRPr="0071686E">
        <w:t>. doi:10.1016/j.jaut.2015.07.008</w:t>
      </w:r>
    </w:p>
    <w:p w14:paraId="455F04DC" w14:textId="77777777" w:rsidR="00FA1FA1" w:rsidRPr="0071686E" w:rsidRDefault="00FA1FA1" w:rsidP="00FA1FA1">
      <w:pPr>
        <w:pStyle w:val="EndNoteBibliography"/>
        <w:spacing w:after="0"/>
        <w:ind w:left="720" w:hanging="720"/>
      </w:pPr>
      <w:r w:rsidRPr="0071686E">
        <w:t xml:space="preserve">Harper, E. G., Guo, C., Rizzo, H., Lillis, J. V., Kurtz, S. E., Skorcheva, I., Purdy, D., Fitch, E., Iordanov, M., &amp; Blauvelt, A. (2009). Th17 cytokines stimulate CCL20 expression in keratinocytes in vitro and in vivo: implications for psoriasis pathogenesis. </w:t>
      </w:r>
      <w:r w:rsidRPr="0071686E">
        <w:rPr>
          <w:i/>
        </w:rPr>
        <w:t>J Invest Dermatol, 129</w:t>
      </w:r>
      <w:r w:rsidRPr="0071686E">
        <w:t>(9), 2175-2183. doi:10.1038/jid.2009.65</w:t>
      </w:r>
    </w:p>
    <w:p w14:paraId="694A5438" w14:textId="77777777" w:rsidR="00FA1FA1" w:rsidRPr="0071686E" w:rsidRDefault="00FA1FA1" w:rsidP="00FA1FA1">
      <w:pPr>
        <w:pStyle w:val="EndNoteBibliography"/>
        <w:spacing w:after="0"/>
        <w:ind w:left="720" w:hanging="720"/>
      </w:pPr>
      <w:r w:rsidRPr="0071686E">
        <w:t xml:space="preserve">Hartwig, T., Pantelyushin, S., Croxford, A. L., Kulig, P., &amp; Becher, B. (2015). Dermal IL-17-producing gammadelta T cells establish long-lived memory in the skin. </w:t>
      </w:r>
      <w:r w:rsidRPr="0071686E">
        <w:rPr>
          <w:i/>
        </w:rPr>
        <w:t>Eur J Immunol, 45</w:t>
      </w:r>
      <w:r w:rsidRPr="0071686E">
        <w:t>(11), 3022-3033. doi:10.1002/eji.201545883</w:t>
      </w:r>
    </w:p>
    <w:p w14:paraId="638DE28D" w14:textId="77777777" w:rsidR="00FA1FA1" w:rsidRPr="0071686E" w:rsidRDefault="00FA1FA1" w:rsidP="00FA1FA1">
      <w:pPr>
        <w:pStyle w:val="EndNoteBibliography"/>
        <w:spacing w:after="0"/>
        <w:ind w:left="720" w:hanging="720"/>
      </w:pPr>
      <w:r w:rsidRPr="0071686E">
        <w:t xml:space="preserve">Hashimoto, M., Kamphorst, A. O., Im, S. J., Kissick, H. T., Pillai, R. N., Ramalingam, S. S., Araki, K., &amp; Ahmed, R. (2018). CD8 T Cell Exhaustion in Chronic Infection and Cancer: Opportunities for Interventions. </w:t>
      </w:r>
      <w:r w:rsidRPr="0071686E">
        <w:rPr>
          <w:i/>
        </w:rPr>
        <w:t>Annual Review of Medicine, 69</w:t>
      </w:r>
      <w:r w:rsidRPr="0071686E">
        <w:t>(1), 301-318. doi:10.1146/annurev-med-012017-043208</w:t>
      </w:r>
    </w:p>
    <w:p w14:paraId="55391EE0" w14:textId="77777777" w:rsidR="00FA1FA1" w:rsidRPr="0071686E" w:rsidRDefault="00FA1FA1" w:rsidP="00FA1FA1">
      <w:pPr>
        <w:pStyle w:val="EndNoteBibliography"/>
        <w:spacing w:after="0"/>
        <w:ind w:left="720" w:hanging="720"/>
      </w:pPr>
      <w:r w:rsidRPr="0071686E">
        <w:t xml:space="preserve">Heath, M. S., Sahni, D. R., Curry, Z. A., &amp; Feldman, S. R. (2018). Pharmacokinetics of tazarotene and acitretin in psoriasis. </w:t>
      </w:r>
      <w:r w:rsidRPr="0071686E">
        <w:rPr>
          <w:i/>
        </w:rPr>
        <w:t>Expert Opin Drug Metab Toxicol, 14</w:t>
      </w:r>
      <w:r w:rsidRPr="0071686E">
        <w:t>(9), 919-927. doi:10.1080/17425255.2018.1515198</w:t>
      </w:r>
    </w:p>
    <w:p w14:paraId="0B62678C" w14:textId="77777777" w:rsidR="00FA1FA1" w:rsidRPr="0071686E" w:rsidRDefault="00FA1FA1" w:rsidP="00FA1FA1">
      <w:pPr>
        <w:pStyle w:val="EndNoteBibliography"/>
        <w:spacing w:after="0"/>
        <w:ind w:left="720" w:hanging="720"/>
      </w:pPr>
      <w:r w:rsidRPr="0071686E">
        <w:t xml:space="preserve">Hedrick, M. N., Lonsdorf, A. S., Shirakawa, A. K., Richard Lee, C. C., Liao, F., Singh, S. P., Zhang, H. H., Grinberg, A., Love, P. E., Hwang, S. T., &amp; Farber, J. M. (2009). CCR6 is required for IL-23-induced psoriasis-like inflammation in mice. </w:t>
      </w:r>
      <w:r w:rsidRPr="0071686E">
        <w:rPr>
          <w:i/>
        </w:rPr>
        <w:t>J Clin Invest, 119</w:t>
      </w:r>
      <w:r w:rsidRPr="0071686E">
        <w:t>(8), 2317-2329. doi:10.1172/jci37378</w:t>
      </w:r>
    </w:p>
    <w:p w14:paraId="592B161D" w14:textId="77777777" w:rsidR="00FA1FA1" w:rsidRPr="0071686E" w:rsidRDefault="00FA1FA1" w:rsidP="00FA1FA1">
      <w:pPr>
        <w:pStyle w:val="EndNoteBibliography"/>
        <w:spacing w:after="0"/>
        <w:ind w:left="720" w:hanging="720"/>
      </w:pPr>
      <w:r w:rsidRPr="0071686E">
        <w:t xml:space="preserve">Heilborn, J. D., Nilsson, M. F., Sørensen, O., Ståhle-Bäckdahl, M., Kratz, G., Weber, G., &amp; Borregaard, N. (2003). The Cathelicidin Anti-Microbial Peptide LL-37 is Involved in Re-Epithelialization of Human Skin Wounds and is Lacking in Chronic Ulcer Epithelium. </w:t>
      </w:r>
      <w:r w:rsidRPr="0071686E">
        <w:rPr>
          <w:i/>
        </w:rPr>
        <w:t>Journal of Investigative Dermatology, 120</w:t>
      </w:r>
      <w:r w:rsidRPr="0071686E">
        <w:t>(3), 379-389. doi:</w:t>
      </w:r>
      <w:hyperlink r:id="rId56" w:history="1">
        <w:r w:rsidRPr="0071686E">
          <w:rPr>
            <w:rStyle w:val="Hyperlink"/>
          </w:rPr>
          <w:t>https://doi.org/10.1046/j.1523-1747.2003.12069.x</w:t>
        </w:r>
      </w:hyperlink>
    </w:p>
    <w:p w14:paraId="64FC2F79" w14:textId="77777777" w:rsidR="00FA1FA1" w:rsidRPr="0071686E" w:rsidRDefault="00FA1FA1" w:rsidP="00FA1FA1">
      <w:pPr>
        <w:pStyle w:val="EndNoteBibliography"/>
        <w:spacing w:after="0"/>
        <w:ind w:left="720" w:hanging="720"/>
      </w:pPr>
      <w:r w:rsidRPr="0071686E">
        <w:t xml:space="preserve">Helmick, C. G., Lee-Han, H., Hirsch, S. C., Baird, T. L., &amp; Bartlett, C. L. (2014). Prevalence of Psoriasis Among Adults in the U.S.: 2003–2006 and 2009–2010 National Health and Nutrition Examination Surveys. </w:t>
      </w:r>
      <w:r w:rsidRPr="0071686E">
        <w:rPr>
          <w:i/>
        </w:rPr>
        <w:t>American Journal of Preventive Medicine, 47</w:t>
      </w:r>
      <w:r w:rsidRPr="0071686E">
        <w:t>(1), 37-45. doi:</w:t>
      </w:r>
      <w:hyperlink r:id="rId57" w:history="1">
        <w:r w:rsidRPr="0071686E">
          <w:rPr>
            <w:rStyle w:val="Hyperlink"/>
          </w:rPr>
          <w:t>https://doi.org/10.1016/j.amepre.2014.02.012</w:t>
        </w:r>
      </w:hyperlink>
    </w:p>
    <w:p w14:paraId="39B62619" w14:textId="77777777" w:rsidR="00FA1FA1" w:rsidRPr="0071686E" w:rsidRDefault="00FA1FA1" w:rsidP="00FA1FA1">
      <w:pPr>
        <w:pStyle w:val="EndNoteBibliography"/>
        <w:spacing w:after="0"/>
        <w:ind w:left="720" w:hanging="720"/>
      </w:pPr>
      <w:r w:rsidRPr="0071686E">
        <w:t>Hemshekhar, M., Choi, K.-Y. G., &amp; Mookherjee, N. (2018). Host Defense Peptide LL-37-Mediated Chemoattractant Properties, but Not Anti-Inflammatory Cytokine IL-1RA Production, Is Selectively Controlled by Cdc42 Rho GTPase via G Protein-Coupled Receptors and JNK Mitogen-Activated Protein Kinase.</w:t>
      </w:r>
      <w:r w:rsidRPr="0071686E">
        <w:rPr>
          <w:i/>
        </w:rPr>
        <w:t xml:space="preserve"> 9</w:t>
      </w:r>
      <w:r w:rsidRPr="0071686E">
        <w:t>. doi:10.3389/fimmu.2018.01871</w:t>
      </w:r>
    </w:p>
    <w:p w14:paraId="1BE07190" w14:textId="77777777" w:rsidR="00FA1FA1" w:rsidRPr="0071686E" w:rsidRDefault="00FA1FA1" w:rsidP="00FA1FA1">
      <w:pPr>
        <w:pStyle w:val="EndNoteBibliography"/>
        <w:spacing w:after="0"/>
        <w:ind w:left="720" w:hanging="720"/>
      </w:pPr>
      <w:r w:rsidRPr="0071686E">
        <w:t>Henry, A. L., Kyle, S. D., Chisholm, A., Griffiths, C. E. M., &amp; Bundy, C. (2017). A cross-sectional survey of the nature and correlates of sleep disturbance in people with psoriasis.</w:t>
      </w:r>
      <w:r w:rsidRPr="0071686E">
        <w:rPr>
          <w:i/>
        </w:rPr>
        <w:t xml:space="preserve"> 177</w:t>
      </w:r>
      <w:r w:rsidRPr="0071686E">
        <w:t>(4), 1052-1059. doi:</w:t>
      </w:r>
      <w:hyperlink r:id="rId58" w:history="1">
        <w:r w:rsidRPr="0071686E">
          <w:rPr>
            <w:rStyle w:val="Hyperlink"/>
          </w:rPr>
          <w:t>https://doi.org/10.1111/bjd.15469</w:t>
        </w:r>
      </w:hyperlink>
    </w:p>
    <w:p w14:paraId="0C716B0C" w14:textId="77777777" w:rsidR="00FA1FA1" w:rsidRPr="0071686E" w:rsidRDefault="00FA1FA1" w:rsidP="00FA1FA1">
      <w:pPr>
        <w:pStyle w:val="EndNoteBibliography"/>
        <w:spacing w:after="0"/>
        <w:ind w:left="720" w:hanging="720"/>
      </w:pPr>
      <w:r w:rsidRPr="0071686E">
        <w:t xml:space="preserve">Hensel, M. T., Peng, T., Cheng, A., De Rosa, S. C., Wald, A., Laing, K. J., Jing, L., Dong, L., Magaret, A. S., &amp; Koelle, D. M. (2017). Selective Expression of CCR10 and CXCR3 by Circulating Human Herpes Simplex Virus-Specific CD8 T Cells. </w:t>
      </w:r>
      <w:r w:rsidRPr="0071686E">
        <w:rPr>
          <w:i/>
        </w:rPr>
        <w:t>Journal of virology, 91</w:t>
      </w:r>
      <w:r w:rsidRPr="0071686E">
        <w:t>(19), e00810-00817. doi:10.1128/JVI.00810-17</w:t>
      </w:r>
    </w:p>
    <w:p w14:paraId="762454A4" w14:textId="77777777" w:rsidR="00FA1FA1" w:rsidRPr="0071686E" w:rsidRDefault="00FA1FA1" w:rsidP="00FA1FA1">
      <w:pPr>
        <w:pStyle w:val="EndNoteBibliography"/>
        <w:spacing w:after="0"/>
        <w:ind w:left="720" w:hanging="720"/>
      </w:pPr>
      <w:r w:rsidRPr="0071686E">
        <w:t xml:space="preserve">Henseler, T., &amp; Schmitt-Rau, K. (2008). A comparison between BSA, PASI, PLASI and SAPASI as measures of disease severity and improvement by therapy in patients with psoriasis. </w:t>
      </w:r>
      <w:r w:rsidRPr="0071686E">
        <w:rPr>
          <w:i/>
        </w:rPr>
        <w:t>Int J Dermatol, 47</w:t>
      </w:r>
      <w:r w:rsidRPr="0071686E">
        <w:t>(10), 1019-1023. doi:10.1111/j.1365-4632.2008.03753.x</w:t>
      </w:r>
    </w:p>
    <w:p w14:paraId="6AD01B00" w14:textId="77777777" w:rsidR="00FA1FA1" w:rsidRPr="0071686E" w:rsidRDefault="00FA1FA1" w:rsidP="00FA1FA1">
      <w:pPr>
        <w:pStyle w:val="EndNoteBibliography"/>
        <w:spacing w:after="0"/>
        <w:ind w:left="720" w:hanging="720"/>
      </w:pPr>
      <w:r w:rsidRPr="0071686E">
        <w:t xml:space="preserve">Hermans, D., Houben, E., Baeten, P., Slaets, H., Janssens, K., Hoeks, C., Hosseinkhani, B., Duran, G., Bormans, S., Gowing, E., Hoornaert, C., Beckers, L., Fung, W. K., Schroten, H., Ishikawa, H., Fraussen, J., Thoelen, R., de Vries, H. E., Kooij, G., Zandee, S., Prat, A., Hellings, N., &amp; Broux, B. (2022). Oncostatin M triggers brain inflammation by compromising blood-brain barrier integrity. </w:t>
      </w:r>
      <w:r w:rsidRPr="0071686E">
        <w:rPr>
          <w:i/>
        </w:rPr>
        <w:t>Acta Neuropathol, 144</w:t>
      </w:r>
      <w:r w:rsidRPr="0071686E">
        <w:t>(2), 259-281. doi:10.1007/s00401-022-02445-0</w:t>
      </w:r>
    </w:p>
    <w:p w14:paraId="4CA8BFEB" w14:textId="77777777" w:rsidR="00FA1FA1" w:rsidRPr="0071686E" w:rsidRDefault="00FA1FA1" w:rsidP="00FA1FA1">
      <w:pPr>
        <w:pStyle w:val="EndNoteBibliography"/>
        <w:spacing w:after="0"/>
        <w:ind w:left="720" w:hanging="720"/>
      </w:pPr>
      <w:r w:rsidRPr="0071686E">
        <w:t xml:space="preserve">Hernandez, M., Simms-Cendan, J., &amp; Zendell, K. (2015). Guttate Psoriasis Following Streptococcal Vulvovaginitis in a Five-year-old Girl. </w:t>
      </w:r>
      <w:r w:rsidRPr="0071686E">
        <w:rPr>
          <w:i/>
        </w:rPr>
        <w:t>J Pediatr Adolesc Gynecol, 28</w:t>
      </w:r>
      <w:r w:rsidRPr="0071686E">
        <w:t>(5), e127-129. doi:10.1016/j.jpag.2014.10.007</w:t>
      </w:r>
    </w:p>
    <w:p w14:paraId="00D76A06" w14:textId="77777777" w:rsidR="00FA1FA1" w:rsidRPr="0071686E" w:rsidRDefault="00FA1FA1" w:rsidP="00FA1FA1">
      <w:pPr>
        <w:pStyle w:val="EndNoteBibliography"/>
        <w:spacing w:after="0"/>
        <w:ind w:left="720" w:hanging="720"/>
      </w:pPr>
      <w:r w:rsidRPr="0071686E">
        <w:t xml:space="preserve">Herster, F., Bittner, Z., Archer, N. K., Dickhöfer, S., Eisel, D., Eigenbrod, T., Knorpp, T., Schneiderhan-Marra, N., Löffler, M. W., Kalbacher, H., Vierbuchen, T., Heine, H., Miller, L. S., Hartl, D., Freund, L., Schäkel, K., Heister, M., Ghoreschi, K., &amp; Weber, A. N. R. (2020). Neutrophil extracellular trap-associated RNA and LL37 enable self-amplifying inflammation in psoriasis. </w:t>
      </w:r>
      <w:r w:rsidRPr="0071686E">
        <w:rPr>
          <w:i/>
        </w:rPr>
        <w:t>Nat Commun, 11</w:t>
      </w:r>
      <w:r w:rsidRPr="0071686E">
        <w:t>(1), 105. doi:10.1038/s41467-019-13756-4</w:t>
      </w:r>
    </w:p>
    <w:p w14:paraId="630B1EE0" w14:textId="77777777" w:rsidR="00FA1FA1" w:rsidRPr="0071686E" w:rsidRDefault="00FA1FA1" w:rsidP="00FA1FA1">
      <w:pPr>
        <w:pStyle w:val="EndNoteBibliography"/>
        <w:spacing w:after="0"/>
        <w:ind w:left="720" w:hanging="720"/>
      </w:pPr>
      <w:r w:rsidRPr="0071686E">
        <w:t xml:space="preserve">Hertzog, P. J., &amp; Williams, B. R. G. (2013). Fine tuning type I interferon responses. </w:t>
      </w:r>
      <w:r w:rsidRPr="0071686E">
        <w:rPr>
          <w:i/>
        </w:rPr>
        <w:t>Cytokine Growth Factor Rev, 24</w:t>
      </w:r>
      <w:r w:rsidRPr="0071686E">
        <w:t>(3), 217-225. doi:</w:t>
      </w:r>
      <w:hyperlink r:id="rId59" w:history="1">
        <w:r w:rsidRPr="0071686E">
          <w:rPr>
            <w:rStyle w:val="Hyperlink"/>
          </w:rPr>
          <w:t>https://doi.org/10.1016/j.cytogfr.2013.04.002</w:t>
        </w:r>
      </w:hyperlink>
    </w:p>
    <w:p w14:paraId="3CAC6825" w14:textId="77777777" w:rsidR="00FA1FA1" w:rsidRPr="0071686E" w:rsidRDefault="00FA1FA1" w:rsidP="00FA1FA1">
      <w:pPr>
        <w:pStyle w:val="EndNoteBibliography"/>
        <w:spacing w:after="0"/>
        <w:ind w:left="720" w:hanging="720"/>
      </w:pPr>
      <w:r w:rsidRPr="0071686E">
        <w:t xml:space="preserve">Hijnen, D., Knol, E. F., Gent, Y. Y., Giovannone, B., Beijn, S. J., Kupper, T. S., Bruijnzeel-Koomen, C. A., &amp; Clark, R. A. (2013). CD8(+) T cells in the lesional skin of atopic dermatitis and psoriasis patients are an important source of IFN-gamma, IL-13, IL-17, and IL-22. </w:t>
      </w:r>
      <w:r w:rsidRPr="0071686E">
        <w:rPr>
          <w:i/>
        </w:rPr>
        <w:t>J Invest Dermatol, 133</w:t>
      </w:r>
      <w:r w:rsidRPr="0071686E">
        <w:t>(4), 973-979. doi:10.1038/jid.2012.456</w:t>
      </w:r>
    </w:p>
    <w:p w14:paraId="3D24208B" w14:textId="77777777" w:rsidR="00FA1FA1" w:rsidRPr="0071686E" w:rsidRDefault="00FA1FA1" w:rsidP="00FA1FA1">
      <w:pPr>
        <w:pStyle w:val="EndNoteBibliography"/>
        <w:spacing w:after="0"/>
        <w:ind w:left="720" w:hanging="720"/>
      </w:pPr>
      <w:r w:rsidRPr="0071686E">
        <w:t xml:space="preserve">Hile, G. A., Gudjonsson, J. E., &amp; Kahlenberg, J. M. (2018). The influence of interferon on healthy and diseased skin. </w:t>
      </w:r>
      <w:r w:rsidRPr="0071686E">
        <w:rPr>
          <w:i/>
        </w:rPr>
        <w:t>Cytokine</w:t>
      </w:r>
      <w:r w:rsidRPr="0071686E">
        <w:t>. doi:10.1016/j.cyto.2018.11.022</w:t>
      </w:r>
    </w:p>
    <w:p w14:paraId="2E014AD1" w14:textId="77777777" w:rsidR="00FA1FA1" w:rsidRPr="0071686E" w:rsidRDefault="00FA1FA1" w:rsidP="00FA1FA1">
      <w:pPr>
        <w:pStyle w:val="EndNoteBibliography"/>
        <w:spacing w:after="0"/>
        <w:ind w:left="720" w:hanging="720"/>
      </w:pPr>
      <w:r w:rsidRPr="0071686E">
        <w:t xml:space="preserve">Holstein, J., Fehrenbacher, B., Brück, J., Müller-Hermelink, E., Schäfer, I., Carevic, M., Schittek, B., Schaller, M., Ghoreschi, K., &amp; Eberle, F. C. (2017). Anthralin modulates the expression pattern of cytokeratins and antimicrobial peptides by psoriatic keratinocytes. </w:t>
      </w:r>
      <w:r w:rsidRPr="0071686E">
        <w:rPr>
          <w:i/>
        </w:rPr>
        <w:t>J Dermatol Sci, 87</w:t>
      </w:r>
      <w:r w:rsidRPr="0071686E">
        <w:t>(3), 236-245. doi:10.1016/j.jdermsci.2017.06.007</w:t>
      </w:r>
    </w:p>
    <w:p w14:paraId="029FF0FF" w14:textId="77777777" w:rsidR="00FA1FA1" w:rsidRPr="0071686E" w:rsidRDefault="00FA1FA1" w:rsidP="00FA1FA1">
      <w:pPr>
        <w:pStyle w:val="EndNoteBibliography"/>
        <w:spacing w:after="0"/>
        <w:ind w:left="720" w:hanging="720"/>
      </w:pPr>
      <w:r w:rsidRPr="0071686E">
        <w:t xml:space="preserve">Houghton, K., Patil, D., Gomez, B., &amp; Feldman, S. R. (2021). Correlation Between Change in Psoriasis Area and Severity Index and Dermatology Life Quality Index in Patients with Psoriasis: Pooled Analysis from Four Phase 3 Clinical Trials of Secukinumab. </w:t>
      </w:r>
      <w:r w:rsidRPr="0071686E">
        <w:rPr>
          <w:i/>
        </w:rPr>
        <w:t>Dermatol Ther (Heidelb), 11</w:t>
      </w:r>
      <w:r w:rsidRPr="0071686E">
        <w:t>(4), 1373-1384. doi:10.1007/s13555-021-00564-2</w:t>
      </w:r>
    </w:p>
    <w:p w14:paraId="4CED1B89" w14:textId="77777777" w:rsidR="00FA1FA1" w:rsidRPr="0071686E" w:rsidRDefault="00FA1FA1" w:rsidP="00FA1FA1">
      <w:pPr>
        <w:pStyle w:val="EndNoteBibliography"/>
        <w:spacing w:after="0"/>
        <w:ind w:left="720" w:hanging="720"/>
      </w:pPr>
      <w:r w:rsidRPr="0071686E">
        <w:t xml:space="preserve">Howes, A., O'Sullivan, Paul A., Breyer, F., Ghose, A., Cao, L., Krappmann, D., Bowcock, Anne M., &amp; Ley, Steven C. (2016). Psoriasis mutations disrupt CARD14 autoinhibition promoting BCL10-MALT1-dependent NF-κB activation. </w:t>
      </w:r>
      <w:r w:rsidRPr="0071686E">
        <w:rPr>
          <w:i/>
        </w:rPr>
        <w:t>Biochemical Journal, 473</w:t>
      </w:r>
      <w:r w:rsidRPr="0071686E">
        <w:t>(12), 1759-1768. doi:10.1042/BCJ20160270 %J Biochemical Journal</w:t>
      </w:r>
    </w:p>
    <w:p w14:paraId="3F4639C1" w14:textId="77777777" w:rsidR="00FA1FA1" w:rsidRPr="0071686E" w:rsidRDefault="00FA1FA1" w:rsidP="00FA1FA1">
      <w:pPr>
        <w:pStyle w:val="EndNoteBibliography"/>
        <w:spacing w:after="0"/>
        <w:ind w:left="720" w:hanging="720"/>
      </w:pPr>
      <w:r w:rsidRPr="0071686E">
        <w:t xml:space="preserve">Hu, P., Wang, M., Gao, H., Zheng, A., Li, J., Mu, D., &amp; Tong, J. (2021). The Role of Helper T Cells in Psoriasis. </w:t>
      </w:r>
      <w:r w:rsidRPr="0071686E">
        <w:rPr>
          <w:i/>
        </w:rPr>
        <w:t>Front Immunol, 12</w:t>
      </w:r>
      <w:r w:rsidRPr="0071686E">
        <w:t>, 788940. doi:10.3389/fimmu.2021.788940</w:t>
      </w:r>
    </w:p>
    <w:p w14:paraId="04226993" w14:textId="77777777" w:rsidR="00FA1FA1" w:rsidRPr="0071686E" w:rsidRDefault="00FA1FA1" w:rsidP="00FA1FA1">
      <w:pPr>
        <w:pStyle w:val="EndNoteBibliography"/>
        <w:spacing w:after="0"/>
        <w:ind w:left="720" w:hanging="720"/>
      </w:pPr>
      <w:r w:rsidRPr="0071686E">
        <w:t xml:space="preserve">Hu, S. C., Yu, H. S., Yen, F. L., Lin, C. L., Chen, G. S., &amp; Lan, C. C. (2016). Neutrophil extracellular trap formation is increased in psoriasis and induces human β-defensin-2 production in epidermal keratinocytes. </w:t>
      </w:r>
      <w:r w:rsidRPr="0071686E">
        <w:rPr>
          <w:i/>
        </w:rPr>
        <w:t>Sci Rep, 6</w:t>
      </w:r>
      <w:r w:rsidRPr="0071686E">
        <w:t>, 31119. doi:10.1038/srep31119</w:t>
      </w:r>
    </w:p>
    <w:p w14:paraId="3738D251" w14:textId="77777777" w:rsidR="00FA1FA1" w:rsidRPr="0071686E" w:rsidRDefault="00FA1FA1" w:rsidP="00FA1FA1">
      <w:pPr>
        <w:pStyle w:val="EndNoteBibliography"/>
        <w:spacing w:after="0"/>
        <w:ind w:left="720" w:hanging="720"/>
      </w:pPr>
      <w:r w:rsidRPr="0071686E">
        <w:t xml:space="preserve">Huan, Y., Kong, Q., Mou, H., &amp; Yi, H. (2020). Antimicrobial Peptides: Classification, Design, Application and Research Progress in Multiple Fields. </w:t>
      </w:r>
      <w:r w:rsidRPr="0071686E">
        <w:rPr>
          <w:i/>
        </w:rPr>
        <w:t>Front Microbiol, 11</w:t>
      </w:r>
      <w:r w:rsidRPr="0071686E">
        <w:t>, 582779. doi:10.3389/fmicb.2020.582779</w:t>
      </w:r>
    </w:p>
    <w:p w14:paraId="19E943D2" w14:textId="77777777" w:rsidR="00FA1FA1" w:rsidRPr="0071686E" w:rsidRDefault="00FA1FA1" w:rsidP="00FA1FA1">
      <w:pPr>
        <w:pStyle w:val="EndNoteBibliography"/>
        <w:spacing w:after="0"/>
        <w:ind w:left="720" w:hanging="720"/>
      </w:pPr>
      <w:r w:rsidRPr="0071686E">
        <w:t xml:space="preserve">Hughes, C. E., &amp; Nibbs, R. J. B. (2018). A guide to chemokines and their receptors. </w:t>
      </w:r>
      <w:r w:rsidRPr="0071686E">
        <w:rPr>
          <w:i/>
        </w:rPr>
        <w:t>Febs j, 285</w:t>
      </w:r>
      <w:r w:rsidRPr="0071686E">
        <w:t>(16), 2944-2971. doi:10.1111/febs.14466</w:t>
      </w:r>
    </w:p>
    <w:p w14:paraId="24DB9353" w14:textId="77777777" w:rsidR="00FA1FA1" w:rsidRPr="0071686E" w:rsidRDefault="00FA1FA1" w:rsidP="00FA1FA1">
      <w:pPr>
        <w:pStyle w:val="EndNoteBibliography"/>
        <w:spacing w:after="0"/>
        <w:ind w:left="720" w:hanging="720"/>
      </w:pPr>
      <w:r w:rsidRPr="0071686E">
        <w:t xml:space="preserve">Hwang, Y. J., &amp; Jung, H. J. (2014). Serum levels of LL-37 and inflammatory cytokines in plaque and guttate psoriasis. </w:t>
      </w:r>
      <w:r w:rsidRPr="0071686E">
        <w:rPr>
          <w:i/>
        </w:rPr>
        <w:t>Mediators Inflamm, 2014</w:t>
      </w:r>
      <w:r w:rsidRPr="0071686E">
        <w:t>, 268257. doi:10.1155/2014/268257</w:t>
      </w:r>
    </w:p>
    <w:p w14:paraId="16AFAE4C" w14:textId="77777777" w:rsidR="00FA1FA1" w:rsidRPr="0071686E" w:rsidRDefault="00FA1FA1" w:rsidP="00FA1FA1">
      <w:pPr>
        <w:pStyle w:val="EndNoteBibliography"/>
        <w:spacing w:after="0"/>
        <w:ind w:left="720" w:hanging="720"/>
      </w:pPr>
      <w:r w:rsidRPr="0071686E">
        <w:t xml:space="preserve">Iida, N., &amp; Grotendorst, G. R. (1990). Cloning and sequencing of a new gro transcript from activated human monocytes: expression in leukocytes and wound tissue. </w:t>
      </w:r>
      <w:r w:rsidRPr="0071686E">
        <w:rPr>
          <w:i/>
        </w:rPr>
        <w:t>Mol Cell Biol, 10</w:t>
      </w:r>
      <w:r w:rsidRPr="0071686E">
        <w:t xml:space="preserve">(10), 5596-5599. </w:t>
      </w:r>
    </w:p>
    <w:p w14:paraId="6CBE5699" w14:textId="77777777" w:rsidR="00FA1FA1" w:rsidRPr="0071686E" w:rsidRDefault="00FA1FA1" w:rsidP="00FA1FA1">
      <w:pPr>
        <w:pStyle w:val="EndNoteBibliography"/>
        <w:spacing w:after="0"/>
        <w:ind w:left="720" w:hanging="720"/>
      </w:pPr>
      <w:r w:rsidRPr="0071686E">
        <w:t xml:space="preserve">Ivashkiv, L. B., &amp; Donlin, L. T. (2014). Regulation of type I interferon responses. </w:t>
      </w:r>
      <w:r w:rsidRPr="0071686E">
        <w:rPr>
          <w:i/>
        </w:rPr>
        <w:t>Nature Reviews Immunology, 14</w:t>
      </w:r>
      <w:r w:rsidRPr="0071686E">
        <w:t>(1), 36-49. doi:10.1038/nri3581</w:t>
      </w:r>
    </w:p>
    <w:p w14:paraId="5D0D263D" w14:textId="77777777" w:rsidR="00FA1FA1" w:rsidRPr="0071686E" w:rsidRDefault="00FA1FA1" w:rsidP="00FA1FA1">
      <w:pPr>
        <w:pStyle w:val="EndNoteBibliography"/>
        <w:spacing w:after="0"/>
        <w:ind w:left="720" w:hanging="720"/>
      </w:pPr>
      <w:r w:rsidRPr="0071686E">
        <w:t xml:space="preserve">Iznardo, H., &amp; Puig, L. (2020). The safety of brodalumab for the treatment of psoriasis. </w:t>
      </w:r>
      <w:r w:rsidRPr="0071686E">
        <w:rPr>
          <w:i/>
        </w:rPr>
        <w:t>Expert Opin Drug Saf, 19</w:t>
      </w:r>
      <w:r w:rsidRPr="0071686E">
        <w:t>(4), 365-372. doi:10.1080/14740338.2020.1730326</w:t>
      </w:r>
    </w:p>
    <w:p w14:paraId="5C80D956" w14:textId="77777777" w:rsidR="00FA1FA1" w:rsidRPr="0071686E" w:rsidRDefault="00FA1FA1" w:rsidP="00FA1FA1">
      <w:pPr>
        <w:pStyle w:val="EndNoteBibliography"/>
        <w:spacing w:after="0"/>
        <w:ind w:left="720" w:hanging="720"/>
      </w:pPr>
      <w:r w:rsidRPr="0071686E">
        <w:t xml:space="preserve">Iznardo, H., &amp; Puig, L. (2022). Beyond plaque psoriasis - pathogenesis and treatment of other psoriasis phenotypes. </w:t>
      </w:r>
      <w:r w:rsidRPr="0071686E">
        <w:rPr>
          <w:i/>
        </w:rPr>
        <w:t>Curr Opin Rheumatol, 34</w:t>
      </w:r>
      <w:r w:rsidRPr="0071686E">
        <w:t>(4), 225-234. doi:10.1097/bor.0000000000000882</w:t>
      </w:r>
    </w:p>
    <w:p w14:paraId="561E96A7" w14:textId="77777777" w:rsidR="00FA1FA1" w:rsidRPr="0071686E" w:rsidRDefault="00FA1FA1" w:rsidP="00FA1FA1">
      <w:pPr>
        <w:pStyle w:val="EndNoteBibliography"/>
        <w:spacing w:after="0"/>
        <w:ind w:left="720" w:hanging="720"/>
      </w:pPr>
      <w:r w:rsidRPr="0071686E">
        <w:t>Jacobson, C. C., &amp; Kimball, A. B. (2004). Rethinking the Psoriasis Area and Severity Index: the impact of area should be increased.</w:t>
      </w:r>
      <w:r w:rsidRPr="0071686E">
        <w:rPr>
          <w:i/>
        </w:rPr>
        <w:t xml:space="preserve"> 151</w:t>
      </w:r>
      <w:r w:rsidRPr="0071686E">
        <w:t>(2), 381-387. doi:</w:t>
      </w:r>
      <w:hyperlink r:id="rId60" w:history="1">
        <w:r w:rsidRPr="0071686E">
          <w:rPr>
            <w:rStyle w:val="Hyperlink"/>
          </w:rPr>
          <w:t>https://doi.org/10.1111/j.1365-2133.2004.06035.x</w:t>
        </w:r>
      </w:hyperlink>
    </w:p>
    <w:p w14:paraId="6E865969" w14:textId="77777777" w:rsidR="00FA1FA1" w:rsidRPr="0071686E" w:rsidRDefault="00FA1FA1" w:rsidP="00FA1FA1">
      <w:pPr>
        <w:pStyle w:val="EndNoteBibliography"/>
        <w:spacing w:after="0"/>
        <w:ind w:left="720" w:hanging="720"/>
      </w:pPr>
      <w:r w:rsidRPr="0071686E">
        <w:t xml:space="preserve">Jacobson, C. C., Kumar, S., &amp; Kimball, A. B. (2011). Latitude and psoriasis prevalence. </w:t>
      </w:r>
      <w:r w:rsidRPr="0071686E">
        <w:rPr>
          <w:i/>
        </w:rPr>
        <w:t>J Am Acad Dermatol, 65</w:t>
      </w:r>
      <w:r w:rsidRPr="0071686E">
        <w:t>(4), 870-873. doi:10.1016/j.jaad.2009.05.047</w:t>
      </w:r>
    </w:p>
    <w:p w14:paraId="3320FBB2" w14:textId="77777777" w:rsidR="00FA1FA1" w:rsidRPr="0071686E" w:rsidRDefault="00FA1FA1" w:rsidP="00FA1FA1">
      <w:pPr>
        <w:pStyle w:val="EndNoteBibliography"/>
        <w:spacing w:after="0"/>
        <w:ind w:left="720" w:hanging="720"/>
      </w:pPr>
      <w:r w:rsidRPr="0071686E">
        <w:t>Jang, D.-i., Lee, A.-H., Shin, H.-Y., Song, H.-R., Park, J.-H., Kang, T.-B., Lee, S.-R., &amp; Yang, S.-H. (2021). The Role of Tumor Necrosis Factor Alpha (TNF-α) in Autoimmune Disease and Current TNF-α Inhibitors in Therapeutics.</w:t>
      </w:r>
      <w:r w:rsidRPr="0071686E">
        <w:rPr>
          <w:i/>
        </w:rPr>
        <w:t xml:space="preserve"> 22</w:t>
      </w:r>
      <w:r w:rsidRPr="0071686E">
        <w:t xml:space="preserve">(5), 2719. </w:t>
      </w:r>
    </w:p>
    <w:p w14:paraId="13649A88" w14:textId="77777777" w:rsidR="00FA1FA1" w:rsidRPr="0071686E" w:rsidRDefault="00FA1FA1" w:rsidP="00FA1FA1">
      <w:pPr>
        <w:pStyle w:val="EndNoteBibliography"/>
        <w:spacing w:after="0"/>
        <w:ind w:left="720" w:hanging="720"/>
      </w:pPr>
      <w:r w:rsidRPr="0071686E">
        <w:t>Jensen, P., Zachariae, C., Skov, L., &amp; Zachariae, R. (2018). Sleep disturbance in psoriasis: a case-controlled study.</w:t>
      </w:r>
      <w:r w:rsidRPr="0071686E">
        <w:rPr>
          <w:i/>
        </w:rPr>
        <w:t xml:space="preserve"> 179</w:t>
      </w:r>
      <w:r w:rsidRPr="0071686E">
        <w:t>(6), 1376-1384. doi:</w:t>
      </w:r>
      <w:hyperlink r:id="rId61" w:history="1">
        <w:r w:rsidRPr="0071686E">
          <w:rPr>
            <w:rStyle w:val="Hyperlink"/>
          </w:rPr>
          <w:t>https://doi.org/10.1111/bjd.16702</w:t>
        </w:r>
      </w:hyperlink>
    </w:p>
    <w:p w14:paraId="15891618" w14:textId="77777777" w:rsidR="00FA1FA1" w:rsidRPr="0071686E" w:rsidRDefault="00FA1FA1" w:rsidP="00FA1FA1">
      <w:pPr>
        <w:pStyle w:val="EndNoteBibliography"/>
        <w:spacing w:after="0"/>
        <w:ind w:left="720" w:hanging="720"/>
      </w:pPr>
      <w:r w:rsidRPr="0071686E">
        <w:t xml:space="preserve">Jo, S. J., Park, C.-J., Bang, C. H., Jeong, K.-H., Shin, B. S., Kim, D. H., Park, H.-J., Kim, B.-S., Song, H.-J., Lee, J.-H., &amp; Youn, S. W. (2022). Calcipotriol/betamethasone aerosol foam (Enstilum) for the topical treatment of psoriasis vulgaris in routine practice in Korea: A prospective, noninterventional, multicenter study of treatment outcomes and patient satisfaction. </w:t>
      </w:r>
      <w:r w:rsidRPr="0071686E">
        <w:rPr>
          <w:i/>
        </w:rPr>
        <w:t>J Dermatol, n/a</w:t>
      </w:r>
      <w:r w:rsidRPr="0071686E">
        <w:t>(n/a). doi:</w:t>
      </w:r>
      <w:hyperlink r:id="rId62" w:history="1">
        <w:r w:rsidRPr="0071686E">
          <w:rPr>
            <w:rStyle w:val="Hyperlink"/>
          </w:rPr>
          <w:t>https://doi.org/10.1111/1346-8138.16519</w:t>
        </w:r>
      </w:hyperlink>
    </w:p>
    <w:p w14:paraId="47216385" w14:textId="77777777" w:rsidR="00FA1FA1" w:rsidRPr="0071686E" w:rsidRDefault="00FA1FA1" w:rsidP="00FA1FA1">
      <w:pPr>
        <w:pStyle w:val="EndNoteBibliography"/>
        <w:spacing w:after="0"/>
        <w:ind w:left="720" w:hanging="720"/>
      </w:pPr>
      <w:r w:rsidRPr="0071686E">
        <w:t xml:space="preserve">Johansen, C., Bertelsen, T., Ljungberg, C., Mose, M., &amp; Iversen, L. (2016). Characterization of TNF-α– and IL-17A–Mediated Synergistic Induction of DEFB4 Gene Expression in Human Keratinocytes through IκBζ. </w:t>
      </w:r>
      <w:r w:rsidRPr="0071686E">
        <w:rPr>
          <w:i/>
        </w:rPr>
        <w:t>Journal of Investigative Dermatology, 136</w:t>
      </w:r>
      <w:r w:rsidRPr="0071686E">
        <w:t>(8), 1608-1616. doi:</w:t>
      </w:r>
      <w:hyperlink r:id="rId63" w:history="1">
        <w:r w:rsidRPr="0071686E">
          <w:rPr>
            <w:rStyle w:val="Hyperlink"/>
          </w:rPr>
          <w:t>https://doi.org/10.1016/j.jid.2016.04.012</w:t>
        </w:r>
      </w:hyperlink>
    </w:p>
    <w:p w14:paraId="66F3C61F" w14:textId="77777777" w:rsidR="00FA1FA1" w:rsidRPr="0071686E" w:rsidRDefault="00FA1FA1" w:rsidP="00FA1FA1">
      <w:pPr>
        <w:pStyle w:val="EndNoteBibliography"/>
        <w:spacing w:after="0"/>
        <w:ind w:left="720" w:hanging="720"/>
      </w:pPr>
      <w:r w:rsidRPr="0071686E">
        <w:t>Johansen, C., Usher, P. A., Kjellerup, R. B., Lundsgaard, D., Iversen, L., &amp; Kragballe, K. (2009). Characterization of the interleukin</w:t>
      </w:r>
      <w:r w:rsidRPr="0071686E">
        <w:rPr>
          <w:rFonts w:ascii="Cambria Math" w:hAnsi="Cambria Math" w:cs="Cambria Math"/>
        </w:rPr>
        <w:t>‐</w:t>
      </w:r>
      <w:r w:rsidRPr="0071686E">
        <w:t xml:space="preserve">17 isoforms and receptors in lesional psoriatic skin. </w:t>
      </w:r>
      <w:r w:rsidRPr="0071686E">
        <w:rPr>
          <w:i/>
        </w:rPr>
        <w:t>British Journal of Dermatology, 160</w:t>
      </w:r>
      <w:r w:rsidRPr="0071686E">
        <w:t>(2), 319-324. doi:10.1111/j.1365-2133.2008.08902.x</w:t>
      </w:r>
    </w:p>
    <w:p w14:paraId="3104872D" w14:textId="77777777" w:rsidR="00FA1FA1" w:rsidRPr="0071686E" w:rsidRDefault="00FA1FA1" w:rsidP="00FA1FA1">
      <w:pPr>
        <w:pStyle w:val="EndNoteBibliography"/>
        <w:spacing w:after="0"/>
        <w:ind w:left="720" w:hanging="720"/>
      </w:pPr>
      <w:r w:rsidRPr="0071686E">
        <w:t xml:space="preserve">Johnston, A., Fritz, Y., Dawes, S. M., Diaconu, D., Al-Attar, P. M., Guzman, A. M., Chen, C. S., Fu, W., Gudjonsson, J. E., McCormick, T. S., &amp; Ward, N. L. (2013). Keratinocyte overexpression of IL-17C promotes psoriasiform skin inflammation. </w:t>
      </w:r>
      <w:r w:rsidRPr="0071686E">
        <w:rPr>
          <w:i/>
        </w:rPr>
        <w:t>J Immunol, 190</w:t>
      </w:r>
      <w:r w:rsidRPr="0071686E">
        <w:t>(5), 2252-2262. doi:10.4049/jimmunol.1201505</w:t>
      </w:r>
    </w:p>
    <w:p w14:paraId="15C2A31D" w14:textId="77777777" w:rsidR="00FA1FA1" w:rsidRPr="0071686E" w:rsidRDefault="00FA1FA1" w:rsidP="00FA1FA1">
      <w:pPr>
        <w:pStyle w:val="EndNoteBibliography"/>
        <w:spacing w:after="0"/>
        <w:ind w:left="720" w:hanging="720"/>
      </w:pPr>
      <w:r w:rsidRPr="0071686E">
        <w:t xml:space="preserve">Jordan, C. T., Cao, L., Roberson, E. D., Pierson, K. C., Yang, C. F., Joyce, C. E., Ryan, C., Duan, S., Helms, C. A., Liu, Y., Chen, Y., McBride, A. A., Hwu, W. L., Wu, J. Y., Chen, Y. T., Menter, A., Goldbach-Mansky, R., Lowes, M. A., &amp; Bowcock, A. M. (2012). PSORS2 is due to mutations in CARD14. </w:t>
      </w:r>
      <w:r w:rsidRPr="0071686E">
        <w:rPr>
          <w:i/>
        </w:rPr>
        <w:t>Am J Hum Genet, 90</w:t>
      </w:r>
      <w:r w:rsidRPr="0071686E">
        <w:t>(5), 784-795. doi:10.1016/j.ajhg.2012.03.012</w:t>
      </w:r>
    </w:p>
    <w:p w14:paraId="66F85A3D" w14:textId="77777777" w:rsidR="00FA1FA1" w:rsidRPr="0071686E" w:rsidRDefault="00FA1FA1" w:rsidP="00FA1FA1">
      <w:pPr>
        <w:pStyle w:val="EndNoteBibliography"/>
        <w:spacing w:after="0"/>
        <w:ind w:left="720" w:hanging="720"/>
      </w:pPr>
      <w:r w:rsidRPr="0071686E">
        <w:t xml:space="preserve">Jozwik, A., Habibi, M. S., Paras, A., Zhu, J., Guvenel, A., Dhariwal, J., Almond, M., Wong, E. H. C., Sykes, A., Maybeno, M., Del Rosario, J., Trujillo-Torralbo, M.-B., Mallia, P., Sidney, J., Peters, B., Kon, O. M., Sette, A., Johnston, S. L., Openshaw, P. J., &amp; Chiu, C. (2015). RSV-specific airway resident memory CD8+ T cells and differential disease severity after experimental human infection. </w:t>
      </w:r>
      <w:r w:rsidRPr="0071686E">
        <w:rPr>
          <w:i/>
        </w:rPr>
        <w:t>Nat Commun, 6</w:t>
      </w:r>
      <w:r w:rsidRPr="0071686E">
        <w:t>, 10224-10224. doi:10.1038/ncomms10224</w:t>
      </w:r>
    </w:p>
    <w:p w14:paraId="60AAB3AB" w14:textId="77777777" w:rsidR="00FA1FA1" w:rsidRPr="0071686E" w:rsidRDefault="00FA1FA1" w:rsidP="00FA1FA1">
      <w:pPr>
        <w:pStyle w:val="EndNoteBibliography"/>
        <w:spacing w:after="0"/>
        <w:ind w:left="720" w:hanging="720"/>
      </w:pPr>
      <w:r w:rsidRPr="0071686E">
        <w:t xml:space="preserve">Kagami, S., Rizzo, H. L., Lee, J. J., Koguchi, Y., &amp; Blauvelt, A. (2010). Circulating Th17, Th22, and Th1 cells are increased in psoriasis. </w:t>
      </w:r>
      <w:r w:rsidRPr="0071686E">
        <w:rPr>
          <w:i/>
        </w:rPr>
        <w:t>J Invest Dermatol, 130</w:t>
      </w:r>
      <w:r w:rsidRPr="0071686E">
        <w:t>(5), 1373-1383. doi:10.1038/jid.2009.399</w:t>
      </w:r>
    </w:p>
    <w:p w14:paraId="0FBB9B57" w14:textId="77777777" w:rsidR="00FA1FA1" w:rsidRPr="0071686E" w:rsidRDefault="00FA1FA1" w:rsidP="00FA1FA1">
      <w:pPr>
        <w:pStyle w:val="EndNoteBibliography"/>
        <w:spacing w:after="0"/>
        <w:ind w:left="720" w:hanging="720"/>
      </w:pPr>
      <w:r w:rsidRPr="0071686E">
        <w:t>Kamata, M., &amp; Tada, Y. (2020). Efficacy and Safety of Biologics for Psoriasis and Psoriatic Arthritis and Their Impact on Comorbidities: A Literature Review.</w:t>
      </w:r>
      <w:r w:rsidRPr="0071686E">
        <w:rPr>
          <w:i/>
        </w:rPr>
        <w:t xml:space="preserve"> 21</w:t>
      </w:r>
      <w:r w:rsidRPr="0071686E">
        <w:t xml:space="preserve">(5), 1690. </w:t>
      </w:r>
    </w:p>
    <w:p w14:paraId="2B430185" w14:textId="77777777" w:rsidR="00FA1FA1" w:rsidRPr="0071686E" w:rsidRDefault="00FA1FA1" w:rsidP="00FA1FA1">
      <w:pPr>
        <w:pStyle w:val="EndNoteBibliography"/>
        <w:spacing w:after="0"/>
        <w:ind w:left="720" w:hanging="720"/>
      </w:pPr>
      <w:r w:rsidRPr="0071686E">
        <w:t xml:space="preserve">Kamata, M., &amp; Tada, Y. (2022). Dendritic Cells and Macrophages in the Pathogenesis of Psoriasis. </w:t>
      </w:r>
      <w:r w:rsidRPr="0071686E">
        <w:rPr>
          <w:i/>
        </w:rPr>
        <w:t>Front Immunol, 13</w:t>
      </w:r>
      <w:r w:rsidRPr="0071686E">
        <w:t>, 941071. doi:10.3389/fimmu.2022.941071</w:t>
      </w:r>
    </w:p>
    <w:p w14:paraId="449E0589" w14:textId="77777777" w:rsidR="00FA1FA1" w:rsidRPr="0071686E" w:rsidRDefault="00FA1FA1" w:rsidP="00FA1FA1">
      <w:pPr>
        <w:pStyle w:val="EndNoteBibliography"/>
        <w:spacing w:after="0"/>
        <w:ind w:left="720" w:hanging="720"/>
      </w:pPr>
      <w:r w:rsidRPr="0071686E">
        <w:t xml:space="preserve">Kamata, M., &amp; Tada, Y. (2023). Crosstalk: keratinocytes and immune cells in psoriasis. </w:t>
      </w:r>
      <w:r w:rsidRPr="0071686E">
        <w:rPr>
          <w:i/>
        </w:rPr>
        <w:t>Front Immunol, 14</w:t>
      </w:r>
      <w:r w:rsidRPr="0071686E">
        <w:t>, 1286344. doi:10.3389/fimmu.2023.1286344</w:t>
      </w:r>
    </w:p>
    <w:p w14:paraId="7D4737C6" w14:textId="77777777" w:rsidR="00FA1FA1" w:rsidRPr="0071686E" w:rsidRDefault="00FA1FA1" w:rsidP="00FA1FA1">
      <w:pPr>
        <w:pStyle w:val="EndNoteBibliography"/>
        <w:spacing w:after="0"/>
        <w:ind w:left="720" w:hanging="720"/>
      </w:pPr>
      <w:r w:rsidRPr="0071686E">
        <w:t xml:space="preserve">Kamiya, K., Kishimoto, M., Sugai, J., Komine, M., &amp; Ohtsuki, M. (2019). Risk Factors for the Development of Psoriasis. </w:t>
      </w:r>
      <w:r w:rsidRPr="0071686E">
        <w:rPr>
          <w:i/>
        </w:rPr>
        <w:t>Int J Mol Sci, 20</w:t>
      </w:r>
      <w:r w:rsidRPr="0071686E">
        <w:t>(18). doi:10.3390/ijms20184347</w:t>
      </w:r>
    </w:p>
    <w:p w14:paraId="3033B36C" w14:textId="77777777" w:rsidR="00FA1FA1" w:rsidRPr="0071686E" w:rsidRDefault="00FA1FA1" w:rsidP="00FA1FA1">
      <w:pPr>
        <w:pStyle w:val="EndNoteBibliography"/>
        <w:spacing w:after="0"/>
        <w:ind w:left="720" w:hanging="720"/>
      </w:pPr>
      <w:r w:rsidRPr="0071686E">
        <w:t>Kanda, N., Hoashi, T., &amp; Saeki, H. (2020). Nutrition and Psoriasis.</w:t>
      </w:r>
      <w:r w:rsidRPr="0071686E">
        <w:rPr>
          <w:i/>
        </w:rPr>
        <w:t xml:space="preserve"> 21</w:t>
      </w:r>
      <w:r w:rsidRPr="0071686E">
        <w:t xml:space="preserve">(15), 5405. </w:t>
      </w:r>
    </w:p>
    <w:p w14:paraId="4A76FFE3" w14:textId="77777777" w:rsidR="00FA1FA1" w:rsidRPr="0071686E" w:rsidRDefault="00FA1FA1" w:rsidP="00FA1FA1">
      <w:pPr>
        <w:pStyle w:val="EndNoteBibliography"/>
        <w:spacing w:after="0"/>
        <w:ind w:left="720" w:hanging="720"/>
      </w:pPr>
      <w:r w:rsidRPr="0071686E">
        <w:t xml:space="preserve">Kanda, N., Ishikawa, T., Kamata, M., Tada, Y., &amp; Watanabe, S. (2010). Increased serum leucine, leucine-37 levels in psoriasis: positive and negative feedback loops of leucine, leucine-37 and pro- or anti-inflammatory cytokines. </w:t>
      </w:r>
      <w:r w:rsidRPr="0071686E">
        <w:rPr>
          <w:i/>
        </w:rPr>
        <w:t>Hum Immunol, 71</w:t>
      </w:r>
      <w:r w:rsidRPr="0071686E">
        <w:t>(12), 1161-1171. doi:10.1016/j.humimm.2010.09.005</w:t>
      </w:r>
    </w:p>
    <w:p w14:paraId="52439682" w14:textId="77777777" w:rsidR="00FA1FA1" w:rsidRPr="0071686E" w:rsidRDefault="00FA1FA1" w:rsidP="00FA1FA1">
      <w:pPr>
        <w:pStyle w:val="EndNoteBibliography"/>
        <w:spacing w:after="0"/>
        <w:ind w:left="720" w:hanging="720"/>
      </w:pPr>
      <w:r w:rsidRPr="0071686E">
        <w:t xml:space="preserve">Kannan, A. K., Su, Z., Gauvin, D. M., Paulsboe, S. E., Duggan, R., Lasko, L. M., Honore, P., Kort, M. E., McGaraughty, S. P., Scott, V. E., &amp; Gauld, S. B. (2019). IL-23 induces regulatory T cell plasticity with implications for inflammatory skin diseases. </w:t>
      </w:r>
      <w:r w:rsidRPr="0071686E">
        <w:rPr>
          <w:i/>
        </w:rPr>
        <w:t>Sci Rep, 9</w:t>
      </w:r>
      <w:r w:rsidRPr="0071686E">
        <w:t>(1), 17675. doi:10.1038/s41598-019-53240-z</w:t>
      </w:r>
    </w:p>
    <w:p w14:paraId="05F1DA6A" w14:textId="77777777" w:rsidR="00FA1FA1" w:rsidRPr="0071686E" w:rsidRDefault="00FA1FA1" w:rsidP="00FA1FA1">
      <w:pPr>
        <w:pStyle w:val="EndNoteBibliography"/>
        <w:spacing w:after="0"/>
        <w:ind w:left="720" w:hanging="720"/>
      </w:pPr>
      <w:r w:rsidRPr="0071686E">
        <w:t>Kashem, S. W., Haniffa, M., &amp; Kaplan, D. H. (2017). Antigen-Presenting Cells in the Skin.</w:t>
      </w:r>
      <w:r w:rsidRPr="0071686E">
        <w:rPr>
          <w:i/>
        </w:rPr>
        <w:t xml:space="preserve"> 35</w:t>
      </w:r>
      <w:r w:rsidRPr="0071686E">
        <w:t>(1), 469-499. doi:10.1146/annurev-immunol-051116-052215</w:t>
      </w:r>
    </w:p>
    <w:p w14:paraId="2A54B82D" w14:textId="77777777" w:rsidR="00FA1FA1" w:rsidRPr="0071686E" w:rsidRDefault="00FA1FA1" w:rsidP="00FA1FA1">
      <w:pPr>
        <w:pStyle w:val="EndNoteBibliography"/>
        <w:spacing w:after="0"/>
        <w:ind w:left="720" w:hanging="720"/>
      </w:pPr>
      <w:r w:rsidRPr="0071686E">
        <w:t xml:space="preserve">Keijsers, R. R., van der Velden, H. M., van Erp, P. E., de Boer-van Huizen, R. T., Joosten, I., Koenen, H. J., &amp; van de Kerkhof, P. C. (2013). Balance of Treg vs. T-helper cells in the transition from symptomless to lesional psoriatic skin. </w:t>
      </w:r>
      <w:r w:rsidRPr="0071686E">
        <w:rPr>
          <w:i/>
        </w:rPr>
        <w:t>Br J Dermatol, 168</w:t>
      </w:r>
      <w:r w:rsidRPr="0071686E">
        <w:t>(6), 1294-1302. doi:10.1111/bjd.12236</w:t>
      </w:r>
    </w:p>
    <w:p w14:paraId="0F2A5B83" w14:textId="77777777" w:rsidR="00FA1FA1" w:rsidRPr="0071686E" w:rsidRDefault="00FA1FA1" w:rsidP="00FA1FA1">
      <w:pPr>
        <w:pStyle w:val="EndNoteBibliography"/>
        <w:spacing w:after="0"/>
        <w:ind w:left="720" w:hanging="720"/>
      </w:pPr>
      <w:r w:rsidRPr="0071686E">
        <w:t xml:space="preserve">Kerr, G. S., Qaiyumi, S., Richards, J., Vahabzadeh-Monshie, H., Kindred, C., Whelton, S., &amp; Constantinescu, F. (2015). Psoriasis and psoriatic arthritis in African-American patients—the need to measure disease burden. </w:t>
      </w:r>
      <w:r w:rsidRPr="0071686E">
        <w:rPr>
          <w:i/>
        </w:rPr>
        <w:t>Clinical Rheumatology, 34</w:t>
      </w:r>
      <w:r w:rsidRPr="0071686E">
        <w:t>(10), 1753-1759. doi:10.1007/s10067-014-2763-3</w:t>
      </w:r>
    </w:p>
    <w:p w14:paraId="670556CD" w14:textId="77777777" w:rsidR="00FA1FA1" w:rsidRPr="0071686E" w:rsidRDefault="00FA1FA1" w:rsidP="00FA1FA1">
      <w:pPr>
        <w:pStyle w:val="EndNoteBibliography"/>
        <w:spacing w:after="0"/>
        <w:ind w:left="720" w:hanging="720"/>
      </w:pPr>
      <w:r w:rsidRPr="0071686E">
        <w:t xml:space="preserve">Képíró, L., Széll, M., Kovács, L., Keszthelyi, P., Kemény, L., &amp; Gyulai, R. (2021). The association of HLA-C and ERAP1 polymorphisms in early and late onset psoriasis and psoriatic arthritis patients of Hungary. </w:t>
      </w:r>
      <w:r w:rsidRPr="0071686E">
        <w:rPr>
          <w:i/>
        </w:rPr>
        <w:t>Postepy Dermatol Alergol, 38</w:t>
      </w:r>
      <w:r w:rsidRPr="0071686E">
        <w:t>(2), 43-51. doi:10.5114/ada.2021.104277</w:t>
      </w:r>
    </w:p>
    <w:p w14:paraId="52DFE8BD" w14:textId="77777777" w:rsidR="00FA1FA1" w:rsidRPr="0071686E" w:rsidRDefault="00FA1FA1" w:rsidP="00FA1FA1">
      <w:pPr>
        <w:pStyle w:val="EndNoteBibliography"/>
        <w:spacing w:after="0"/>
        <w:ind w:left="720" w:hanging="720"/>
      </w:pPr>
      <w:r w:rsidRPr="0071686E">
        <w:t xml:space="preserve">Khasawneh, A., Barath, S., Medgyesi, B., Beke, G., Dajnoki, Z., Gaspar, K., Jenei, A., Pogacsas, L., Pazmandi, K., Gaal, J., Bacsi, A., Szegedi, A., &amp; Kapitany, A. (2017). Myeloid but not plasmacytoid blood DCs possess Th1 polarizing and Th1/Th17 recruiting capacity in psoriasis. </w:t>
      </w:r>
      <w:r w:rsidRPr="0071686E">
        <w:rPr>
          <w:i/>
        </w:rPr>
        <w:t>Immunol Lett</w:t>
      </w:r>
      <w:r w:rsidRPr="0071686E">
        <w:t>. doi:10.1016/j.imlet.2017.04.005</w:t>
      </w:r>
    </w:p>
    <w:p w14:paraId="72F07492" w14:textId="77777777" w:rsidR="00FA1FA1" w:rsidRPr="0071686E" w:rsidRDefault="00FA1FA1" w:rsidP="00FA1FA1">
      <w:pPr>
        <w:pStyle w:val="EndNoteBibliography"/>
        <w:spacing w:after="0"/>
        <w:ind w:left="720" w:hanging="720"/>
      </w:pPr>
      <w:r w:rsidRPr="0071686E">
        <w:t xml:space="preserve">Kim, B.-S., Lu, H., Ichiyama, K., Chen, X., Zhang, Y.-B., Mistry, N. A., Tanaka, K., Lee, Y.-H., Nurieva, R., Zhang, L., Yang, X., Chung, Y., Jin, W., Chang, S. H., &amp; Dong, C. (2017). Generation of RORγt(+) Antigen-Specific T Regulatory 17 Cells from Foxp3(+) Precursors in Autoimmunity. </w:t>
      </w:r>
      <w:r w:rsidRPr="0071686E">
        <w:rPr>
          <w:i/>
        </w:rPr>
        <w:t>Cell Rep, 21</w:t>
      </w:r>
      <w:r w:rsidRPr="0071686E">
        <w:t>(1), 195-207. doi:10.1016/j.celrep.2017.09.021</w:t>
      </w:r>
    </w:p>
    <w:p w14:paraId="0DB5040C" w14:textId="77777777" w:rsidR="00FA1FA1" w:rsidRPr="0071686E" w:rsidRDefault="00FA1FA1" w:rsidP="00FA1FA1">
      <w:pPr>
        <w:pStyle w:val="EndNoteBibliography"/>
        <w:spacing w:after="0"/>
        <w:ind w:left="720" w:hanging="720"/>
      </w:pPr>
      <w:r w:rsidRPr="0071686E">
        <w:t xml:space="preserve">Kim, B. K., Park, M., Kim, J. Y., Lee, K. H., &amp; Woo, S. Y. (2016). Heat shock protein 90 is involved in IL-17-mediated skin inflammation following thermal stimulation. </w:t>
      </w:r>
      <w:r w:rsidRPr="0071686E">
        <w:rPr>
          <w:i/>
        </w:rPr>
        <w:t>Int J Mol Med, 38</w:t>
      </w:r>
      <w:r w:rsidRPr="0071686E">
        <w:t>(2), 650-658. doi:10.3892/ijmm.2016.2627</w:t>
      </w:r>
    </w:p>
    <w:p w14:paraId="7468EF56" w14:textId="77777777" w:rsidR="00FA1FA1" w:rsidRPr="0071686E" w:rsidRDefault="00FA1FA1" w:rsidP="00FA1FA1">
      <w:pPr>
        <w:pStyle w:val="EndNoteBibliography"/>
        <w:spacing w:after="0"/>
        <w:ind w:left="720" w:hanging="720"/>
      </w:pPr>
      <w:r w:rsidRPr="0071686E">
        <w:t xml:space="preserve">Kim, J., Lee, J., Kim, H. J., Kameyama, N., Nazarian, R., Der, E., Cohen, S., Guttman-Yassky, E., Putterman, C., &amp; Krueger, J. G. (2021). Single-cell transcriptomics applied to emigrating cells from psoriasis elucidate pathogenic versus regulatory immune cell subsets. </w:t>
      </w:r>
      <w:r w:rsidRPr="0071686E">
        <w:rPr>
          <w:i/>
        </w:rPr>
        <w:t>Journal of Allergy and Clinical Immunology, 148</w:t>
      </w:r>
      <w:r w:rsidRPr="0071686E">
        <w:t>(5), 1281-1292. doi:</w:t>
      </w:r>
      <w:hyperlink r:id="rId64" w:history="1">
        <w:r w:rsidRPr="0071686E">
          <w:rPr>
            <w:rStyle w:val="Hyperlink"/>
          </w:rPr>
          <w:t>https://doi.org/10.1016/j.jaci.2021.04.021</w:t>
        </w:r>
      </w:hyperlink>
    </w:p>
    <w:p w14:paraId="78B2B22C" w14:textId="77777777" w:rsidR="00FA1FA1" w:rsidRPr="0071686E" w:rsidRDefault="00FA1FA1" w:rsidP="00FA1FA1">
      <w:pPr>
        <w:pStyle w:val="EndNoteBibliography"/>
        <w:spacing w:after="0"/>
        <w:ind w:left="720" w:hanging="720"/>
      </w:pPr>
      <w:r w:rsidRPr="0071686E">
        <w:t xml:space="preserve">Kim, J. E., Kim, B. J., Jeong, M. S., Seo, S. J., Kim, M. N., Hong, C. K., &amp; Ro, B. I. (2005). Expression and modulation of LL-37 in normal human keratinocytes, HaCaT cells, and inflammatory skin diseases. </w:t>
      </w:r>
      <w:r w:rsidRPr="0071686E">
        <w:rPr>
          <w:i/>
        </w:rPr>
        <w:t>J Korean Med Sci, 20</w:t>
      </w:r>
      <w:r w:rsidRPr="0071686E">
        <w:t xml:space="preserve">(4), 649-654. </w:t>
      </w:r>
    </w:p>
    <w:p w14:paraId="7A6A2C9B" w14:textId="77777777" w:rsidR="00FA1FA1" w:rsidRPr="0071686E" w:rsidRDefault="00FA1FA1" w:rsidP="00FA1FA1">
      <w:pPr>
        <w:pStyle w:val="EndNoteBibliography"/>
        <w:spacing w:after="0"/>
        <w:ind w:left="720" w:hanging="720"/>
      </w:pPr>
      <w:r w:rsidRPr="0071686E">
        <w:t xml:space="preserve">Kim, S. H., Yang, I. Y., Kim, J., Lee, K. Y., &amp; Jang, Y. S. (2015). Antimicrobial peptide LL-37 promotes antigen-specific immune responses in mice by enhancing Th17-skewed mucosal and systemic immunities. </w:t>
      </w:r>
      <w:r w:rsidRPr="0071686E">
        <w:rPr>
          <w:i/>
        </w:rPr>
        <w:t>Eur J Immunol, 45</w:t>
      </w:r>
      <w:r w:rsidRPr="0071686E">
        <w:t>(5), 1402-1413. doi:10.1002/eji.201444988</w:t>
      </w:r>
    </w:p>
    <w:p w14:paraId="563E226E" w14:textId="77777777" w:rsidR="00FA1FA1" w:rsidRPr="0071686E" w:rsidRDefault="00FA1FA1" w:rsidP="00FA1FA1">
      <w:pPr>
        <w:pStyle w:val="EndNoteBibliography"/>
        <w:spacing w:after="0"/>
        <w:ind w:left="720" w:hanging="720"/>
      </w:pPr>
      <w:r w:rsidRPr="0071686E">
        <w:t>Kim, W. B., Jerome, D., &amp; Yeung, J. (2017). Diagnosis and management of psoriasis.</w:t>
      </w:r>
      <w:r w:rsidRPr="0071686E">
        <w:rPr>
          <w:i/>
        </w:rPr>
        <w:t xml:space="preserve"> 63</w:t>
      </w:r>
      <w:r w:rsidRPr="0071686E">
        <w:t xml:space="preserve">(4), 278-285. </w:t>
      </w:r>
    </w:p>
    <w:p w14:paraId="28BBB3FF" w14:textId="77777777" w:rsidR="00FA1FA1" w:rsidRPr="0071686E" w:rsidRDefault="00FA1FA1" w:rsidP="00FA1FA1">
      <w:pPr>
        <w:pStyle w:val="EndNoteBibliography"/>
        <w:spacing w:after="0"/>
        <w:ind w:left="720" w:hanging="720"/>
      </w:pPr>
      <w:r w:rsidRPr="0071686E">
        <w:t xml:space="preserve">Kinoshita, M., Ogawa, Y., Hama, N., Ujiie, I., Hasegawa, A., Nakajima, S., Nomura, T., Adachi, J., Sato, T., Koizumi, S., Shimada, S., Fujita, Y., Takahashi, H., Mizukawa, Y., Tomonaga, T., Nagao, K., Abe, R., &amp; Kawamura, T. (2021). Neutrophils initiate and exacerbate Stevens-Johnson syndrome and toxic epidermal necrolysis. </w:t>
      </w:r>
      <w:r w:rsidRPr="0071686E">
        <w:rPr>
          <w:i/>
        </w:rPr>
        <w:t>Sci Transl Med, 13</w:t>
      </w:r>
      <w:r w:rsidRPr="0071686E">
        <w:t>(600). doi:10.1126/scitranslmed.aax2398</w:t>
      </w:r>
    </w:p>
    <w:p w14:paraId="43F515E7" w14:textId="77777777" w:rsidR="00FA1FA1" w:rsidRPr="0071686E" w:rsidRDefault="00FA1FA1" w:rsidP="00FA1FA1">
      <w:pPr>
        <w:pStyle w:val="EndNoteBibliography"/>
        <w:spacing w:after="0"/>
        <w:ind w:left="720" w:hanging="720"/>
      </w:pPr>
      <w:r w:rsidRPr="0071686E">
        <w:t xml:space="preserve">Kiravu, A., Gumbi, P., Mkhize, N. N., Olivier, A., Denny, L., &amp; Passmore, J. A. (2011). Evaluation of CD103 (alphaEbeta7) integrin expression by CD8 T cells in blood as a surrogate marker to predict cervical T cell responses in the female genital tract during HIV infection. </w:t>
      </w:r>
      <w:r w:rsidRPr="0071686E">
        <w:rPr>
          <w:i/>
        </w:rPr>
        <w:t>Clin Immunol, 141</w:t>
      </w:r>
      <w:r w:rsidRPr="0071686E">
        <w:t>(2), 143-151. doi:10.1016/j.clim.2011.06.008</w:t>
      </w:r>
    </w:p>
    <w:p w14:paraId="2C5617B6" w14:textId="77777777" w:rsidR="00FA1FA1" w:rsidRPr="0071686E" w:rsidRDefault="00FA1FA1" w:rsidP="00FA1FA1">
      <w:pPr>
        <w:pStyle w:val="EndNoteBibliography"/>
        <w:spacing w:after="0"/>
        <w:ind w:left="720" w:hanging="720"/>
      </w:pPr>
      <w:r w:rsidRPr="0071686E">
        <w:t xml:space="preserve">Kleinewietfeld, M., &amp; Hafler, D. A. (2013). The plasticity of human Treg and Th17 cells and its role in autoimmunity. </w:t>
      </w:r>
      <w:r w:rsidRPr="0071686E">
        <w:rPr>
          <w:i/>
        </w:rPr>
        <w:t>Semin Immunol, 25</w:t>
      </w:r>
      <w:r w:rsidRPr="0071686E">
        <w:t>(4), 305-312. doi:10.1016/j.smim.2013.10.009</w:t>
      </w:r>
    </w:p>
    <w:p w14:paraId="7DD85DF5" w14:textId="77777777" w:rsidR="00FA1FA1" w:rsidRPr="0071686E" w:rsidRDefault="00FA1FA1" w:rsidP="00FA1FA1">
      <w:pPr>
        <w:pStyle w:val="EndNoteBibliography"/>
        <w:spacing w:after="0"/>
        <w:ind w:left="720" w:hanging="720"/>
      </w:pPr>
      <w:r w:rsidRPr="0071686E">
        <w:t xml:space="preserve">Ko, H. C., Jwa, S. W., Song, M., Kim, M. B., &amp; Kwon, K. S. (2010). Clinical course of guttate psoriasis: long-term follow-up study. </w:t>
      </w:r>
      <w:r w:rsidRPr="0071686E">
        <w:rPr>
          <w:i/>
        </w:rPr>
        <w:t>J Dermatol, 37</w:t>
      </w:r>
      <w:r w:rsidRPr="0071686E">
        <w:t>(10), 894-899. doi:10.1111/j.1346-8138.2010.00871.x</w:t>
      </w:r>
    </w:p>
    <w:p w14:paraId="70996CB9" w14:textId="77777777" w:rsidR="00FA1FA1" w:rsidRPr="0071686E" w:rsidRDefault="00FA1FA1" w:rsidP="00FA1FA1">
      <w:pPr>
        <w:pStyle w:val="EndNoteBibliography"/>
        <w:spacing w:after="0"/>
        <w:ind w:left="720" w:hanging="720"/>
      </w:pPr>
      <w:r w:rsidRPr="0071686E">
        <w:t xml:space="preserve">Kocaaga, A., &amp; Kocaaga, M. (2022). Psoriasis: An Immunogenetic Perspective. </w:t>
      </w:r>
      <w:r w:rsidRPr="0071686E">
        <w:rPr>
          <w:i/>
        </w:rPr>
        <w:t>Glob Med Genet, 9</w:t>
      </w:r>
      <w:r w:rsidRPr="0071686E">
        <w:t>(2), 82-89. doi:10.1055/s-0042-1743259</w:t>
      </w:r>
    </w:p>
    <w:p w14:paraId="48ECE4A0" w14:textId="77777777" w:rsidR="00FA1FA1" w:rsidRPr="0071686E" w:rsidRDefault="00FA1FA1" w:rsidP="00FA1FA1">
      <w:pPr>
        <w:pStyle w:val="EndNoteBibliography"/>
        <w:spacing w:after="0"/>
        <w:ind w:left="720" w:hanging="720"/>
      </w:pPr>
      <w:r w:rsidRPr="0071686E">
        <w:t xml:space="preserve">Korn, T., Bettelli, E., Oukka, M., &amp; Kuchroo, V. K. (2009). IL-17 and Th17 Cells. </w:t>
      </w:r>
      <w:r w:rsidRPr="0071686E">
        <w:rPr>
          <w:i/>
        </w:rPr>
        <w:t>Annu Rev Immunol, 27</w:t>
      </w:r>
      <w:r w:rsidRPr="0071686E">
        <w:t>, 485-517. doi:10.1146/annurev.immunol.021908.132710</w:t>
      </w:r>
    </w:p>
    <w:p w14:paraId="430BABDC" w14:textId="77777777" w:rsidR="00FA1FA1" w:rsidRPr="0071686E" w:rsidRDefault="00FA1FA1" w:rsidP="00FA1FA1">
      <w:pPr>
        <w:pStyle w:val="EndNoteBibliography"/>
        <w:spacing w:after="0"/>
        <w:ind w:left="720" w:hanging="720"/>
      </w:pPr>
      <w:r w:rsidRPr="0071686E">
        <w:t xml:space="preserve">Korniejewska, A., McKnight, A. J., Johnson, Z., Watson, M. L., &amp; Ward, S. G. (2011). Expression and agonist responsiveness of CXCR3 variants in human T lymphocytes. </w:t>
      </w:r>
      <w:r w:rsidRPr="0071686E">
        <w:rPr>
          <w:i/>
        </w:rPr>
        <w:t>Immunology, 132</w:t>
      </w:r>
      <w:r w:rsidRPr="0071686E">
        <w:t>(4), 503-515. doi:10.1111/j.1365-2567.2010.03384.x</w:t>
      </w:r>
    </w:p>
    <w:p w14:paraId="31CCF9AE" w14:textId="77777777" w:rsidR="00FA1FA1" w:rsidRPr="0071686E" w:rsidRDefault="00FA1FA1" w:rsidP="00FA1FA1">
      <w:pPr>
        <w:pStyle w:val="EndNoteBibliography"/>
        <w:spacing w:after="0"/>
        <w:ind w:left="720" w:hanging="720"/>
      </w:pPr>
      <w:r w:rsidRPr="0071686E">
        <w:t xml:space="preserve">Kotb, I. S., Lewis, B. J., Barker, R. N., &amp; Ormerod, A. D. (2018). Differential effects of phototherapy, adalimumab and betamethasone-calcipotriol on effector and regulatory T cells in psoriasis. </w:t>
      </w:r>
      <w:r w:rsidRPr="0071686E">
        <w:rPr>
          <w:i/>
        </w:rPr>
        <w:t>Br J Dermatol, 179</w:t>
      </w:r>
      <w:r w:rsidRPr="0071686E">
        <w:t>(1), 127-135. doi:10.1111/bjd.16336</w:t>
      </w:r>
    </w:p>
    <w:p w14:paraId="1F934B20" w14:textId="77777777" w:rsidR="00FA1FA1" w:rsidRPr="0071686E" w:rsidRDefault="00FA1FA1" w:rsidP="00FA1FA1">
      <w:pPr>
        <w:pStyle w:val="EndNoteBibliography"/>
        <w:spacing w:after="0"/>
        <w:ind w:left="720" w:hanging="720"/>
      </w:pPr>
      <w:r w:rsidRPr="0071686E">
        <w:t xml:space="preserve">Kreymborg, K., Etzensperger, R., Dumoutier, L., Haak, S., Rebollo, A., Buch, T., Heppner, F. L., Renauld, J.-C., &amp; Becher, B. (2007). IL-22 Is Expressed by Th17 Cells in an IL-23-Dependent Fashion, but Not Required for the Development of Autoimmune Encephalomyelitis1. </w:t>
      </w:r>
      <w:r w:rsidRPr="0071686E">
        <w:rPr>
          <w:i/>
        </w:rPr>
        <w:t>The Journal of Immunology, 179</w:t>
      </w:r>
      <w:r w:rsidRPr="0071686E">
        <w:t>(12), 8098-8104. doi:10.4049/jimmunol.179.12.8098 %J The Journal of Immunology</w:t>
      </w:r>
    </w:p>
    <w:p w14:paraId="70B5C5F7" w14:textId="77777777" w:rsidR="00FA1FA1" w:rsidRPr="0071686E" w:rsidRDefault="00FA1FA1" w:rsidP="00FA1FA1">
      <w:pPr>
        <w:pStyle w:val="EndNoteBibliography"/>
        <w:spacing w:after="0"/>
        <w:ind w:left="720" w:hanging="720"/>
      </w:pPr>
      <w:r w:rsidRPr="0071686E">
        <w:t xml:space="preserve">Krutzik, P. O., Trejo, A., Schulz, K. R., &amp; Nolan, G. P. (2011). Phospho flow cytometry methods for the analysis of kinase signaling in cell lines and primary human blood samples. </w:t>
      </w:r>
      <w:r w:rsidRPr="0071686E">
        <w:rPr>
          <w:i/>
        </w:rPr>
        <w:t>Methods Mol Biol, 699</w:t>
      </w:r>
      <w:r w:rsidRPr="0071686E">
        <w:t>, 179-202. doi:10.1007/978-1-61737-950-5_9</w:t>
      </w:r>
    </w:p>
    <w:p w14:paraId="08788F8B" w14:textId="77777777" w:rsidR="00FA1FA1" w:rsidRPr="0071686E" w:rsidRDefault="00FA1FA1" w:rsidP="00FA1FA1">
      <w:pPr>
        <w:pStyle w:val="EndNoteBibliography"/>
        <w:spacing w:after="0"/>
        <w:ind w:left="720" w:hanging="720"/>
      </w:pPr>
      <w:r w:rsidRPr="0071686E">
        <w:t xml:space="preserve">Kulkarni, N. N., Yi, Z., Huehnken, C., Agerberth, B., &amp; Gudmundsson, G. H. (2015). Phenylbutyrate induces cathelicidin expression via the vitamin D receptor: Linkage to inflammatory and growth factor cytokines pathways. </w:t>
      </w:r>
      <w:r w:rsidRPr="0071686E">
        <w:rPr>
          <w:i/>
        </w:rPr>
        <w:t>Mol Immunol, 63</w:t>
      </w:r>
      <w:r w:rsidRPr="0071686E">
        <w:t>(2), 530-539. doi:10.1016/j.molimm.2014.10.007</w:t>
      </w:r>
    </w:p>
    <w:p w14:paraId="14276FE3" w14:textId="77777777" w:rsidR="00FA1FA1" w:rsidRPr="0071686E" w:rsidRDefault="00FA1FA1" w:rsidP="00FA1FA1">
      <w:pPr>
        <w:pStyle w:val="EndNoteBibliography"/>
        <w:spacing w:after="0"/>
        <w:ind w:left="720" w:hanging="720"/>
      </w:pPr>
      <w:r w:rsidRPr="0071686E">
        <w:t>Kuo, P. T., Zeng, Z., Salim, N., Mattarollo, S., Wells, J. W., &amp; Leggatt, G. R. (2018). The Role of CXCR3 and Its Chemokine Ligands in Skin Disease and Cancer.</w:t>
      </w:r>
      <w:r w:rsidRPr="0071686E">
        <w:rPr>
          <w:i/>
        </w:rPr>
        <w:t xml:space="preserve"> 5</w:t>
      </w:r>
      <w:r w:rsidRPr="0071686E">
        <w:t>. doi:10.3389/fmed.2018.00271</w:t>
      </w:r>
    </w:p>
    <w:p w14:paraId="47FC0745" w14:textId="77777777" w:rsidR="00FA1FA1" w:rsidRPr="0071686E" w:rsidRDefault="00FA1FA1" w:rsidP="00FA1FA1">
      <w:pPr>
        <w:pStyle w:val="EndNoteBibliography"/>
        <w:spacing w:after="0"/>
        <w:ind w:left="720" w:hanging="720"/>
      </w:pPr>
      <w:r w:rsidRPr="0071686E">
        <w:t xml:space="preserve">Kurihara, K., Fujiyama, T., Phadungsaksawasdi, P., Ito, T., Honda, T., &amp; Tokura, Y. (2022). Epidermal CD8(+)CD103(+) skin resident memory T cells in psoriasis plaques are reduced in number but remain in the basement membrane zone after topical application of corticosteroid and vitamin D3. </w:t>
      </w:r>
      <w:r w:rsidRPr="0071686E">
        <w:rPr>
          <w:i/>
        </w:rPr>
        <w:t>J Dermatol Sci, 105</w:t>
      </w:r>
      <w:r w:rsidRPr="0071686E">
        <w:t>(3), 192-194. doi:10.1016/j.jdermsci.2022.02.008</w:t>
      </w:r>
    </w:p>
    <w:p w14:paraId="2AAFB790" w14:textId="77777777" w:rsidR="00FA1FA1" w:rsidRPr="0071686E" w:rsidRDefault="00FA1FA1" w:rsidP="00FA1FA1">
      <w:pPr>
        <w:pStyle w:val="EndNoteBibliography"/>
        <w:spacing w:after="0"/>
        <w:ind w:left="720" w:hanging="720"/>
      </w:pPr>
      <w:r w:rsidRPr="0071686E">
        <w:t xml:space="preserve">Kurihara, K., Fujiyama, T., Phadungsaksawasdi, P., Ito, T., &amp; Tokura, Y. (2019). Significance of IL-17A-producing CD8(+)CD103(+) skin resident memory T cells in psoriasis lesion and their possible relationship to clinical course. </w:t>
      </w:r>
      <w:r w:rsidRPr="0071686E">
        <w:rPr>
          <w:i/>
        </w:rPr>
        <w:t>J Dermatol Sci, 95</w:t>
      </w:r>
      <w:r w:rsidRPr="0071686E">
        <w:t>(1), 21-27. doi:10.1016/j.jdermsci.2019.06.002</w:t>
      </w:r>
    </w:p>
    <w:p w14:paraId="3221CC75" w14:textId="77777777" w:rsidR="00FA1FA1" w:rsidRPr="0071686E" w:rsidRDefault="00FA1FA1" w:rsidP="00FA1FA1">
      <w:pPr>
        <w:pStyle w:val="EndNoteBibliography"/>
        <w:spacing w:after="0"/>
        <w:ind w:left="720" w:hanging="720"/>
      </w:pPr>
      <w:r w:rsidRPr="0071686E">
        <w:t xml:space="preserve">Kuwabara, T., Ishikawa, F., Kondo, M., &amp; Kakiuchi, T. (2017). The Role of IL-17 and Related Cytokines in Inflammatory Autoimmune Diseases. </w:t>
      </w:r>
      <w:r w:rsidRPr="0071686E">
        <w:rPr>
          <w:i/>
        </w:rPr>
        <w:t>Mediators Inflamm, 2017</w:t>
      </w:r>
      <w:r w:rsidRPr="0071686E">
        <w:t>, 3908061. doi:10.1155/2017/3908061</w:t>
      </w:r>
    </w:p>
    <w:p w14:paraId="55AD605F" w14:textId="77777777" w:rsidR="00FA1FA1" w:rsidRPr="0071686E" w:rsidRDefault="00FA1FA1" w:rsidP="00FA1FA1">
      <w:pPr>
        <w:pStyle w:val="EndNoteBibliography"/>
        <w:spacing w:after="0"/>
        <w:ind w:left="720" w:hanging="720"/>
      </w:pPr>
      <w:r w:rsidRPr="0071686E">
        <w:t xml:space="preserve">Lande, R., Botti, E., Jandus, C., Dojcinovic, D., Fanelli, G., Conrad, C., Chamilos, G., Feldmeyer, L., Marinari, B., Chon, S., Vence, L., Riccieri, V., Guillaume, P., Navarini, A. A., Romero, P., Costanzo, A., Piccolella, E., Gilliet, M., &amp; Frasca, L. (2014). The antimicrobial peptide LL37 is a T-cell autoantigen in psoriasis. </w:t>
      </w:r>
      <w:r w:rsidRPr="0071686E">
        <w:rPr>
          <w:i/>
        </w:rPr>
        <w:t>Nat Commun, 5</w:t>
      </w:r>
      <w:r w:rsidRPr="0071686E">
        <w:t>. doi:10.1038/ncomms6621</w:t>
      </w:r>
    </w:p>
    <w:p w14:paraId="7756FB5E" w14:textId="77777777" w:rsidR="00FA1FA1" w:rsidRPr="0071686E" w:rsidRDefault="00FA1FA1" w:rsidP="00FA1FA1">
      <w:pPr>
        <w:pStyle w:val="EndNoteBibliography"/>
        <w:spacing w:after="0"/>
        <w:ind w:left="720" w:hanging="720"/>
      </w:pPr>
      <w:r w:rsidRPr="0071686E">
        <w:t xml:space="preserve">Lande, R., Chamilos, G., Ganguly, D., Demaria, O., Frasca, L., Durr, S., Conrad, C., Schroder, J., &amp; Gilliet, M. (2015). Cationic antimicrobial peptides in psoriatic skin cooperate to break innate tolerance to self-DNA. </w:t>
      </w:r>
      <w:r w:rsidRPr="0071686E">
        <w:rPr>
          <w:i/>
        </w:rPr>
        <w:t>Eur J Immunol, 45</w:t>
      </w:r>
      <w:r w:rsidRPr="0071686E">
        <w:t>(1), 203-213. doi:10.1002/eji.201344277</w:t>
      </w:r>
    </w:p>
    <w:p w14:paraId="5EF643B3" w14:textId="77777777" w:rsidR="00FA1FA1" w:rsidRPr="0071686E" w:rsidRDefault="00FA1FA1" w:rsidP="00FA1FA1">
      <w:pPr>
        <w:pStyle w:val="EndNoteBibliography"/>
        <w:spacing w:after="0"/>
        <w:ind w:left="720" w:hanging="720"/>
      </w:pPr>
      <w:r w:rsidRPr="0071686E">
        <w:t xml:space="preserve">Lande, R., Gregorio, J., Facchinetti, V., Chatterjee, B., Wang, Y. H., Homey, B., Cao, W., Wang, Y. H., Su, B., Nestle, F. O., Zal, T., Mellman, I., Schroder, J. M., Liu, Y. J., &amp; Gilliet, M. (2007). Plasmacytoid dendritic cells sense self-DNA coupled with antimicrobial peptide. </w:t>
      </w:r>
      <w:r w:rsidRPr="0071686E">
        <w:rPr>
          <w:i/>
        </w:rPr>
        <w:t>Nature, 449</w:t>
      </w:r>
      <w:r w:rsidRPr="0071686E">
        <w:t>(7162), 564-569. doi:10.1038/nature06116</w:t>
      </w:r>
    </w:p>
    <w:p w14:paraId="2890224A" w14:textId="77777777" w:rsidR="00FA1FA1" w:rsidRPr="0071686E" w:rsidRDefault="00FA1FA1" w:rsidP="00FA1FA1">
      <w:pPr>
        <w:pStyle w:val="EndNoteBibliography"/>
        <w:spacing w:after="0"/>
        <w:ind w:left="720" w:hanging="720"/>
      </w:pPr>
      <w:r w:rsidRPr="0071686E">
        <w:t xml:space="preserve">Lao, J., Xie, Z., Qin, Q., Qin, R., Li, S., &amp; Yuan, Y. (2023). Serum LL-37 and inflammatory cytokines levels in psoriasis. </w:t>
      </w:r>
      <w:r w:rsidRPr="0071686E">
        <w:rPr>
          <w:i/>
        </w:rPr>
        <w:t>Immun Inflamm Dis, 11</w:t>
      </w:r>
      <w:r w:rsidRPr="0071686E">
        <w:t>(3), e802. doi:10.1002/iid3.802</w:t>
      </w:r>
    </w:p>
    <w:p w14:paraId="3C8038D1" w14:textId="77777777" w:rsidR="00FA1FA1" w:rsidRPr="0071686E" w:rsidRDefault="00FA1FA1" w:rsidP="00FA1FA1">
      <w:pPr>
        <w:pStyle w:val="EndNoteBibliography"/>
        <w:spacing w:after="0"/>
        <w:ind w:left="720" w:hanging="720"/>
      </w:pPr>
      <w:r w:rsidRPr="0071686E">
        <w:t xml:space="preserve">Le, S. T., Merleev, A. A., Luxardi, G., Shimoda, M., Adamopoulos, I. E., Tsoi, L. C., Wang, J. Z., Alexanian, C., Raychaudhuri, S. P., Hwang, S. T., Gudjonsson, J., Marusina, A. I., &amp; Maverakis, E. (2019). 2D Visualization of the Psoriasis Transcriptome Fails to Support the Existence of Dual-Secreting IL-17A/IL-22 Th17 T Cells. </w:t>
      </w:r>
      <w:r w:rsidRPr="0071686E">
        <w:rPr>
          <w:i/>
        </w:rPr>
        <w:t>Front Immunol, 10</w:t>
      </w:r>
      <w:r w:rsidRPr="0071686E">
        <w:t>, 589-589. doi:10.3389/fimmu.2019.00589</w:t>
      </w:r>
    </w:p>
    <w:p w14:paraId="1E106BCA" w14:textId="77777777" w:rsidR="00FA1FA1" w:rsidRPr="0071686E" w:rsidRDefault="00FA1FA1" w:rsidP="00FA1FA1">
      <w:pPr>
        <w:pStyle w:val="EndNoteBibliography"/>
        <w:spacing w:after="0"/>
        <w:ind w:left="720" w:hanging="720"/>
      </w:pPr>
      <w:r w:rsidRPr="0071686E">
        <w:t xml:space="preserve">Leal Rojas, I. M., Mok, W. H., Pearson, F. E., Minoda, Y., Kenna, T. J., Barnard, R. T., &amp; Radford, K. J. (2017). Human Blood CD1c(+) Dendritic Cells Promote Th1 and Th17 Effector Function in Memory CD4(+) T Cells. </w:t>
      </w:r>
      <w:r w:rsidRPr="0071686E">
        <w:rPr>
          <w:i/>
        </w:rPr>
        <w:t>Front Immunol, 8</w:t>
      </w:r>
      <w:r w:rsidRPr="0071686E">
        <w:t>, 971. doi:10.3389/fimmu.2017.00971</w:t>
      </w:r>
    </w:p>
    <w:p w14:paraId="7703F142" w14:textId="77777777" w:rsidR="00FA1FA1" w:rsidRPr="0071686E" w:rsidRDefault="00FA1FA1" w:rsidP="00FA1FA1">
      <w:pPr>
        <w:pStyle w:val="EndNoteBibliography"/>
        <w:spacing w:after="0"/>
        <w:ind w:left="720" w:hanging="720"/>
      </w:pPr>
      <w:r w:rsidRPr="0071686E">
        <w:t xml:space="preserve">Lebre, M. C., van der Aar, A. M. G., van Baarsen, L., van Capel, T. M. M., Schuitemaker, J. H. N., Kapsenberg, M. L., &amp; de Jong, E. C. (2007). Human Keratinocytes Express Functional Toll-Like Receptor 3, 4, 5, and 9. </w:t>
      </w:r>
      <w:r w:rsidRPr="0071686E">
        <w:rPr>
          <w:i/>
        </w:rPr>
        <w:t>Journal of Investigative Dermatology, 127</w:t>
      </w:r>
      <w:r w:rsidRPr="0071686E">
        <w:t>(2), 331-341. doi:</w:t>
      </w:r>
      <w:hyperlink r:id="rId65" w:history="1">
        <w:r w:rsidRPr="0071686E">
          <w:rPr>
            <w:rStyle w:val="Hyperlink"/>
          </w:rPr>
          <w:t>https://doi.org/10.1038/sj.jid.5700530</w:t>
        </w:r>
      </w:hyperlink>
    </w:p>
    <w:p w14:paraId="6D4B58C0" w14:textId="77777777" w:rsidR="00FA1FA1" w:rsidRPr="0071686E" w:rsidRDefault="00FA1FA1" w:rsidP="00FA1FA1">
      <w:pPr>
        <w:pStyle w:val="EndNoteBibliography"/>
        <w:spacing w:after="0"/>
        <w:ind w:left="720" w:hanging="720"/>
      </w:pPr>
      <w:r w:rsidRPr="0071686E">
        <w:t xml:space="preserve">Lebwohl, M., Bachelez, H., Barker, J., Girolomoni, G., Kavanaugh, A., Langley, R. G., Paul, C. F., Puig, L., Reich, K., &amp; van de Kerkhof, P. C. (2014). Patient perspectives in the management of psoriasis: results from the population-based Multinational Assessment of Psoriasis and Psoriatic Arthritis Survey. </w:t>
      </w:r>
      <w:r w:rsidRPr="0071686E">
        <w:rPr>
          <w:i/>
        </w:rPr>
        <w:t>J Am Acad Dermatol, 70</w:t>
      </w:r>
      <w:r w:rsidRPr="0071686E">
        <w:t>(5), 871-881.e871-830. doi:10.1016/j.jaad.2013.12.018</w:t>
      </w:r>
    </w:p>
    <w:p w14:paraId="7E98AD9D" w14:textId="77777777" w:rsidR="00FA1FA1" w:rsidRPr="0071686E" w:rsidRDefault="00FA1FA1" w:rsidP="00FA1FA1">
      <w:pPr>
        <w:pStyle w:val="EndNoteBibliography"/>
        <w:spacing w:after="0"/>
        <w:ind w:left="720" w:hanging="720"/>
      </w:pPr>
      <w:r w:rsidRPr="0071686E">
        <w:t xml:space="preserve">Lebwohl, M., Kircik, L., Lacour, J. P., Liljedahl, M., Lynde, C., Mørch, M. H., Papp, K. A., Perrot, J. L., Gold, L. S., Takhar, A., Thaçi, D., Warren, R. B., &amp; Wollenberg, A. (2021). Twice-weekly topical calcipotriene/betamethasone dipropionate foam as proactive management of plaque psoriasis increases time in remission and is well tolerated over 52 weeks (PSO-LONG trial). </w:t>
      </w:r>
      <w:r w:rsidRPr="0071686E">
        <w:rPr>
          <w:i/>
        </w:rPr>
        <w:t>J Am Acad Dermatol, 84</w:t>
      </w:r>
      <w:r w:rsidRPr="0071686E">
        <w:t>(5), 1269-1277. doi:10.1016/j.jaad.2020.09.037</w:t>
      </w:r>
    </w:p>
    <w:p w14:paraId="42496795" w14:textId="77777777" w:rsidR="00FA1FA1" w:rsidRPr="0071686E" w:rsidRDefault="00FA1FA1" w:rsidP="00FA1FA1">
      <w:pPr>
        <w:pStyle w:val="EndNoteBibliography"/>
        <w:spacing w:after="0"/>
        <w:ind w:left="720" w:hanging="720"/>
      </w:pPr>
      <w:r w:rsidRPr="0071686E">
        <w:t xml:space="preserve">Leder, R. O., &amp; Farber, E. M. (1997). The variable incidence of psoriasis in sub-Saharan Africa. </w:t>
      </w:r>
      <w:r w:rsidRPr="0071686E">
        <w:rPr>
          <w:i/>
        </w:rPr>
        <w:t>Int J Dermatol, 36</w:t>
      </w:r>
      <w:r w:rsidRPr="0071686E">
        <w:t xml:space="preserve">(12), 911-919. </w:t>
      </w:r>
    </w:p>
    <w:p w14:paraId="1517893C" w14:textId="77777777" w:rsidR="00FA1FA1" w:rsidRPr="0071686E" w:rsidRDefault="00FA1FA1" w:rsidP="00FA1FA1">
      <w:pPr>
        <w:pStyle w:val="EndNoteBibliography"/>
        <w:spacing w:after="0"/>
        <w:ind w:left="720" w:hanging="720"/>
      </w:pPr>
      <w:r w:rsidRPr="0071686E">
        <w:t xml:space="preserve">Lee, B. H., Bang, Y. J., Lim, S. H., Kang, S.-J., Kim, S. H., Kim-Schulze, S., Park, C.-G., Kim, H. J., &amp; Kim, T.-G. (2024). High-dimensional profiling of regulatory T cells in psoriasis reveals an impaired skin-trafficking property. </w:t>
      </w:r>
      <w:r w:rsidRPr="0071686E">
        <w:rPr>
          <w:i/>
        </w:rPr>
        <w:t>eBioMedicine, 100</w:t>
      </w:r>
      <w:r w:rsidRPr="0071686E">
        <w:t>, 104985. doi:</w:t>
      </w:r>
      <w:hyperlink r:id="rId66" w:history="1">
        <w:r w:rsidRPr="0071686E">
          <w:rPr>
            <w:rStyle w:val="Hyperlink"/>
          </w:rPr>
          <w:t>https://doi.org/10.1016/j.ebiom.2024.104985</w:t>
        </w:r>
      </w:hyperlink>
    </w:p>
    <w:p w14:paraId="42F88EED" w14:textId="77777777" w:rsidR="00FA1FA1" w:rsidRPr="0071686E" w:rsidRDefault="00FA1FA1" w:rsidP="00FA1FA1">
      <w:pPr>
        <w:pStyle w:val="EndNoteBibliography"/>
        <w:spacing w:after="0"/>
        <w:ind w:left="720" w:hanging="720"/>
      </w:pPr>
      <w:r w:rsidRPr="0071686E">
        <w:t xml:space="preserve">Lee, G. R. (2018). The Balance of Th17 versus Treg Cells in Autoimmunity. </w:t>
      </w:r>
      <w:r w:rsidRPr="0071686E">
        <w:rPr>
          <w:i/>
        </w:rPr>
        <w:t>Int J Mol Sci, 19</w:t>
      </w:r>
      <w:r w:rsidRPr="0071686E">
        <w:t>(3), 730. doi:10.3390/ijms19030730</w:t>
      </w:r>
    </w:p>
    <w:p w14:paraId="548FE28D" w14:textId="77777777" w:rsidR="00FA1FA1" w:rsidRPr="0071686E" w:rsidRDefault="00FA1FA1" w:rsidP="00FA1FA1">
      <w:pPr>
        <w:pStyle w:val="EndNoteBibliography"/>
        <w:spacing w:after="0"/>
        <w:ind w:left="720" w:hanging="720"/>
      </w:pPr>
      <w:r w:rsidRPr="0071686E">
        <w:t xml:space="preserve">Lewis-Beck, C., Abouzaid, S., Xie, L., Baser, O., &amp; Kim, E. (2013). Analysis of the relationship between psoriasis symptom severity and quality of life, work productivity, and activity impairment among patients with moderate-to-severe psoriasis using structural equation modeling. </w:t>
      </w:r>
      <w:r w:rsidRPr="0071686E">
        <w:rPr>
          <w:i/>
        </w:rPr>
        <w:t>Patient Prefer Adherence, 7</w:t>
      </w:r>
      <w:r w:rsidRPr="0071686E">
        <w:t>, 199-205. doi:10.2147/ppa.S39887</w:t>
      </w:r>
    </w:p>
    <w:p w14:paraId="2EF32DDD" w14:textId="77777777" w:rsidR="00FA1FA1" w:rsidRPr="0071686E" w:rsidRDefault="00FA1FA1" w:rsidP="00FA1FA1">
      <w:pPr>
        <w:pStyle w:val="EndNoteBibliography"/>
        <w:spacing w:after="0"/>
        <w:ind w:left="720" w:hanging="720"/>
      </w:pPr>
      <w:r w:rsidRPr="0071686E">
        <w:t xml:space="preserve">Li, Sunhe, Y., Zhou, H., &amp; Dong, W. (2023). Efficacy and safety evaluations of adalimumab biosimilars in the treatment of psoriasis. </w:t>
      </w:r>
      <w:r w:rsidRPr="0071686E">
        <w:rPr>
          <w:i/>
        </w:rPr>
        <w:t>J Dermatolog Treat, 34</w:t>
      </w:r>
      <w:r w:rsidRPr="0071686E">
        <w:t>(1), 2249145. doi:10.1080/09546634.2023.2249145</w:t>
      </w:r>
    </w:p>
    <w:p w14:paraId="42334DAD" w14:textId="77777777" w:rsidR="00FA1FA1" w:rsidRPr="0071686E" w:rsidRDefault="00FA1FA1" w:rsidP="00FA1FA1">
      <w:pPr>
        <w:pStyle w:val="EndNoteBibliography"/>
        <w:spacing w:after="0"/>
        <w:ind w:left="720" w:hanging="720"/>
      </w:pPr>
      <w:r w:rsidRPr="0071686E">
        <w:t xml:space="preserve">Li, D., Chen, P., Shi, T., Mehmood, A., &amp; Qiu, J. (2021). HD5 and LL-37 Inhibit SARS-CoV and SARS-CoV-2 Binding to Human ACE2 by Molecular Simulation. </w:t>
      </w:r>
      <w:r w:rsidRPr="0071686E">
        <w:rPr>
          <w:i/>
        </w:rPr>
        <w:t>Interdiscip Sci, 13</w:t>
      </w:r>
      <w:r w:rsidRPr="0071686E">
        <w:t>(4), 766-777. doi:10.1007/s12539-021-00462-3</w:t>
      </w:r>
    </w:p>
    <w:p w14:paraId="4537D03F" w14:textId="77777777" w:rsidR="00FA1FA1" w:rsidRPr="0071686E" w:rsidRDefault="00FA1FA1" w:rsidP="00FA1FA1">
      <w:pPr>
        <w:pStyle w:val="EndNoteBibliography"/>
        <w:spacing w:after="0"/>
        <w:ind w:left="720" w:hanging="720"/>
      </w:pPr>
      <w:r w:rsidRPr="0071686E">
        <w:t xml:space="preserve">Li, D., Lei, H., Li, Z., Li, H., Wang, Y., &amp; Lai, Y. (2013). A novel lipopeptide from skin commensal activates TLR2/CD36-p38 MAPK signaling to increase antibacterial defense against bacterial infection. </w:t>
      </w:r>
      <w:r w:rsidRPr="0071686E">
        <w:rPr>
          <w:i/>
        </w:rPr>
        <w:t>PLoS One, 8</w:t>
      </w:r>
      <w:r w:rsidRPr="0071686E">
        <w:t>(3), e58288. doi:10.1371/journal.pone.0058288</w:t>
      </w:r>
    </w:p>
    <w:p w14:paraId="093CD808" w14:textId="77777777" w:rsidR="00FA1FA1" w:rsidRPr="0071686E" w:rsidRDefault="00FA1FA1" w:rsidP="00FA1FA1">
      <w:pPr>
        <w:pStyle w:val="EndNoteBibliography"/>
        <w:spacing w:after="0"/>
        <w:ind w:left="720" w:hanging="720"/>
      </w:pPr>
      <w:r w:rsidRPr="0071686E">
        <w:t xml:space="preserve">Li, H., Yao, Q., Mariscal, A. G., Wu, X., Hülse, J., Pedersen, E., Helin, K., Waisman, A., Vinkel, C., Thomsen, S. F., Avgustinova, A., Benitah, S. A., Lovato, P., Norsgaard, H., Mortensen, M. S., Veng, L., Rozell, B., &amp; Brakebusch, C. (2018). Epigenetic control of IL-23 expression in keratinocytes is important for chronic skin inflammation. </w:t>
      </w:r>
      <w:r w:rsidRPr="0071686E">
        <w:rPr>
          <w:i/>
        </w:rPr>
        <w:t>Nat Commun, 9</w:t>
      </w:r>
      <w:r w:rsidRPr="0071686E">
        <w:t>(1), 1420. doi:10.1038/s41467-018-03704-z</w:t>
      </w:r>
    </w:p>
    <w:p w14:paraId="7E3867E5" w14:textId="77777777" w:rsidR="00FA1FA1" w:rsidRPr="0071686E" w:rsidRDefault="00FA1FA1" w:rsidP="00FA1FA1">
      <w:pPr>
        <w:pStyle w:val="EndNoteBibliography"/>
        <w:spacing w:after="0"/>
        <w:ind w:left="720" w:hanging="720"/>
      </w:pPr>
      <w:r w:rsidRPr="0071686E">
        <w:t xml:space="preserve">Li, J., Li, X., Hou, R., Liu, R., Zhao, X., Dong, F., Wang, C., Yin, G., &amp; Zhang, K. (2015). Psoriatic T cells reduce epidermal turnover time and affect cell proliferation contributed from differential gene expression. </w:t>
      </w:r>
      <w:r w:rsidRPr="0071686E">
        <w:rPr>
          <w:i/>
        </w:rPr>
        <w:t>J Dermatol, 42</w:t>
      </w:r>
      <w:r w:rsidRPr="0071686E">
        <w:t>(9), 874-880. doi:10.1111/1346-8138.12961</w:t>
      </w:r>
    </w:p>
    <w:p w14:paraId="54F6B6D9" w14:textId="77777777" w:rsidR="00FA1FA1" w:rsidRPr="0071686E" w:rsidRDefault="00FA1FA1" w:rsidP="00FA1FA1">
      <w:pPr>
        <w:pStyle w:val="EndNoteBibliography"/>
        <w:spacing w:after="0"/>
        <w:ind w:left="720" w:hanging="720"/>
      </w:pPr>
      <w:r w:rsidRPr="0071686E">
        <w:t xml:space="preserve">Li, K., Tao, N., Zheng, L., &amp; Sun, T. (2020). LL-37 restored glucocorticoid sensitivity impaired by virus dsRNA in lung. </w:t>
      </w:r>
      <w:r w:rsidRPr="0071686E">
        <w:rPr>
          <w:i/>
        </w:rPr>
        <w:t>Int Immunopharmacol, 79</w:t>
      </w:r>
      <w:r w:rsidRPr="0071686E">
        <w:t>, 106057. doi:</w:t>
      </w:r>
      <w:hyperlink r:id="rId67" w:history="1">
        <w:r w:rsidRPr="0071686E">
          <w:rPr>
            <w:rStyle w:val="Hyperlink"/>
          </w:rPr>
          <w:t>https://doi.org/10.1016/j.intimp.2019.106057</w:t>
        </w:r>
      </w:hyperlink>
    </w:p>
    <w:p w14:paraId="17D18A03" w14:textId="77777777" w:rsidR="00FA1FA1" w:rsidRPr="0071686E" w:rsidRDefault="00FA1FA1" w:rsidP="00FA1FA1">
      <w:pPr>
        <w:pStyle w:val="EndNoteBibliography"/>
        <w:spacing w:after="0"/>
        <w:ind w:left="720" w:hanging="720"/>
      </w:pPr>
      <w:r w:rsidRPr="0071686E">
        <w:t xml:space="preserve">Liang, S. C., Tan, X. Y., Luxenberg, D. P., Karim, R., Dunussi-Joannopoulos, K., Collins, M., &amp; Fouser, L. A. (2006). Interleukin (IL)-22 and IL-17 are coexpressed by Th17 cells and cooperatively enhance expression of antimicrobial peptides. </w:t>
      </w:r>
      <w:r w:rsidRPr="0071686E">
        <w:rPr>
          <w:i/>
        </w:rPr>
        <w:t>J Exp Med, 203</w:t>
      </w:r>
      <w:r w:rsidRPr="0071686E">
        <w:t>(10), 2271-2279. doi:10.1084/jem.20061308</w:t>
      </w:r>
    </w:p>
    <w:p w14:paraId="5CA84D23" w14:textId="77777777" w:rsidR="00FA1FA1" w:rsidRPr="0071686E" w:rsidRDefault="00FA1FA1" w:rsidP="00FA1FA1">
      <w:pPr>
        <w:pStyle w:val="EndNoteBibliography"/>
        <w:spacing w:after="0"/>
        <w:ind w:left="720" w:hanging="720"/>
      </w:pPr>
      <w:r w:rsidRPr="0071686E">
        <w:t xml:space="preserve">Lima, X. T., Minnillo, R., Spencer, J. M., &amp; Kimball, A. B. (2013). Psoriasis prevalence among the 2009 AAD National Melanoma/Skin Cancer Screening Program participants. </w:t>
      </w:r>
      <w:r w:rsidRPr="0071686E">
        <w:rPr>
          <w:i/>
        </w:rPr>
        <w:t>J Eur Acad Dermatol Venereol, 27</w:t>
      </w:r>
      <w:r w:rsidRPr="0071686E">
        <w:t>(6), 680-685. doi:10.1111/j.1468-3083.2012.04531.x</w:t>
      </w:r>
    </w:p>
    <w:p w14:paraId="3FA40C76" w14:textId="77777777" w:rsidR="00FA1FA1" w:rsidRPr="0071686E" w:rsidRDefault="00FA1FA1" w:rsidP="00FA1FA1">
      <w:pPr>
        <w:pStyle w:val="EndNoteBibliography"/>
        <w:spacing w:after="0"/>
        <w:ind w:left="720" w:hanging="720"/>
      </w:pPr>
      <w:r w:rsidRPr="0071686E">
        <w:t xml:space="preserve">Lima, X. T., Oliveira, R. T., Braga, F. G., Magalhães, R. F., Mamoni, R. L., &amp; Blotta, M. H. (2015). Circulating levels of chemokines in psoriasis. </w:t>
      </w:r>
      <w:r w:rsidRPr="0071686E">
        <w:rPr>
          <w:i/>
        </w:rPr>
        <w:t>Autoimmunity, 48</w:t>
      </w:r>
      <w:r w:rsidRPr="0071686E">
        <w:t>(1), 57-60. doi:10.3109/08916934.2014.947476</w:t>
      </w:r>
    </w:p>
    <w:p w14:paraId="137ECF0E" w14:textId="77777777" w:rsidR="00FA1FA1" w:rsidRPr="0071686E" w:rsidRDefault="00FA1FA1" w:rsidP="00FA1FA1">
      <w:pPr>
        <w:pStyle w:val="EndNoteBibliography"/>
        <w:spacing w:after="0"/>
        <w:ind w:left="720" w:hanging="720"/>
      </w:pPr>
      <w:r w:rsidRPr="0071686E">
        <w:t xml:space="preserve">Lin, A. M., Rubin, C. J., Khandpur, R., Wang, J. Y., Riblett, M., Yalavarthi, S., Villanueva, E. C., Shah, P., Kaplan, M. J., &amp; Bruce, A. T. (2011). Mast cells and neutrophils release IL-17 through extracellular trap formation in psoriasis. </w:t>
      </w:r>
      <w:r w:rsidRPr="0071686E">
        <w:rPr>
          <w:i/>
        </w:rPr>
        <w:t>J Immunol, 187</w:t>
      </w:r>
      <w:r w:rsidRPr="0071686E">
        <w:t>(1), 490-500. doi:10.4049/jimmunol.1100123</w:t>
      </w:r>
    </w:p>
    <w:p w14:paraId="02DA0ACE" w14:textId="77777777" w:rsidR="00FA1FA1" w:rsidRPr="0071686E" w:rsidRDefault="00FA1FA1" w:rsidP="00FA1FA1">
      <w:pPr>
        <w:pStyle w:val="EndNoteBibliography"/>
        <w:spacing w:after="0"/>
        <w:ind w:left="720" w:hanging="720"/>
      </w:pPr>
      <w:r w:rsidRPr="0071686E">
        <w:t>Liu, J., Wang, W., Liu, K., Wan, D., Wu, Z., Cao, Z., Luo, Y., Xiao, C., &amp; Yin, M. (2020). Vitamin D receptor gene polymorphisms are associated with psoriasis susceptibility and the clinical response to calcipotriol in psoriatic patients.</w:t>
      </w:r>
      <w:r w:rsidRPr="0071686E">
        <w:rPr>
          <w:i/>
        </w:rPr>
        <w:t xml:space="preserve"> 29</w:t>
      </w:r>
      <w:r w:rsidRPr="0071686E">
        <w:t>(12), 1186-1190. doi:</w:t>
      </w:r>
      <w:hyperlink r:id="rId68" w:history="1">
        <w:r w:rsidRPr="0071686E">
          <w:rPr>
            <w:rStyle w:val="Hyperlink"/>
          </w:rPr>
          <w:t>https://doi.org/10.1111/exd.14202</w:t>
        </w:r>
      </w:hyperlink>
    </w:p>
    <w:p w14:paraId="01DD3597" w14:textId="77777777" w:rsidR="00FA1FA1" w:rsidRPr="0071686E" w:rsidRDefault="00FA1FA1" w:rsidP="00FA1FA1">
      <w:pPr>
        <w:pStyle w:val="EndNoteBibliography"/>
        <w:spacing w:after="0"/>
        <w:ind w:left="720" w:hanging="720"/>
      </w:pPr>
      <w:r w:rsidRPr="0071686E">
        <w:t xml:space="preserve">Liu, S., Xu, J., &amp; Wu, J. (2021). The Role of Co-Signaling Molecules in Psoriasis and Their Implications for Targeted Treatment. </w:t>
      </w:r>
      <w:r w:rsidRPr="0071686E">
        <w:rPr>
          <w:i/>
        </w:rPr>
        <w:t>Front Pharmacol, 12</w:t>
      </w:r>
      <w:r w:rsidRPr="0071686E">
        <w:t>, 717042. doi:10.3389/fphar.2021.717042</w:t>
      </w:r>
    </w:p>
    <w:p w14:paraId="1E5D908A" w14:textId="77777777" w:rsidR="00FA1FA1" w:rsidRPr="0071686E" w:rsidRDefault="00FA1FA1" w:rsidP="00FA1FA1">
      <w:pPr>
        <w:pStyle w:val="EndNoteBibliography"/>
        <w:spacing w:after="0"/>
        <w:ind w:left="720" w:hanging="720"/>
      </w:pPr>
      <w:r w:rsidRPr="0071686E">
        <w:t xml:space="preserve">Liu, X. Q., Zhou, P. L., Yin, X. Y., Wang, A. X., Wang, D. H., Yang, Y., &amp; Liu, Q. (2023). Circulating inflammatory cytokines and psoriasis risk: A systematic review and meta-analysis. </w:t>
      </w:r>
      <w:r w:rsidRPr="0071686E">
        <w:rPr>
          <w:i/>
        </w:rPr>
        <w:t>PLoS One, 18</w:t>
      </w:r>
      <w:r w:rsidRPr="0071686E">
        <w:t>(10), e0293327. doi:10.1371/journal.pone.0293327</w:t>
      </w:r>
    </w:p>
    <w:p w14:paraId="067ECED4" w14:textId="77777777" w:rsidR="00FA1FA1" w:rsidRPr="0071686E" w:rsidRDefault="00FA1FA1" w:rsidP="00FA1FA1">
      <w:pPr>
        <w:pStyle w:val="EndNoteBibliography"/>
        <w:spacing w:after="0"/>
        <w:ind w:left="720" w:hanging="720"/>
      </w:pPr>
      <w:r w:rsidRPr="0071686E">
        <w:t xml:space="preserve">Liu, Y., Zhang, C., Li, B., Yu, C., Bai, X., Xiao, C., Wang, L., Dang, E., Yang, L., &amp; Wang, G. (2021). A novel role of IL-17A in contributing to the impaired suppressive function of Tregs in psoriasis. </w:t>
      </w:r>
      <w:r w:rsidRPr="0071686E">
        <w:rPr>
          <w:i/>
        </w:rPr>
        <w:t>J Dermatol Sci, 101</w:t>
      </w:r>
      <w:r w:rsidRPr="0071686E">
        <w:t>(2), 84-92. doi:</w:t>
      </w:r>
      <w:hyperlink r:id="rId69" w:history="1">
        <w:r w:rsidRPr="0071686E">
          <w:rPr>
            <w:rStyle w:val="Hyperlink"/>
          </w:rPr>
          <w:t>https://doi.org/10.1016/j.jdermsci.2020.09.002</w:t>
        </w:r>
      </w:hyperlink>
    </w:p>
    <w:p w14:paraId="49D15EE6" w14:textId="77777777" w:rsidR="00FA1FA1" w:rsidRPr="0071686E" w:rsidRDefault="00FA1FA1" w:rsidP="00FA1FA1">
      <w:pPr>
        <w:pStyle w:val="EndNoteBibliography"/>
        <w:spacing w:after="0"/>
        <w:ind w:left="720" w:hanging="720"/>
      </w:pPr>
      <w:r w:rsidRPr="0071686E">
        <w:t xml:space="preserve">Liu, Z., Wu, J., Qin, Z., Dong, C., Yang, H., Sun, J., Xu, W., &amp; Wei, L. (2022). Endogenous cathelicidin is required for protection against ZIKV-caused testis damage via inactivating virons. </w:t>
      </w:r>
      <w:r w:rsidRPr="0071686E">
        <w:rPr>
          <w:i/>
        </w:rPr>
        <w:t>Antiviral Res, 198</w:t>
      </w:r>
      <w:r w:rsidRPr="0071686E">
        <w:t>, 105248. doi:</w:t>
      </w:r>
      <w:hyperlink r:id="rId70" w:history="1">
        <w:r w:rsidRPr="0071686E">
          <w:rPr>
            <w:rStyle w:val="Hyperlink"/>
          </w:rPr>
          <w:t>https://doi.org/10.1016/j.antiviral.2022.105248</w:t>
        </w:r>
      </w:hyperlink>
    </w:p>
    <w:p w14:paraId="00328D21" w14:textId="77777777" w:rsidR="00FA1FA1" w:rsidRPr="0071686E" w:rsidRDefault="00FA1FA1" w:rsidP="00FA1FA1">
      <w:pPr>
        <w:pStyle w:val="EndNoteBibliography"/>
        <w:spacing w:after="0"/>
        <w:ind w:left="720" w:hanging="720"/>
      </w:pPr>
      <w:r w:rsidRPr="0071686E">
        <w:t xml:space="preserve">Lo, Y.-H., Torii, K., Saito, C., Furuhashi, T., Maeda, A., &amp; Morita, A. (2010). Serum IL-22 correlates with psoriatic severity and serum IL-6 correlates with susceptibility to phototherapy. </w:t>
      </w:r>
      <w:r w:rsidRPr="0071686E">
        <w:rPr>
          <w:i/>
        </w:rPr>
        <w:t>J Dermatol Sci, 58</w:t>
      </w:r>
      <w:r w:rsidRPr="0071686E">
        <w:t>(3), 225-227. doi:</w:t>
      </w:r>
      <w:hyperlink r:id="rId71" w:history="1">
        <w:r w:rsidRPr="0071686E">
          <w:rPr>
            <w:rStyle w:val="Hyperlink"/>
          </w:rPr>
          <w:t>http://dx.doi.org/10.1016/j.jdermsci.2010.03.018</w:t>
        </w:r>
      </w:hyperlink>
    </w:p>
    <w:p w14:paraId="2E5CC9DC" w14:textId="77777777" w:rsidR="00FA1FA1" w:rsidRPr="0071686E" w:rsidRDefault="00FA1FA1" w:rsidP="00FA1FA1">
      <w:pPr>
        <w:pStyle w:val="EndNoteBibliography"/>
        <w:spacing w:after="0"/>
        <w:ind w:left="720" w:hanging="720"/>
      </w:pPr>
      <w:r w:rsidRPr="0071686E">
        <w:t xml:space="preserve">Lopez, D. V., Al-Jaberi, F. A. H., Damas, N. D., Weinert, B. T., Pus, U., Torres-Rusillo, S., Woetmann, A., Ødum, N., Bonefeld, C. M., Kongsbak-Wismann, M., &amp; Geisler, C. (2021). Vitamin D Inhibits IL-22 Production Through a Repressive Vitamin D Response Element in the il22 Promoter. </w:t>
      </w:r>
      <w:r w:rsidRPr="0071686E">
        <w:rPr>
          <w:i/>
        </w:rPr>
        <w:t>Front Immunol, 12</w:t>
      </w:r>
      <w:r w:rsidRPr="0071686E">
        <w:t>, 715059. doi:10.3389/fimmu.2021.715059</w:t>
      </w:r>
    </w:p>
    <w:p w14:paraId="38B8D078" w14:textId="77777777" w:rsidR="00FA1FA1" w:rsidRPr="0071686E" w:rsidRDefault="00FA1FA1" w:rsidP="00FA1FA1">
      <w:pPr>
        <w:pStyle w:val="EndNoteBibliography"/>
        <w:spacing w:after="0"/>
        <w:ind w:left="720" w:hanging="720"/>
      </w:pPr>
      <w:r w:rsidRPr="0071686E">
        <w:t xml:space="preserve">Lowes, M. A., Kikuchi, T., Fuentes-Duculan, J., Cardinale, I., Zaba, L. C., Haider, A. S., Bowman, E. P., &amp; Krueger, J. G. (2008). Psoriasis vulgaris lesions contain discrete populations of Th1 and Th17 T cells. </w:t>
      </w:r>
      <w:r w:rsidRPr="0071686E">
        <w:rPr>
          <w:i/>
        </w:rPr>
        <w:t>J Invest Dermatol, 128</w:t>
      </w:r>
      <w:r w:rsidRPr="0071686E">
        <w:t>(5), 1207-1211. doi:10.1038/sj.jid.5701213</w:t>
      </w:r>
    </w:p>
    <w:p w14:paraId="252261C3" w14:textId="77777777" w:rsidR="00FA1FA1" w:rsidRPr="0071686E" w:rsidRDefault="00FA1FA1" w:rsidP="00FA1FA1">
      <w:pPr>
        <w:pStyle w:val="EndNoteBibliography"/>
        <w:spacing w:after="0"/>
        <w:ind w:left="720" w:hanging="720"/>
      </w:pPr>
      <w:r w:rsidRPr="0071686E">
        <w:t xml:space="preserve">Lowes, M. A., Suarez-Farinas, M., &amp; Krueger, J. G. (2014). Immunology of psoriasis. </w:t>
      </w:r>
      <w:r w:rsidRPr="0071686E">
        <w:rPr>
          <w:i/>
        </w:rPr>
        <w:t>Annu Rev Immunol, 32</w:t>
      </w:r>
      <w:r w:rsidRPr="0071686E">
        <w:t>, 227-255. doi:10.1146/annurev-immunol-032713-120225</w:t>
      </w:r>
    </w:p>
    <w:p w14:paraId="330D4B56" w14:textId="77777777" w:rsidR="00FA1FA1" w:rsidRPr="0071686E" w:rsidRDefault="00FA1FA1" w:rsidP="00FA1FA1">
      <w:pPr>
        <w:pStyle w:val="EndNoteBibliography"/>
        <w:spacing w:after="0"/>
        <w:ind w:left="720" w:hanging="720"/>
      </w:pPr>
      <w:r w:rsidRPr="0071686E">
        <w:t xml:space="preserve">López-González, M., Meza-Sánchez, D., García-Cordero, J., Bustos-Arriaga, J., Vélez-Del Valle, C., Marsch-Moreno, M., Castro-Jiménez, T., Flores-Romo, L., Santos-Argumedo, L., Gutiérrez-Castañeda, B., &amp; Cedillo-Barrón, L. (2018). Human keratinocyte cultures (HaCaT) can be infected by DENV, triggering innate immune responses that include IFNλ and LL37. </w:t>
      </w:r>
      <w:r w:rsidRPr="0071686E">
        <w:rPr>
          <w:i/>
        </w:rPr>
        <w:t>Immunobiology, 223</w:t>
      </w:r>
      <w:r w:rsidRPr="0071686E">
        <w:t>(11), 608-617. doi:</w:t>
      </w:r>
      <w:hyperlink r:id="rId72" w:history="1">
        <w:r w:rsidRPr="0071686E">
          <w:rPr>
            <w:rStyle w:val="Hyperlink"/>
          </w:rPr>
          <w:t>https://doi.org/10.1016/j.imbio.2018.07.006</w:t>
        </w:r>
      </w:hyperlink>
    </w:p>
    <w:p w14:paraId="200FDF63" w14:textId="77777777" w:rsidR="00FA1FA1" w:rsidRPr="0071686E" w:rsidRDefault="00FA1FA1" w:rsidP="00FA1FA1">
      <w:pPr>
        <w:pStyle w:val="EndNoteBibliography"/>
        <w:spacing w:after="0"/>
        <w:ind w:left="720" w:hanging="720"/>
      </w:pPr>
      <w:r w:rsidRPr="0071686E">
        <w:t xml:space="preserve">Lucas, R. M., Luo, L., &amp; Stow, J. L. (2022). ERK1/2 in immune signalling. </w:t>
      </w:r>
      <w:r w:rsidRPr="0071686E">
        <w:rPr>
          <w:i/>
        </w:rPr>
        <w:t>Biochem Soc Trans, 50</w:t>
      </w:r>
      <w:r w:rsidRPr="0071686E">
        <w:t>(5), 1341-1352. doi:10.1042/bst20220271</w:t>
      </w:r>
    </w:p>
    <w:p w14:paraId="1BF994D6" w14:textId="77777777" w:rsidR="00FA1FA1" w:rsidRPr="0071686E" w:rsidRDefault="00FA1FA1" w:rsidP="00FA1FA1">
      <w:pPr>
        <w:pStyle w:val="EndNoteBibliography"/>
        <w:spacing w:after="0"/>
        <w:ind w:left="720" w:hanging="720"/>
      </w:pPr>
      <w:r w:rsidRPr="0071686E">
        <w:t xml:space="preserve">Luo, Y., Hara, T., Kawashima, A., Ishido, Y., Suzuki, S., Ishii, N., Kambara, T., &amp; Suzuki, K. (2020). Pathological role of excessive DNA as a trigger of keratinocyte proliferation in psoriasis. </w:t>
      </w:r>
      <w:r w:rsidRPr="0071686E">
        <w:rPr>
          <w:i/>
        </w:rPr>
        <w:t>Clin Exp Immunol, 202</w:t>
      </w:r>
      <w:r w:rsidRPr="0071686E">
        <w:t>(1), 1-10. doi:10.1111/cei.13455</w:t>
      </w:r>
    </w:p>
    <w:p w14:paraId="50CF8E3D" w14:textId="77777777" w:rsidR="00FA1FA1" w:rsidRPr="0071686E" w:rsidRDefault="00FA1FA1" w:rsidP="00FA1FA1">
      <w:pPr>
        <w:pStyle w:val="EndNoteBibliography"/>
        <w:spacing w:after="0"/>
        <w:ind w:left="720" w:hanging="720"/>
      </w:pPr>
      <w:r w:rsidRPr="0071686E">
        <w:t>Luo, Y., &amp; Song, Y. (2021). Mechanism of Antimicrobial Peptides: Antimicrobial, Anti-Inflammatory and Antibiofilm Activities.</w:t>
      </w:r>
      <w:r w:rsidRPr="0071686E">
        <w:rPr>
          <w:i/>
        </w:rPr>
        <w:t xml:space="preserve"> 22</w:t>
      </w:r>
      <w:r w:rsidRPr="0071686E">
        <w:t xml:space="preserve">(21), 11401. </w:t>
      </w:r>
    </w:p>
    <w:p w14:paraId="4590925A" w14:textId="77777777" w:rsidR="00FA1FA1" w:rsidRPr="0071686E" w:rsidRDefault="00FA1FA1" w:rsidP="00FA1FA1">
      <w:pPr>
        <w:pStyle w:val="EndNoteBibliography"/>
        <w:spacing w:after="0"/>
        <w:ind w:left="720" w:hanging="720"/>
      </w:pPr>
      <w:r w:rsidRPr="0071686E">
        <w:t xml:space="preserve">Lwin, S. M., Azrielant, S., He, J., &amp; Griffiths, C. E. M. (2024). Curing Psoriasis. </w:t>
      </w:r>
      <w:r w:rsidRPr="0071686E">
        <w:rPr>
          <w:i/>
        </w:rPr>
        <w:t>J Invest Dermatol, 144</w:t>
      </w:r>
      <w:r w:rsidRPr="0071686E">
        <w:t>(12), 2645-2649. doi:10.1016/j.jid.2024.09.012</w:t>
      </w:r>
    </w:p>
    <w:p w14:paraId="564B5884" w14:textId="77777777" w:rsidR="00FA1FA1" w:rsidRPr="0071686E" w:rsidRDefault="00FA1FA1" w:rsidP="00FA1FA1">
      <w:pPr>
        <w:pStyle w:val="EndNoteBibliography"/>
        <w:spacing w:after="0"/>
        <w:ind w:left="720" w:hanging="720"/>
      </w:pPr>
      <w:r w:rsidRPr="0071686E">
        <w:t>Lønnberg, A. S., Skov, L., Skytthe, A., Kyvik, K. O., Pedersen, O. B., &amp; Thomsen, S. F. (2013). Heritability of psoriasis in a large twin sample.</w:t>
      </w:r>
      <w:r w:rsidRPr="0071686E">
        <w:rPr>
          <w:i/>
        </w:rPr>
        <w:t xml:space="preserve"> 169</w:t>
      </w:r>
      <w:r w:rsidRPr="0071686E">
        <w:t>(2), 412-416. doi:</w:t>
      </w:r>
      <w:hyperlink r:id="rId73" w:history="1">
        <w:r w:rsidRPr="0071686E">
          <w:rPr>
            <w:rStyle w:val="Hyperlink"/>
          </w:rPr>
          <w:t>https://doi.org/10.1111/bjd.12375</w:t>
        </w:r>
      </w:hyperlink>
    </w:p>
    <w:p w14:paraId="238FA748" w14:textId="77777777" w:rsidR="00FA1FA1" w:rsidRPr="0071686E" w:rsidRDefault="00FA1FA1" w:rsidP="00FA1FA1">
      <w:pPr>
        <w:pStyle w:val="EndNoteBibliography"/>
        <w:spacing w:after="0"/>
        <w:ind w:left="720" w:hanging="720"/>
      </w:pPr>
      <w:r w:rsidRPr="0071686E">
        <w:t xml:space="preserve">Ma, J. Y., Shao, S., &amp; Wang, G. (2020). Antimicrobial peptides: bridging innate and adaptive immunity in the pathogenesis of psoriasis. </w:t>
      </w:r>
      <w:r w:rsidRPr="0071686E">
        <w:rPr>
          <w:i/>
        </w:rPr>
        <w:t>Chin Med J (Engl), 133</w:t>
      </w:r>
      <w:r w:rsidRPr="0071686E">
        <w:t>(24), 2966-2975. doi:10.1097/cm9.0000000000001240</w:t>
      </w:r>
    </w:p>
    <w:p w14:paraId="59113B23" w14:textId="77777777" w:rsidR="00FA1FA1" w:rsidRPr="0071686E" w:rsidRDefault="00FA1FA1" w:rsidP="00FA1FA1">
      <w:pPr>
        <w:pStyle w:val="EndNoteBibliography"/>
        <w:spacing w:after="0"/>
        <w:ind w:left="720" w:hanging="720"/>
      </w:pPr>
      <w:r w:rsidRPr="0071686E">
        <w:t xml:space="preserve">Ma, W. Y., Jia, K., &amp; Zhang, Y. (2016). IL-17 promotes keratinocyte proliferation via the downregulation of C/EBPalpha. </w:t>
      </w:r>
      <w:r w:rsidRPr="0071686E">
        <w:rPr>
          <w:i/>
        </w:rPr>
        <w:t>Exp Ther Med, 11</w:t>
      </w:r>
      <w:r w:rsidRPr="0071686E">
        <w:t>(2), 631-636. doi:10.3892/etm.2015.2939</w:t>
      </w:r>
    </w:p>
    <w:p w14:paraId="0516A095" w14:textId="77777777" w:rsidR="00FA1FA1" w:rsidRPr="0071686E" w:rsidRDefault="00FA1FA1" w:rsidP="00FA1FA1">
      <w:pPr>
        <w:pStyle w:val="EndNoteBibliography"/>
        <w:spacing w:after="0"/>
        <w:ind w:left="720" w:hanging="720"/>
      </w:pPr>
      <w:r w:rsidRPr="0071686E">
        <w:t xml:space="preserve">Maarof, M., Law, J. X., Chowdhury, S. R., Khairoji, K. A., Saim, A. B., &amp; Idrus, R. B. (2016). Secretion of wound healing mediators by single and bi-layer skin substitutes. </w:t>
      </w:r>
      <w:r w:rsidRPr="0071686E">
        <w:rPr>
          <w:i/>
        </w:rPr>
        <w:t>Cytotechnology, 68</w:t>
      </w:r>
      <w:r w:rsidRPr="0071686E">
        <w:t>(5), 1873-1884. doi:10.1007/s10616-015-9940-3</w:t>
      </w:r>
    </w:p>
    <w:p w14:paraId="501B3910" w14:textId="77777777" w:rsidR="00FA1FA1" w:rsidRPr="0071686E" w:rsidRDefault="00FA1FA1" w:rsidP="00FA1FA1">
      <w:pPr>
        <w:pStyle w:val="EndNoteBibliography"/>
        <w:spacing w:after="0"/>
        <w:ind w:left="720" w:hanging="720"/>
      </w:pPr>
      <w:r w:rsidRPr="0071686E">
        <w:t xml:space="preserve">Mabuchi, T., Chang, T. W., Quinter, S., &amp; Hwang, S. T. (2012). Chemokine receptors in the pathogenesis and therapy of psoriasis. </w:t>
      </w:r>
      <w:r w:rsidRPr="0071686E">
        <w:rPr>
          <w:i/>
        </w:rPr>
        <w:t>J Dermatol Sci, 65</w:t>
      </w:r>
      <w:r w:rsidRPr="0071686E">
        <w:t>(1), 4-11. doi:10.1016/j.jdermsci.2011.11.007</w:t>
      </w:r>
    </w:p>
    <w:p w14:paraId="3F68F8D9" w14:textId="77777777" w:rsidR="00FA1FA1" w:rsidRPr="0071686E" w:rsidRDefault="00FA1FA1" w:rsidP="00FA1FA1">
      <w:pPr>
        <w:pStyle w:val="EndNoteBibliography"/>
        <w:spacing w:after="0"/>
        <w:ind w:left="720" w:hanging="720"/>
      </w:pPr>
      <w:r w:rsidRPr="0071686E">
        <w:t xml:space="preserve">Mabuchi, T., Singh, T. P., Takekoshi, T., Jia, G. F., Wu, X., Kao, M. C., Weiss, I., Farber, J. M., &amp; Hwang, S. T. (2013). CCR6 is required for epidermal trafficking of gammadelta-T cells in an IL-23-induced model of psoriasiform dermatitis. </w:t>
      </w:r>
      <w:r w:rsidRPr="0071686E">
        <w:rPr>
          <w:i/>
        </w:rPr>
        <w:t>J Invest Dermatol, 133</w:t>
      </w:r>
      <w:r w:rsidRPr="0071686E">
        <w:t>(1), 164-171. doi:10.1038/jid.2012.260</w:t>
      </w:r>
    </w:p>
    <w:p w14:paraId="391F7519" w14:textId="77777777" w:rsidR="00FA1FA1" w:rsidRPr="0071686E" w:rsidRDefault="00FA1FA1" w:rsidP="00FA1FA1">
      <w:pPr>
        <w:pStyle w:val="EndNoteBibliography"/>
        <w:spacing w:after="0"/>
        <w:ind w:left="720" w:hanging="720"/>
      </w:pPr>
      <w:r w:rsidRPr="0071686E">
        <w:t xml:space="preserve">Mabuchi, T., Takekoshi, T., &amp; Hwang, S. T. (2011). Epidermal CCR6+ γδ T Cells Are Major Producers of IL-22 and IL-17 in a Murine Model of Psoriasiform Dermatitis. </w:t>
      </w:r>
      <w:r w:rsidRPr="0071686E">
        <w:rPr>
          <w:i/>
        </w:rPr>
        <w:t>The Journal of Immunology, 187</w:t>
      </w:r>
      <w:r w:rsidRPr="0071686E">
        <w:t>(10), 5026-5031. doi:10.4049/jimmunol.1101817 %J The Journal of Immunology</w:t>
      </w:r>
    </w:p>
    <w:p w14:paraId="06DC18E0" w14:textId="77777777" w:rsidR="00FA1FA1" w:rsidRPr="0071686E" w:rsidRDefault="00FA1FA1" w:rsidP="00FA1FA1">
      <w:pPr>
        <w:pStyle w:val="EndNoteBibliography"/>
        <w:spacing w:after="0"/>
        <w:ind w:left="720" w:hanging="720"/>
      </w:pPr>
      <w:r w:rsidRPr="0071686E">
        <w:t xml:space="preserve">Maddur, M. S., Vani, J., Hegde, P., Lacroix-Desmazes, S., Kaveri, S. V., &amp; Bayry, J. (2011). Inhibition of differentiation, amplification, and function of human TH17 cells by intravenous immunoglobulin. </w:t>
      </w:r>
      <w:r w:rsidRPr="0071686E">
        <w:rPr>
          <w:i/>
        </w:rPr>
        <w:t>Journal of Allergy and Clinical Immunology, 127</w:t>
      </w:r>
      <w:r w:rsidRPr="0071686E">
        <w:t>(3), 823-830.e827. doi:</w:t>
      </w:r>
      <w:hyperlink r:id="rId74" w:history="1">
        <w:r w:rsidRPr="0071686E">
          <w:rPr>
            <w:rStyle w:val="Hyperlink"/>
          </w:rPr>
          <w:t>https://doi.org/10.1016/j.jaci.2010.12.1102</w:t>
        </w:r>
      </w:hyperlink>
    </w:p>
    <w:p w14:paraId="44B30638" w14:textId="77777777" w:rsidR="00FA1FA1" w:rsidRPr="0071686E" w:rsidRDefault="00FA1FA1" w:rsidP="00FA1FA1">
      <w:pPr>
        <w:pStyle w:val="EndNoteBibliography"/>
        <w:spacing w:after="0"/>
        <w:ind w:left="720" w:hanging="720"/>
      </w:pPr>
      <w:r w:rsidRPr="0071686E">
        <w:t xml:space="preserve">Mahe, E. (2016). Childhood psoriasis. </w:t>
      </w:r>
      <w:r w:rsidRPr="0071686E">
        <w:rPr>
          <w:i/>
        </w:rPr>
        <w:t>Eur J Dermatol, 26</w:t>
      </w:r>
      <w:r w:rsidRPr="0071686E">
        <w:t>(6), 537-548. doi:10.1684/ejd.2016.2932</w:t>
      </w:r>
    </w:p>
    <w:p w14:paraId="230258B4" w14:textId="77777777" w:rsidR="00FA1FA1" w:rsidRPr="0071686E" w:rsidRDefault="00FA1FA1" w:rsidP="00FA1FA1">
      <w:pPr>
        <w:pStyle w:val="EndNoteBibliography"/>
        <w:spacing w:after="0"/>
        <w:ind w:left="720" w:hanging="720"/>
      </w:pPr>
      <w:r w:rsidRPr="0071686E">
        <w:t xml:space="preserve">Manel, N., Unutmaz, D., &amp; Littman, D. R. (2008). The differentiation of human TH-17 cells requires transforming growth factor-β and induction of the nuclear receptor RORγt. </w:t>
      </w:r>
      <w:r w:rsidRPr="0071686E">
        <w:rPr>
          <w:i/>
        </w:rPr>
        <w:t>Nat Immunol, 9</w:t>
      </w:r>
      <w:r w:rsidRPr="0071686E">
        <w:t>(6), 641-649. doi:10.1038/ni.1610</w:t>
      </w:r>
    </w:p>
    <w:p w14:paraId="2C11BA5F" w14:textId="77777777" w:rsidR="00FA1FA1" w:rsidRPr="0071686E" w:rsidRDefault="00FA1FA1" w:rsidP="00FA1FA1">
      <w:pPr>
        <w:pStyle w:val="EndNoteBibliography"/>
        <w:spacing w:after="0"/>
        <w:ind w:left="720" w:hanging="720"/>
      </w:pPr>
      <w:r w:rsidRPr="0071686E">
        <w:t xml:space="preserve">Mangan, P. R., Harrington, L. E., O'Quinn, D. B., Helms, W. S., Bullard, D. C., Elson, C. O., Hatton, R. D., Wahl, S. M., Schoeb, T. R., &amp; Weaver, C. T. (2006). Transforming growth factor-β induces development of the TH17 lineage. </w:t>
      </w:r>
      <w:r w:rsidRPr="0071686E">
        <w:rPr>
          <w:i/>
        </w:rPr>
        <w:t>Nature, 441</w:t>
      </w:r>
      <w:r w:rsidRPr="0071686E">
        <w:t>(7090), 231-234. doi:10.1038/nature04754</w:t>
      </w:r>
    </w:p>
    <w:p w14:paraId="3F27A534" w14:textId="77777777" w:rsidR="00FA1FA1" w:rsidRPr="0071686E" w:rsidRDefault="00FA1FA1" w:rsidP="00FA1FA1">
      <w:pPr>
        <w:pStyle w:val="EndNoteBibliography"/>
        <w:spacing w:after="0"/>
        <w:ind w:left="720" w:hanging="720"/>
      </w:pPr>
      <w:r w:rsidRPr="0071686E">
        <w:t xml:space="preserve">Martini, E., Wikén, M., Cheuk, S., Gallais Sérézal, I., Baharom, F., Ståhle, M., Smed-Sörensen, A., &amp; Eidsmo, L. (2017). Dynamic Changes in Resident and Infiltrating Epidermal Dendritic Cells in Active and Resolved Psoriasis. </w:t>
      </w:r>
      <w:r w:rsidRPr="0071686E">
        <w:rPr>
          <w:i/>
        </w:rPr>
        <w:t>J Invest Dermatol, 137</w:t>
      </w:r>
      <w:r w:rsidRPr="0071686E">
        <w:t>(4), 865-873. doi:10.1016/j.jid.2016.11.033</w:t>
      </w:r>
    </w:p>
    <w:p w14:paraId="6EF99BCC" w14:textId="77777777" w:rsidR="00FA1FA1" w:rsidRPr="0071686E" w:rsidRDefault="00FA1FA1" w:rsidP="00FA1FA1">
      <w:pPr>
        <w:pStyle w:val="EndNoteBibliography"/>
        <w:spacing w:after="0"/>
        <w:ind w:left="720" w:hanging="720"/>
      </w:pPr>
      <w:r w:rsidRPr="0071686E">
        <w:t xml:space="preserve">Masson, W., Lobo, M., &amp; Molinero, G. (2020). Psoriasis and Cardiovascular Risk: A Comprehensive Review. </w:t>
      </w:r>
      <w:r w:rsidRPr="0071686E">
        <w:rPr>
          <w:i/>
        </w:rPr>
        <w:t>Adv Ther, 37</w:t>
      </w:r>
      <w:r w:rsidRPr="0071686E">
        <w:t>(5), 2017-2033. doi:10.1007/s12325-020-01346-6</w:t>
      </w:r>
    </w:p>
    <w:p w14:paraId="78DACE20" w14:textId="77777777" w:rsidR="00FA1FA1" w:rsidRPr="0071686E" w:rsidRDefault="00FA1FA1" w:rsidP="00FA1FA1">
      <w:pPr>
        <w:pStyle w:val="EndNoteBibliography"/>
        <w:spacing w:after="0"/>
        <w:ind w:left="720" w:hanging="720"/>
      </w:pPr>
      <w:r w:rsidRPr="0071686E">
        <w:t xml:space="preserve">Matsumura, T., Sugiyama, N., Murayama, A., Yamada, N., Shiina, M., Asabe, S., Wakita, T., Imawari, M., &amp; Kato, T. (2016). Antimicrobial peptide LL-37 attenuates infection of hepatitis C virus. </w:t>
      </w:r>
      <w:r w:rsidRPr="0071686E">
        <w:rPr>
          <w:i/>
        </w:rPr>
        <w:t>Hepatol Res, 46</w:t>
      </w:r>
      <w:r w:rsidRPr="0071686E">
        <w:t>(9), 924-932. doi:10.1111/hepr.12627</w:t>
      </w:r>
    </w:p>
    <w:p w14:paraId="7D22ACEA" w14:textId="77777777" w:rsidR="00FA1FA1" w:rsidRPr="0071686E" w:rsidRDefault="00FA1FA1" w:rsidP="00FA1FA1">
      <w:pPr>
        <w:pStyle w:val="EndNoteBibliography"/>
        <w:spacing w:after="0"/>
        <w:ind w:left="720" w:hanging="720"/>
      </w:pPr>
      <w:r w:rsidRPr="0071686E">
        <w:t xml:space="preserve">Matsuo, K., Kitahata, K., Kaibori, Y., Arima, Y., Iwama, A., Ito, M., Hara, Y., Nagakubo, D., Quan, Y. S., Kamiyama, F., Oiso, N., Kawada, A., Yoshie, O., &amp; Nakayama, T. (2021). CCR4 Involvement in the Expansion of T Helper Type 17 Cells in a Mouse Model of Psoriasis. </w:t>
      </w:r>
      <w:r w:rsidRPr="0071686E">
        <w:rPr>
          <w:i/>
        </w:rPr>
        <w:t>J Invest Dermatol, 141</w:t>
      </w:r>
      <w:r w:rsidRPr="0071686E">
        <w:t>(8), 1985-1994. doi:10.1016/j.jid.2020.12.034</w:t>
      </w:r>
    </w:p>
    <w:p w14:paraId="365080A0" w14:textId="77777777" w:rsidR="00FA1FA1" w:rsidRPr="0071686E" w:rsidRDefault="00FA1FA1" w:rsidP="00FA1FA1">
      <w:pPr>
        <w:pStyle w:val="EndNoteBibliography"/>
        <w:spacing w:after="0"/>
        <w:ind w:left="720" w:hanging="720"/>
      </w:pPr>
      <w:r w:rsidRPr="0071686E">
        <w:t xml:space="preserve">McGeachy, M. J., Cua, D. J., &amp; Gaffen, S. L. (2019). The IL-17 Family of Cytokines in Health and Disease. </w:t>
      </w:r>
      <w:r w:rsidRPr="0071686E">
        <w:rPr>
          <w:i/>
        </w:rPr>
        <w:t>Immunity, 50</w:t>
      </w:r>
      <w:r w:rsidRPr="0071686E">
        <w:t>(4), 892-906. doi:</w:t>
      </w:r>
      <w:hyperlink r:id="rId75" w:history="1">
        <w:r w:rsidRPr="0071686E">
          <w:rPr>
            <w:rStyle w:val="Hyperlink"/>
          </w:rPr>
          <w:t>https://doi.org/10.1016/j.immuni.2019.03.021</w:t>
        </w:r>
      </w:hyperlink>
    </w:p>
    <w:p w14:paraId="49633817" w14:textId="77777777" w:rsidR="00FA1FA1" w:rsidRPr="0071686E" w:rsidRDefault="00FA1FA1" w:rsidP="00FA1FA1">
      <w:pPr>
        <w:pStyle w:val="EndNoteBibliography"/>
        <w:spacing w:after="0"/>
        <w:ind w:left="720" w:hanging="720"/>
      </w:pPr>
      <w:r w:rsidRPr="0071686E">
        <w:t xml:space="preserve">McKenna, S. P., Cook, S. A., Whalley, D., Doward, L. C., Richards, H. L., Griffiths, C. E., &amp; Van Assche, D. (2003). Development of the PSORIQoL, a psoriasis-specific measure of quality of life designed for use in clinical practice and trials. </w:t>
      </w:r>
      <w:r w:rsidRPr="0071686E">
        <w:rPr>
          <w:i/>
        </w:rPr>
        <w:t>Br J Dermatol, 149</w:t>
      </w:r>
      <w:r w:rsidRPr="0071686E">
        <w:t xml:space="preserve">(2), 323-331. </w:t>
      </w:r>
    </w:p>
    <w:p w14:paraId="7E6BAC82" w14:textId="77777777" w:rsidR="00FA1FA1" w:rsidRPr="0071686E" w:rsidRDefault="00FA1FA1" w:rsidP="00FA1FA1">
      <w:pPr>
        <w:pStyle w:val="EndNoteBibliography"/>
        <w:spacing w:after="0"/>
        <w:ind w:left="720" w:hanging="720"/>
      </w:pPr>
      <w:r w:rsidRPr="0071686E">
        <w:t xml:space="preserve">McKenzie, D. R., Kara, E. E., Bastow, C. R., Tyllis, T. S., Fenix, K. A., Gregor, C. E., Wilson, J. J., Babb, R., Paton, J. C., Kallies, A., Nutt, S. L., Brüstle, A., Mack, M., Comerford, I., &amp; McColl, S. R. (2017). IL-17-producing γδ T cells switch migratory patterns between resting and activated states. </w:t>
      </w:r>
      <w:r w:rsidRPr="0071686E">
        <w:rPr>
          <w:i/>
        </w:rPr>
        <w:t>Nat Commun, 8</w:t>
      </w:r>
      <w:r w:rsidRPr="0071686E">
        <w:t>, 15632. doi:10.1038/ncomms15632</w:t>
      </w:r>
    </w:p>
    <w:p w14:paraId="03C5F57C" w14:textId="77777777" w:rsidR="00FA1FA1" w:rsidRPr="0071686E" w:rsidRDefault="00FA1FA1" w:rsidP="00FA1FA1">
      <w:pPr>
        <w:pStyle w:val="EndNoteBibliography"/>
        <w:spacing w:after="0"/>
        <w:ind w:left="720" w:hanging="720"/>
      </w:pPr>
      <w:r w:rsidRPr="0071686E">
        <w:t xml:space="preserve">Meister, M., Tounsi, A., Gaffal, E., Bald, T., Papatriantafyllou, M., Ludwig, J., Pougialis, G., Bestvater, F., Klotz, L., Moldenhauer, G., Tüting, T., Hämmerling, G. J., Arnold, B., &amp; Oelert, T. (2015). Self-Antigen Presentation by Keratinocytes in the Inflamed Adult Skin Modulates T-Cell Auto-Reactivity. </w:t>
      </w:r>
      <w:r w:rsidRPr="0071686E">
        <w:rPr>
          <w:i/>
        </w:rPr>
        <w:t>Journal of Investigative Dermatology, 135</w:t>
      </w:r>
      <w:r w:rsidRPr="0071686E">
        <w:t>(8), 1996-2004. doi:</w:t>
      </w:r>
      <w:hyperlink r:id="rId76" w:history="1">
        <w:r w:rsidRPr="0071686E">
          <w:rPr>
            <w:rStyle w:val="Hyperlink"/>
          </w:rPr>
          <w:t>https://doi.org/10.1038/jid.2015.130</w:t>
        </w:r>
      </w:hyperlink>
    </w:p>
    <w:p w14:paraId="5C674C12" w14:textId="77777777" w:rsidR="00FA1FA1" w:rsidRPr="0071686E" w:rsidRDefault="00FA1FA1" w:rsidP="00FA1FA1">
      <w:pPr>
        <w:pStyle w:val="EndNoteBibliography"/>
        <w:spacing w:after="0"/>
        <w:ind w:left="720" w:hanging="720"/>
      </w:pPr>
      <w:r w:rsidRPr="0071686E">
        <w:t xml:space="preserve">Meitei, H. T., Jadhav, N., &amp; Lal, G. (2021). CCR6-CCL20 axis as a therapeutic target for autoimmune diseases. </w:t>
      </w:r>
      <w:r w:rsidRPr="0071686E">
        <w:rPr>
          <w:i/>
        </w:rPr>
        <w:t>Autoimmun Rev, 20</w:t>
      </w:r>
      <w:r w:rsidRPr="0071686E">
        <w:t>(7), 102846. doi:10.1016/j.autrev.2021.102846</w:t>
      </w:r>
    </w:p>
    <w:p w14:paraId="01DE26F5" w14:textId="77777777" w:rsidR="00FA1FA1" w:rsidRPr="0071686E" w:rsidRDefault="00FA1FA1" w:rsidP="00FA1FA1">
      <w:pPr>
        <w:pStyle w:val="EndNoteBibliography"/>
        <w:spacing w:after="0"/>
        <w:ind w:left="720" w:hanging="720"/>
      </w:pPr>
      <w:r w:rsidRPr="0071686E">
        <w:t xml:space="preserve">Mellett, M., Meier, B., Mohanan, D., Schairer, R., Cheng, P., Satoh, T. K., Kiefer, B., Ospelt, C., Nobbe, S., Thome, M., Contassot, E., &amp; French, L. E. (2018). CARD14 Gain-of-Function Mutation Alone Is Sufficient to Drive IL-23/IL-17–Mediated Psoriasiform Skin Inflammation In Vivo. </w:t>
      </w:r>
      <w:r w:rsidRPr="0071686E">
        <w:rPr>
          <w:i/>
        </w:rPr>
        <w:t>Journal of Investigative Dermatology, 138</w:t>
      </w:r>
      <w:r w:rsidRPr="0071686E">
        <w:t>(9), 2010-2023. doi:</w:t>
      </w:r>
      <w:hyperlink r:id="rId77" w:history="1">
        <w:r w:rsidRPr="0071686E">
          <w:rPr>
            <w:rStyle w:val="Hyperlink"/>
          </w:rPr>
          <w:t>https://doi.org/10.1016/j.jid.2018.03.1525</w:t>
        </w:r>
      </w:hyperlink>
    </w:p>
    <w:p w14:paraId="4289455E" w14:textId="77777777" w:rsidR="00FA1FA1" w:rsidRPr="0071686E" w:rsidRDefault="00FA1FA1" w:rsidP="00FA1FA1">
      <w:pPr>
        <w:pStyle w:val="EndNoteBibliography"/>
        <w:spacing w:after="0"/>
        <w:ind w:left="720" w:hanging="720"/>
      </w:pPr>
      <w:r w:rsidRPr="0071686E">
        <w:t>Menter, A., Gelfand, J. M., Connor, C., Armstrong, A. W., Cordoro, K. M., Davis, D. M. R., Elewski, B. E., Gordon, K. B., Gottlieb, A. B., Kaplan, D. H., Kavanaugh, A., Kiselica, M., Kivelevitch, D., Korman, N. J., Kroshinsky, D., Lebwohl, M., Leonardi, C. L., Lichten, J., Lim, H. W.,</w:t>
      </w:r>
      <w:r>
        <w:t xml:space="preserve"> …</w:t>
      </w:r>
      <w:r w:rsidRPr="0071686E">
        <w:t xml:space="preserve"> &amp; Elmets, C. A. (2020). Joint American Academy of Dermatology–National Psoriasis Foundation guidelines of care for the management of psoriasis with systemic nonbiologic therapies. </w:t>
      </w:r>
      <w:r w:rsidRPr="0071686E">
        <w:rPr>
          <w:i/>
        </w:rPr>
        <w:t>Journal of the American Academy of Dermatology, 82</w:t>
      </w:r>
      <w:r w:rsidRPr="0071686E">
        <w:t>(6), 1445-1486. doi:</w:t>
      </w:r>
      <w:hyperlink r:id="rId78" w:history="1">
        <w:r w:rsidRPr="0071686E">
          <w:rPr>
            <w:rStyle w:val="Hyperlink"/>
          </w:rPr>
          <w:t>https://doi.org/10.1016/j.jaad.2020.02.044</w:t>
        </w:r>
      </w:hyperlink>
    </w:p>
    <w:p w14:paraId="2737021E" w14:textId="77777777" w:rsidR="00FA1FA1" w:rsidRPr="0071686E" w:rsidRDefault="00FA1FA1" w:rsidP="00FA1FA1">
      <w:pPr>
        <w:pStyle w:val="EndNoteBibliography"/>
        <w:spacing w:after="0"/>
        <w:ind w:left="720" w:hanging="720"/>
      </w:pPr>
      <w:r w:rsidRPr="0071686E">
        <w:t xml:space="preserve">Michalak-Stoma, A., Bartosinska, J., Kowal, M., Juszkiewicz-Borowiec, M., Gerkowicz, A., &amp; Chodorowska, G. (2013). Serum levels of selected Th17 and Th22 cytokines in psoriatic patients. </w:t>
      </w:r>
      <w:r w:rsidRPr="0071686E">
        <w:rPr>
          <w:i/>
        </w:rPr>
        <w:t>Dis Markers, 35</w:t>
      </w:r>
      <w:r w:rsidRPr="0071686E">
        <w:t>(6), 625-631. doi:10.1155/2013/856056</w:t>
      </w:r>
    </w:p>
    <w:p w14:paraId="0458F0A6" w14:textId="77777777" w:rsidR="00FA1FA1" w:rsidRPr="0071686E" w:rsidRDefault="00FA1FA1" w:rsidP="00FA1FA1">
      <w:pPr>
        <w:pStyle w:val="EndNoteBibliography"/>
        <w:spacing w:after="0"/>
        <w:ind w:left="720" w:hanging="720"/>
      </w:pPr>
      <w:r w:rsidRPr="0071686E">
        <w:t xml:space="preserve">Michalek, I. M., Loring, B., &amp; John, S. M. (2017). A systematic review of worldwide epidemiology of psoriasis. </w:t>
      </w:r>
      <w:r w:rsidRPr="0071686E">
        <w:rPr>
          <w:i/>
        </w:rPr>
        <w:t>J Eur Acad Dermatol Venereol, 31</w:t>
      </w:r>
      <w:r w:rsidRPr="0071686E">
        <w:t>(2), 205-212. doi:10.1111/jdv.13854</w:t>
      </w:r>
    </w:p>
    <w:p w14:paraId="6314C92C" w14:textId="77777777" w:rsidR="00FA1FA1" w:rsidRPr="0071686E" w:rsidRDefault="00FA1FA1" w:rsidP="00FA1FA1">
      <w:pPr>
        <w:pStyle w:val="EndNoteBibliography"/>
        <w:spacing w:after="0"/>
        <w:ind w:left="720" w:hanging="720"/>
      </w:pPr>
      <w:r w:rsidRPr="0071686E">
        <w:t xml:space="preserve">Mills, K. H. G. (2023). IL-17 and IL-17-producing cells in protection versus pathology. </w:t>
      </w:r>
      <w:r w:rsidRPr="0071686E">
        <w:rPr>
          <w:i/>
        </w:rPr>
        <w:t>Nature Reviews Immunology, 23</w:t>
      </w:r>
      <w:r w:rsidRPr="0071686E">
        <w:t>(1), 38-54. doi:10.1038/s41577-022-00746-9</w:t>
      </w:r>
    </w:p>
    <w:p w14:paraId="2F769805" w14:textId="77777777" w:rsidR="00FA1FA1" w:rsidRPr="0071686E" w:rsidRDefault="00FA1FA1" w:rsidP="00FA1FA1">
      <w:pPr>
        <w:pStyle w:val="EndNoteBibliography"/>
        <w:spacing w:after="0"/>
        <w:ind w:left="720" w:hanging="720"/>
      </w:pPr>
      <w:r w:rsidRPr="0071686E">
        <w:t xml:space="preserve">Minns, D., Smith, K. J., Alessandrini, V., Hardisty, G., Melrose, L., Jackson-Jones, L., MacDonald, A. S., Davidson, D. J., &amp; Gwyer Findlay, E. (2021). The neutrophil antimicrobial peptide cathelicidin promotes Th17 differentiation. </w:t>
      </w:r>
      <w:r w:rsidRPr="0071686E">
        <w:rPr>
          <w:i/>
        </w:rPr>
        <w:t>Nat Commun, 12</w:t>
      </w:r>
      <w:r w:rsidRPr="0071686E">
        <w:t>(1), 1285. doi:10.1038/s41467-021-21533-5</w:t>
      </w:r>
    </w:p>
    <w:p w14:paraId="73B2B508" w14:textId="77777777" w:rsidR="00FA1FA1" w:rsidRPr="0071686E" w:rsidRDefault="00FA1FA1" w:rsidP="00FA1FA1">
      <w:pPr>
        <w:pStyle w:val="EndNoteBibliography"/>
        <w:spacing w:after="0"/>
        <w:ind w:left="720" w:hanging="720"/>
      </w:pPr>
      <w:r w:rsidRPr="0071686E">
        <w:t xml:space="preserve">Miranda, E., Bramono, K., Yunir, E., Reksodiputro, M. H., Suwarsa, O., Rengganis, I., Harahap, A. R., Subekti, D., Suwarto, S., Hayun, H., Bardosono, S., &amp; Baskoro, J. C. (2023). Efficacy of LL-37 cream in enhancing healing of diabetic foot ulcer: a randomized double-blind controlled trial. </w:t>
      </w:r>
      <w:r w:rsidRPr="0071686E">
        <w:rPr>
          <w:i/>
        </w:rPr>
        <w:t>Arch Dermatol Res, 315</w:t>
      </w:r>
      <w:r w:rsidRPr="0071686E">
        <w:t>(9), 2623-2633. doi:10.1007/s00403-023-02657-8</w:t>
      </w:r>
    </w:p>
    <w:p w14:paraId="29D7DD1B" w14:textId="77777777" w:rsidR="00FA1FA1" w:rsidRPr="0071686E" w:rsidRDefault="00FA1FA1" w:rsidP="00FA1FA1">
      <w:pPr>
        <w:pStyle w:val="EndNoteBibliography"/>
        <w:spacing w:after="0"/>
        <w:ind w:left="720" w:hanging="720"/>
      </w:pPr>
      <w:r w:rsidRPr="0071686E">
        <w:t xml:space="preserve">Misiak-Galazka, M., Zozula, J., &amp; Rudnicka, L. (2020). Palmoplantar Pustulosis: Recent Advances in Etiopathogenesis and Emerging Treatments. </w:t>
      </w:r>
      <w:r w:rsidRPr="0071686E">
        <w:rPr>
          <w:i/>
        </w:rPr>
        <w:t>Am J Clin Dermatol, 21</w:t>
      </w:r>
      <w:r w:rsidRPr="0071686E">
        <w:t>(3), 355-370. doi:10.1007/s40257-020-00503-5</w:t>
      </w:r>
    </w:p>
    <w:p w14:paraId="594A2F8C" w14:textId="77777777" w:rsidR="00FA1FA1" w:rsidRPr="0071686E" w:rsidRDefault="00FA1FA1" w:rsidP="00FA1FA1">
      <w:pPr>
        <w:pStyle w:val="EndNoteBibliography"/>
        <w:spacing w:after="0"/>
        <w:ind w:left="720" w:hanging="720"/>
      </w:pPr>
      <w:r w:rsidRPr="0071686E">
        <w:t xml:space="preserve">Miura, S., Garcet, S., Li, X., Cueto, I., Salud-Gnilo, C., Kunjravia, N., Yamamura, K., Gonzalez, J., Murai-Yamamura, M., Rambhia, D., &amp; Krueger, J. G. (2023). Cathelicidin Antimicrobial Peptide LL37 Induces Toll-Like Receptor 8 and Amplifies IL-36γ and IL-17C in Human Keratinocytes. </w:t>
      </w:r>
      <w:r w:rsidRPr="0071686E">
        <w:rPr>
          <w:i/>
        </w:rPr>
        <w:t>Journal of Investigative Dermatology, 143</w:t>
      </w:r>
      <w:r w:rsidRPr="0071686E">
        <w:t>(5), 832-841.e834. doi:</w:t>
      </w:r>
      <w:hyperlink r:id="rId79" w:history="1">
        <w:r w:rsidRPr="0071686E">
          <w:rPr>
            <w:rStyle w:val="Hyperlink"/>
          </w:rPr>
          <w:t>https://doi.org/10.1016/j.jid.2022.10.017</w:t>
        </w:r>
      </w:hyperlink>
    </w:p>
    <w:p w14:paraId="0E0EE66E" w14:textId="77777777" w:rsidR="00FA1FA1" w:rsidRPr="0071686E" w:rsidRDefault="00FA1FA1" w:rsidP="00FA1FA1">
      <w:pPr>
        <w:pStyle w:val="EndNoteBibliography"/>
        <w:spacing w:after="0"/>
        <w:ind w:left="720" w:hanging="720"/>
      </w:pPr>
      <w:r w:rsidRPr="0071686E">
        <w:t>Montico, G., Mingozzi, F., Casciano, F., Protti, G., Gornati, L., Marzola, E., Banfi, G., Guerrini, R., Secchiero, P., Volinia, S., Granucci, F., &amp; Reali, E. (2023). CCR4+CD8+ T cells clonally expand to differentiated effectors in murine psoriasis and in human psoriatic arthritis.</w:t>
      </w:r>
      <w:r w:rsidRPr="0071686E">
        <w:rPr>
          <w:i/>
        </w:rPr>
        <w:t xml:space="preserve"> 53</w:t>
      </w:r>
      <w:r w:rsidRPr="0071686E">
        <w:t>(4), 2149702. doi:</w:t>
      </w:r>
      <w:hyperlink r:id="rId80" w:history="1">
        <w:r w:rsidRPr="0071686E">
          <w:rPr>
            <w:rStyle w:val="Hyperlink"/>
          </w:rPr>
          <w:t>https://doi.org/10.1002/eji.202149702</w:t>
        </w:r>
      </w:hyperlink>
    </w:p>
    <w:p w14:paraId="6CAAB1E5" w14:textId="77777777" w:rsidR="00FA1FA1" w:rsidRPr="0071686E" w:rsidRDefault="00FA1FA1" w:rsidP="00FA1FA1">
      <w:pPr>
        <w:pStyle w:val="EndNoteBibliography"/>
        <w:spacing w:after="0"/>
        <w:ind w:left="720" w:hanging="720"/>
      </w:pPr>
      <w:r w:rsidRPr="0071686E">
        <w:t xml:space="preserve">Mookherjee, N., Hamill, P., Gardy, J., Blimkie, D., Falsafi, R., Chikatamarla, A., Arenillas, D. J., Doria, S., Kollmann, T. R., &amp; Hancock, R. E. (2009). Systems biology evaluation of immune responses induced by human host defence peptide LL-37 in mononuclear cells. </w:t>
      </w:r>
      <w:r w:rsidRPr="0071686E">
        <w:rPr>
          <w:i/>
        </w:rPr>
        <w:t>Mol Biosyst, 5</w:t>
      </w:r>
      <w:r w:rsidRPr="0071686E">
        <w:t>(5), 483-496. doi:10.1039/b813787k</w:t>
      </w:r>
    </w:p>
    <w:p w14:paraId="6B779746" w14:textId="77777777" w:rsidR="00FA1FA1" w:rsidRPr="0071686E" w:rsidRDefault="00FA1FA1" w:rsidP="00FA1FA1">
      <w:pPr>
        <w:pStyle w:val="EndNoteBibliography"/>
        <w:spacing w:after="0"/>
        <w:ind w:left="720" w:hanging="720"/>
      </w:pPr>
      <w:r w:rsidRPr="0071686E">
        <w:t xml:space="preserve">Morimura, S., Oka, T., Sugaya, M., &amp; Sato, S. (2016). CX3CR1 deficiency attenuates imiquimod-induced psoriasis-like skin inflammation with decreased M1 macrophages. </w:t>
      </w:r>
      <w:r w:rsidRPr="0071686E">
        <w:rPr>
          <w:i/>
        </w:rPr>
        <w:t>J Dermatol Sci, 82</w:t>
      </w:r>
      <w:r w:rsidRPr="0071686E">
        <w:t>(3), 175-188. doi:10.1016/j.jdermsci.2016.03.004</w:t>
      </w:r>
    </w:p>
    <w:p w14:paraId="65F346A6" w14:textId="77777777" w:rsidR="00FA1FA1" w:rsidRPr="0071686E" w:rsidRDefault="00FA1FA1" w:rsidP="00FA1FA1">
      <w:pPr>
        <w:pStyle w:val="EndNoteBibliography"/>
        <w:spacing w:after="0"/>
        <w:ind w:left="720" w:hanging="720"/>
      </w:pPr>
      <w:r w:rsidRPr="0071686E">
        <w:t>Morita, A. (2018). Current developments in phototherapy for psoriasis.</w:t>
      </w:r>
      <w:r w:rsidRPr="0071686E">
        <w:rPr>
          <w:i/>
        </w:rPr>
        <w:t xml:space="preserve"> 45</w:t>
      </w:r>
      <w:r w:rsidRPr="0071686E">
        <w:t>(3), 287-292. doi:</w:t>
      </w:r>
      <w:hyperlink r:id="rId81" w:history="1">
        <w:r w:rsidRPr="0071686E">
          <w:rPr>
            <w:rStyle w:val="Hyperlink"/>
          </w:rPr>
          <w:t>https://doi.org/10.1111/1346-8138.14213</w:t>
        </w:r>
      </w:hyperlink>
    </w:p>
    <w:p w14:paraId="40EA2FA3" w14:textId="77777777" w:rsidR="00FA1FA1" w:rsidRPr="0071686E" w:rsidRDefault="00FA1FA1" w:rsidP="00FA1FA1">
      <w:pPr>
        <w:pStyle w:val="EndNoteBibliography"/>
        <w:spacing w:after="0"/>
        <w:ind w:left="720" w:hanging="720"/>
      </w:pPr>
      <w:r w:rsidRPr="0071686E">
        <w:t xml:space="preserve">Morizane, S., Yamasaki, K., Kabigting, F. D., &amp; Gallo, R. L. (2010). Kallikrein expression and cathelicidin processing are independently controlled in keratinocytes by calcium, vitamin D(3), and retinoic acid. </w:t>
      </w:r>
      <w:r w:rsidRPr="0071686E">
        <w:rPr>
          <w:i/>
        </w:rPr>
        <w:t>J Invest Dermatol, 130</w:t>
      </w:r>
      <w:r w:rsidRPr="0071686E">
        <w:t>(5), 1297-1306. doi:10.1038/jid.2009.435</w:t>
      </w:r>
    </w:p>
    <w:p w14:paraId="7332582E" w14:textId="77777777" w:rsidR="00FA1FA1" w:rsidRPr="0071686E" w:rsidRDefault="00FA1FA1" w:rsidP="00FA1FA1">
      <w:pPr>
        <w:pStyle w:val="EndNoteBibliography"/>
        <w:spacing w:after="0"/>
        <w:ind w:left="720" w:hanging="720"/>
      </w:pPr>
      <w:r w:rsidRPr="0071686E">
        <w:t xml:space="preserve">Morizane, S., Yamasaki, K., Muhleisen, B., Kotol, P. F., Murakami, M., Aoyama, Y., Iwatsuki, K., Hata, T., &amp; Gallo, R. L. (2012). Cathelicidin antimicrobial peptide LL-37 in psoriasis enables keratinocyte reactivity against TLR9 ligands. </w:t>
      </w:r>
      <w:r w:rsidRPr="0071686E">
        <w:rPr>
          <w:i/>
        </w:rPr>
        <w:t>J Invest Dermatol, 132</w:t>
      </w:r>
      <w:r w:rsidRPr="0071686E">
        <w:t>(1), 135-143. doi:10.1038/jid.2011.259</w:t>
      </w:r>
    </w:p>
    <w:p w14:paraId="6D6DBFFD" w14:textId="77777777" w:rsidR="00FA1FA1" w:rsidRPr="0071686E" w:rsidRDefault="00FA1FA1" w:rsidP="00FA1FA1">
      <w:pPr>
        <w:pStyle w:val="EndNoteBibliography"/>
        <w:spacing w:after="0"/>
        <w:ind w:left="720" w:hanging="720"/>
      </w:pPr>
      <w:r w:rsidRPr="0071686E">
        <w:t>Muhr, P., Renne, J., Schaefer, V., Werfel, T., &amp; Wittmann, M. (2010). Primary human keratinocytes efficiently induce IL-1-dependent IL-17 in CCR6+ T cells.</w:t>
      </w:r>
      <w:r w:rsidRPr="0071686E">
        <w:rPr>
          <w:i/>
        </w:rPr>
        <w:t xml:space="preserve"> 19</w:t>
      </w:r>
      <w:r w:rsidRPr="0071686E">
        <w:t>(12), 1105-1107. doi:</w:t>
      </w:r>
      <w:hyperlink r:id="rId82" w:history="1">
        <w:r w:rsidRPr="0071686E">
          <w:rPr>
            <w:rStyle w:val="Hyperlink"/>
          </w:rPr>
          <w:t>https://doi.org/10.1111/j.1600-0625.2010.01134.x</w:t>
        </w:r>
      </w:hyperlink>
    </w:p>
    <w:p w14:paraId="266B40AD" w14:textId="77777777" w:rsidR="00FA1FA1" w:rsidRPr="0071686E" w:rsidRDefault="00FA1FA1" w:rsidP="00FA1FA1">
      <w:pPr>
        <w:pStyle w:val="EndNoteBibliography"/>
        <w:ind w:left="720" w:hanging="720"/>
      </w:pPr>
      <w:r w:rsidRPr="0071686E">
        <w:t xml:space="preserve">Murphrey, M. B., Miao, J. H., &amp; Zito, P. M. (2022). Histology, Stratum Corneum. In </w:t>
      </w:r>
      <w:r w:rsidRPr="0071686E">
        <w:rPr>
          <w:i/>
        </w:rPr>
        <w:t>StatPearls</w:t>
      </w:r>
      <w:r w:rsidRPr="0071686E">
        <w:t>. Treasure Island (FL): StatPearls Publishing</w:t>
      </w:r>
    </w:p>
    <w:p w14:paraId="7B9CF8BF" w14:textId="77777777" w:rsidR="00FA1FA1" w:rsidRPr="0071686E" w:rsidRDefault="00FA1FA1" w:rsidP="00FA1FA1">
      <w:pPr>
        <w:pStyle w:val="EndNoteBibliography"/>
        <w:spacing w:after="0"/>
        <w:ind w:left="720" w:hanging="720"/>
      </w:pPr>
      <w:r w:rsidRPr="0071686E">
        <w:t>Copyright © 2022, StatPearls Publishing LLC.</w:t>
      </w:r>
    </w:p>
    <w:p w14:paraId="4FFFB7AA" w14:textId="77777777" w:rsidR="00FA1FA1" w:rsidRPr="0071686E" w:rsidRDefault="00FA1FA1" w:rsidP="00FA1FA1">
      <w:pPr>
        <w:pStyle w:val="EndNoteBibliography"/>
        <w:spacing w:after="0"/>
        <w:ind w:left="720" w:hanging="720"/>
      </w:pPr>
      <w:r w:rsidRPr="0071686E">
        <w:t xml:space="preserve">Murphy, P. R., Narayanan, D., &amp; Kumari, S. (2022). Methods to Identify Immune Cells in Tissues With a Focus on Skin as a Model. </w:t>
      </w:r>
      <w:r w:rsidRPr="0071686E">
        <w:rPr>
          <w:i/>
        </w:rPr>
        <w:t>Curr Protoc, 2</w:t>
      </w:r>
      <w:r w:rsidRPr="0071686E">
        <w:t>(7), e485. doi:10.1002/cpz1.485</w:t>
      </w:r>
    </w:p>
    <w:p w14:paraId="2035CD66" w14:textId="77777777" w:rsidR="00FA1FA1" w:rsidRPr="0071686E" w:rsidRDefault="00FA1FA1" w:rsidP="00FA1FA1">
      <w:pPr>
        <w:pStyle w:val="EndNoteBibliography"/>
        <w:spacing w:after="0"/>
        <w:ind w:left="720" w:hanging="720"/>
      </w:pPr>
      <w:r w:rsidRPr="0071686E">
        <w:t>Mus, A. M. C., Cornelissen, F., Asmawidjaja, P. S., van Hamburg, J. P., Boon, L., Hendriks, R. W., &amp; Lubberts, E. (2010). Interleukin-23 promotes Th17 differentiation by inhibiting T-bet and FoxP3 and is required for elevation of interleukin-22, but not interleukin-21, in autoimmune experimental arthritis.</w:t>
      </w:r>
      <w:r w:rsidRPr="0071686E">
        <w:rPr>
          <w:i/>
        </w:rPr>
        <w:t xml:space="preserve"> 62</w:t>
      </w:r>
      <w:r w:rsidRPr="0071686E">
        <w:t>(4), 1043-1050. doi:</w:t>
      </w:r>
      <w:hyperlink r:id="rId83" w:history="1">
        <w:r w:rsidRPr="0071686E">
          <w:rPr>
            <w:rStyle w:val="Hyperlink"/>
          </w:rPr>
          <w:t>https://doi.org/10.1002/art.27336</w:t>
        </w:r>
      </w:hyperlink>
    </w:p>
    <w:p w14:paraId="4B159753" w14:textId="77777777" w:rsidR="00FA1FA1" w:rsidRPr="0071686E" w:rsidRDefault="00FA1FA1" w:rsidP="00FA1FA1">
      <w:pPr>
        <w:pStyle w:val="EndNoteBibliography"/>
        <w:spacing w:after="0"/>
        <w:ind w:left="720" w:hanging="720"/>
      </w:pPr>
      <w:r w:rsidRPr="0071686E">
        <w:t xml:space="preserve">Mustonen, A., Mattila, K., Leino, M., Koulu, L., &amp; Tuominen, R. (2015). How much of the productivity losses among psoriasis patients are due to psoriasis. </w:t>
      </w:r>
      <w:r w:rsidRPr="0071686E">
        <w:rPr>
          <w:i/>
        </w:rPr>
        <w:t>BMC Health Serv Res, 15</w:t>
      </w:r>
      <w:r w:rsidRPr="0071686E">
        <w:t>, 87. doi:10.1186/s12913-015-0752-0</w:t>
      </w:r>
    </w:p>
    <w:p w14:paraId="165B19C1" w14:textId="77777777" w:rsidR="00FA1FA1" w:rsidRPr="0071686E" w:rsidRDefault="00FA1FA1" w:rsidP="00FA1FA1">
      <w:pPr>
        <w:pStyle w:val="EndNoteBibliography"/>
        <w:spacing w:after="0"/>
        <w:ind w:left="720" w:hanging="720"/>
      </w:pPr>
      <w:r w:rsidRPr="0071686E">
        <w:t xml:space="preserve">Nair, R. P., Stuart, P. E., Nistor, I., Hiremagalore, R., Chia, N. V. C., Jenisch, S., Weichenthal, M., Abecasis, G. R., Lim, H. W., Christophers, E., Voorhees, J. J., &amp; Elder, J. T. (2006). Sequence and haplotype analysis supports HLA-C as the psoriasis susceptibility 1 gene. </w:t>
      </w:r>
      <w:r w:rsidRPr="0071686E">
        <w:rPr>
          <w:i/>
        </w:rPr>
        <w:t>Am J Hum Genet, 78</w:t>
      </w:r>
      <w:r w:rsidRPr="0071686E">
        <w:t>(5), 827-851. doi:10.1086/503821</w:t>
      </w:r>
    </w:p>
    <w:p w14:paraId="3FF7C958" w14:textId="77777777" w:rsidR="00FA1FA1" w:rsidRPr="0071686E" w:rsidRDefault="00FA1FA1" w:rsidP="00FA1FA1">
      <w:pPr>
        <w:pStyle w:val="EndNoteBibliography"/>
        <w:spacing w:after="0"/>
        <w:ind w:left="720" w:hanging="720"/>
      </w:pPr>
      <w:r w:rsidRPr="0071686E">
        <w:t xml:space="preserve">Navarini, A. A., Burden, A. D., Capon, F., Mrowietz, U., Puig, L., Koks, S., Kingo, K., Smith, C., &amp; Barker, J. N. (2017). European consensus statement on phenotypes of pustular psoriasis. </w:t>
      </w:r>
      <w:r w:rsidRPr="0071686E">
        <w:rPr>
          <w:i/>
        </w:rPr>
        <w:t>J Eur Acad Dermatol Venereol, 31</w:t>
      </w:r>
      <w:r w:rsidRPr="0071686E">
        <w:t>(11), 1792-1799. doi:10.1111/jdv.14386</w:t>
      </w:r>
    </w:p>
    <w:p w14:paraId="1FF412B5" w14:textId="77777777" w:rsidR="00FA1FA1" w:rsidRPr="0071686E" w:rsidRDefault="00FA1FA1" w:rsidP="00FA1FA1">
      <w:pPr>
        <w:pStyle w:val="EndNoteBibliography"/>
        <w:spacing w:after="0"/>
        <w:ind w:left="720" w:hanging="720"/>
      </w:pPr>
      <w:r w:rsidRPr="0071686E">
        <w:t xml:space="preserve">Neshani, A., Zare, H., Akbari Eidgahi, M. R., Kamali Kakhki, R., Safdari, H., Khaledi, A., &amp; Ghazvini, K. (2019). LL-37: Review of antimicrobial profile against sensitive and antibiotic-resistant human bacterial pathogens. </w:t>
      </w:r>
      <w:r w:rsidRPr="0071686E">
        <w:rPr>
          <w:i/>
        </w:rPr>
        <w:t>Gene Reports, 17</w:t>
      </w:r>
      <w:r w:rsidRPr="0071686E">
        <w:t>, 100519. doi:</w:t>
      </w:r>
      <w:hyperlink r:id="rId84" w:history="1">
        <w:r w:rsidRPr="0071686E">
          <w:rPr>
            <w:rStyle w:val="Hyperlink"/>
          </w:rPr>
          <w:t>https://doi.org/10.1016/j.genrep.2019.100519</w:t>
        </w:r>
      </w:hyperlink>
    </w:p>
    <w:p w14:paraId="717E6625" w14:textId="77777777" w:rsidR="00FA1FA1" w:rsidRPr="0071686E" w:rsidRDefault="00FA1FA1" w:rsidP="00FA1FA1">
      <w:pPr>
        <w:pStyle w:val="EndNoteBibliography"/>
        <w:spacing w:after="0"/>
        <w:ind w:left="720" w:hanging="720"/>
      </w:pPr>
      <w:r w:rsidRPr="0071686E">
        <w:t xml:space="preserve">Ni, X., &amp; Lai, Y. (2020). Keratinocyte: A trigger or an executor of psoriasis? </w:t>
      </w:r>
      <w:r w:rsidRPr="0071686E">
        <w:rPr>
          <w:i/>
        </w:rPr>
        <w:t>J Leukoc Biol, 108</w:t>
      </w:r>
      <w:r w:rsidRPr="0071686E">
        <w:t>(2), 485-491. doi:10.1002/jlb.5mr0120-439r</w:t>
      </w:r>
    </w:p>
    <w:p w14:paraId="192182B8" w14:textId="77777777" w:rsidR="00FA1FA1" w:rsidRPr="0071686E" w:rsidRDefault="00FA1FA1" w:rsidP="00FA1FA1">
      <w:pPr>
        <w:pStyle w:val="EndNoteBibliography"/>
        <w:spacing w:after="0"/>
        <w:ind w:left="720" w:hanging="720"/>
      </w:pPr>
      <w:r w:rsidRPr="0071686E">
        <w:t xml:space="preserve">Niyonsaba, F., Ushio, H., Nagaoka, I., Okumura, K., &amp; Ogawa, H. (2005). The human beta-defensins (-1, -2, -3, -4) and cathelicidin LL-37 induce IL-18 secretion through p38 and ERK MAPK activation in primary human keratinocytes. </w:t>
      </w:r>
      <w:r w:rsidRPr="0071686E">
        <w:rPr>
          <w:i/>
        </w:rPr>
        <w:t>J Immunol, 175</w:t>
      </w:r>
      <w:r w:rsidRPr="0071686E">
        <w:t xml:space="preserve">(3), 1776-1784. </w:t>
      </w:r>
    </w:p>
    <w:p w14:paraId="35A08843" w14:textId="77777777" w:rsidR="00FA1FA1" w:rsidRPr="0071686E" w:rsidRDefault="00FA1FA1" w:rsidP="00FA1FA1">
      <w:pPr>
        <w:pStyle w:val="EndNoteBibliography"/>
        <w:spacing w:after="0"/>
        <w:ind w:left="720" w:hanging="720"/>
      </w:pPr>
      <w:r w:rsidRPr="0071686E">
        <w:t xml:space="preserve">Nograles, K. E., Zaba, L. C., Guttman-Yassky, E., Fuentes-Duculan, J., Suarez-Farinas, M., Cardinale, I., Khatcherian, A., Gonzalez, J., Pierson, K. C., White, T. R., Pensabene, C., Coats, I., Novitskaya, I., Lowes, M. A., &amp; Krueger, J. G. (2008). Th17 cytokines interleukin (IL)-17 and IL-22 modulate distinct inflammatory and keratinocyte-response pathways. </w:t>
      </w:r>
      <w:r w:rsidRPr="0071686E">
        <w:rPr>
          <w:i/>
        </w:rPr>
        <w:t>Br J Dermatol, 159</w:t>
      </w:r>
      <w:r w:rsidRPr="0071686E">
        <w:t>(5), 1092-1102. doi:10.1111/j.1365-2133.2008.08769.x</w:t>
      </w:r>
    </w:p>
    <w:p w14:paraId="6A984DC0" w14:textId="77777777" w:rsidR="00FA1FA1" w:rsidRPr="0071686E" w:rsidRDefault="00FA1FA1" w:rsidP="00FA1FA1">
      <w:pPr>
        <w:pStyle w:val="EndNoteBibliography"/>
        <w:spacing w:after="0"/>
        <w:ind w:left="720" w:hanging="720"/>
      </w:pPr>
      <w:r w:rsidRPr="0071686E">
        <w:t xml:space="preserve">Nomura, T., Kabashima, K., &amp; Miyachi, Y. (2014). The panoply of alphabetaT cells in the skin. </w:t>
      </w:r>
      <w:r w:rsidRPr="0071686E">
        <w:rPr>
          <w:i/>
        </w:rPr>
        <w:t>J Dermatol Sci, 76</w:t>
      </w:r>
      <w:r w:rsidRPr="0071686E">
        <w:t>(1), 3-9. doi:10.1016/j.jdermsci.2014.07.010</w:t>
      </w:r>
    </w:p>
    <w:p w14:paraId="6FEBAFAA" w14:textId="77777777" w:rsidR="00FA1FA1" w:rsidRPr="0071686E" w:rsidRDefault="00FA1FA1" w:rsidP="00FA1FA1">
      <w:pPr>
        <w:pStyle w:val="EndNoteBibliography"/>
        <w:spacing w:after="0"/>
        <w:ind w:left="720" w:hanging="720"/>
      </w:pPr>
      <w:r w:rsidRPr="0071686E">
        <w:t xml:space="preserve">Noore, J., Noore, A., &amp; Li, B. (2013). Cationic antimicrobial peptide LL-37 is effective against both extra- and intracellular Staphylococcus aureus. </w:t>
      </w:r>
      <w:r w:rsidRPr="0071686E">
        <w:rPr>
          <w:i/>
        </w:rPr>
        <w:t>Antimicrob Agents Chemother, 57</w:t>
      </w:r>
      <w:r w:rsidRPr="0071686E">
        <w:t>(3), 1283-1290. doi:10.1128/aac.01650-12</w:t>
      </w:r>
    </w:p>
    <w:p w14:paraId="3FBF02B2" w14:textId="77777777" w:rsidR="00FA1FA1" w:rsidRPr="0071686E" w:rsidRDefault="00FA1FA1" w:rsidP="00FA1FA1">
      <w:pPr>
        <w:pStyle w:val="EndNoteBibliography"/>
        <w:spacing w:after="0"/>
        <w:ind w:left="720" w:hanging="720"/>
      </w:pPr>
      <w:r w:rsidRPr="0071686E">
        <w:t xml:space="preserve">Nylen, F., Miraglia, E., Cederlund, A., Ottosson, H., Stromberg, R., Gudmundsson, G. H., &amp; Agerberth, B. (2014). Boosting innate immunity: development and validation of a cell-based screening assay to identify LL-37 inducers. </w:t>
      </w:r>
      <w:r w:rsidRPr="0071686E">
        <w:rPr>
          <w:i/>
        </w:rPr>
        <w:t>Innate Immun, 20</w:t>
      </w:r>
      <w:r w:rsidRPr="0071686E">
        <w:t>(4), 364-376. doi:10.1177/1753425913493338</w:t>
      </w:r>
    </w:p>
    <w:p w14:paraId="1DD73CE9" w14:textId="77777777" w:rsidR="00FA1FA1" w:rsidRPr="0071686E" w:rsidRDefault="00FA1FA1" w:rsidP="00FA1FA1">
      <w:pPr>
        <w:pStyle w:val="EndNoteBibliography"/>
        <w:spacing w:after="0"/>
        <w:ind w:left="720" w:hanging="720"/>
      </w:pPr>
      <w:r w:rsidRPr="0071686E">
        <w:t xml:space="preserve">O'Reilly, S. (2022). Interleukin-36α is elevated in diffuse systemic sclerosis and may potentiate fibrosis. </w:t>
      </w:r>
      <w:r w:rsidRPr="0071686E">
        <w:rPr>
          <w:i/>
        </w:rPr>
        <w:t>Cytokine, 156</w:t>
      </w:r>
      <w:r w:rsidRPr="0071686E">
        <w:t>, 155921. doi:10.1016/j.cyto.2022.155921</w:t>
      </w:r>
    </w:p>
    <w:p w14:paraId="65486CBE" w14:textId="77777777" w:rsidR="00FA1FA1" w:rsidRPr="0071686E" w:rsidRDefault="00FA1FA1" w:rsidP="00FA1FA1">
      <w:pPr>
        <w:pStyle w:val="EndNoteBibliography"/>
        <w:spacing w:after="0"/>
        <w:ind w:left="720" w:hanging="720"/>
      </w:pPr>
      <w:r w:rsidRPr="0071686E">
        <w:t xml:space="preserve">Obermajer, N., &amp; Dahlke, M. H. (2016). (Compl)Ex-Th17-Treg cell inter-relationship. </w:t>
      </w:r>
      <w:r w:rsidRPr="0071686E">
        <w:rPr>
          <w:i/>
        </w:rPr>
        <w:t>Oncoimmunology, 5</w:t>
      </w:r>
      <w:r w:rsidRPr="0071686E">
        <w:t>(1), e1040217. doi:10.1080/2162402x.2015.1040217</w:t>
      </w:r>
    </w:p>
    <w:p w14:paraId="26809469" w14:textId="77777777" w:rsidR="00FA1FA1" w:rsidRPr="0071686E" w:rsidRDefault="00FA1FA1" w:rsidP="00FA1FA1">
      <w:pPr>
        <w:pStyle w:val="EndNoteBibliography"/>
        <w:spacing w:after="0"/>
        <w:ind w:left="720" w:hanging="720"/>
      </w:pPr>
      <w:r w:rsidRPr="0071686E">
        <w:t xml:space="preserve">Ogawa, K., &amp; Okada, Y. (2020). The current landscape of psoriasis genetics in 2020. </w:t>
      </w:r>
      <w:r w:rsidRPr="0071686E">
        <w:rPr>
          <w:i/>
        </w:rPr>
        <w:t>J Dermatol Sci, 99</w:t>
      </w:r>
      <w:r w:rsidRPr="0071686E">
        <w:t>(1), 2-8. doi:10.1016/j.jdermsci.2020.05.008</w:t>
      </w:r>
    </w:p>
    <w:p w14:paraId="2DCA3C63" w14:textId="77777777" w:rsidR="00FA1FA1" w:rsidRPr="0071686E" w:rsidRDefault="00FA1FA1" w:rsidP="00FA1FA1">
      <w:pPr>
        <w:pStyle w:val="EndNoteBibliography"/>
        <w:spacing w:after="0"/>
        <w:ind w:left="720" w:hanging="720"/>
      </w:pPr>
      <w:r w:rsidRPr="0071686E">
        <w:t xml:space="preserve">Omland, S. H., &amp; Gniadecki, R. (2015). Psoriasis inversa: A separate identity or a variant of psoriasis vulgaris? </w:t>
      </w:r>
      <w:r w:rsidRPr="0071686E">
        <w:rPr>
          <w:i/>
        </w:rPr>
        <w:t>Clin Dermatol, 33</w:t>
      </w:r>
      <w:r w:rsidRPr="0071686E">
        <w:t>(4), 456-461. doi:10.1016/j.clindermatol.2015.04.007</w:t>
      </w:r>
    </w:p>
    <w:p w14:paraId="427B7D4D" w14:textId="77777777" w:rsidR="00FA1FA1" w:rsidRPr="0071686E" w:rsidRDefault="00FA1FA1" w:rsidP="00FA1FA1">
      <w:pPr>
        <w:pStyle w:val="EndNoteBibliography"/>
        <w:spacing w:after="0"/>
        <w:ind w:left="720" w:hanging="720"/>
      </w:pPr>
      <w:r w:rsidRPr="0071686E">
        <w:t xml:space="preserve">Ommori, R., Ouji, N., Mizuno, F., Kita, E., Ikada, Y., &amp; Asada, H. (2013). Selective induction of antimicrobial peptides from keratinocytes by staphylococcal bacteria. </w:t>
      </w:r>
      <w:r w:rsidRPr="0071686E">
        <w:rPr>
          <w:i/>
        </w:rPr>
        <w:t>Microb Pathog, 56</w:t>
      </w:r>
      <w:r w:rsidRPr="0071686E">
        <w:t>, 35-39. doi:10.1016/j.micpath.2012.11.005</w:t>
      </w:r>
    </w:p>
    <w:p w14:paraId="1682DCED" w14:textId="77777777" w:rsidR="00FA1FA1" w:rsidRPr="0071686E" w:rsidRDefault="00FA1FA1" w:rsidP="00FA1FA1">
      <w:pPr>
        <w:pStyle w:val="EndNoteBibliography"/>
        <w:spacing w:after="0"/>
        <w:ind w:left="720" w:hanging="720"/>
      </w:pPr>
      <w:r w:rsidRPr="0071686E">
        <w:t xml:space="preserve">Orlik, C., Deibel, D., Küblbeck, J., Balta, E., Ganskih, S., Habicht, J., Niesler, B., Schröder-Braunstein, J., Schäkel, K., Wabnitz, G., &amp; Samstag, Y. (2020). Keratinocytes costimulate naive human T cells via CD2: a potential target to prevent the development of proinflammatory Th1 cells in the skin. </w:t>
      </w:r>
      <w:r w:rsidRPr="0071686E">
        <w:rPr>
          <w:i/>
        </w:rPr>
        <w:t>Cell Mol Immunol, 17</w:t>
      </w:r>
      <w:r w:rsidRPr="0071686E">
        <w:t>(4), 380-394. doi:10.1038/s41423-019-0261-x</w:t>
      </w:r>
    </w:p>
    <w:p w14:paraId="35621D6E" w14:textId="77777777" w:rsidR="00FA1FA1" w:rsidRPr="0071686E" w:rsidRDefault="00FA1FA1" w:rsidP="00FA1FA1">
      <w:pPr>
        <w:pStyle w:val="EndNoteBibliography"/>
        <w:spacing w:after="0"/>
        <w:ind w:left="720" w:hanging="720"/>
      </w:pPr>
      <w:r w:rsidRPr="0071686E">
        <w:t xml:space="preserve">Ortega, C., Fernández, A. S., Carrillo, J. M., Romero, P., Molina, I. J., Moreno, J. C., &amp; Santamaría, M. (2009). IL-17-producing CD8+ T lymphocytes from psoriasis skin plaques are cytotoxic effector cells that secrete Th17-related cytokines. </w:t>
      </w:r>
      <w:r w:rsidRPr="0071686E">
        <w:rPr>
          <w:i/>
        </w:rPr>
        <w:t>J Leukoc Biol, 86</w:t>
      </w:r>
      <w:r w:rsidRPr="0071686E">
        <w:t>(2), 435-443. doi:10.1189/jlb.0109046</w:t>
      </w:r>
    </w:p>
    <w:p w14:paraId="100FDAAF" w14:textId="77777777" w:rsidR="00FA1FA1" w:rsidRPr="0071686E" w:rsidRDefault="00FA1FA1" w:rsidP="00FA1FA1">
      <w:pPr>
        <w:pStyle w:val="EndNoteBibliography"/>
        <w:spacing w:after="0"/>
        <w:ind w:left="720" w:hanging="720"/>
      </w:pPr>
      <w:r w:rsidRPr="0071686E">
        <w:t xml:space="preserve">Ortiz-Lopez, L. I., Choudhary, V., &amp; Bollag, W. B. (2022). Updated Perspectives on Keratinocytes and Psoriasis: Keratinocytes are More Than Innocent Bystanders. </w:t>
      </w:r>
      <w:r w:rsidRPr="0071686E">
        <w:rPr>
          <w:i/>
        </w:rPr>
        <w:t>Psoriasis (Auckl), 12</w:t>
      </w:r>
      <w:r w:rsidRPr="0071686E">
        <w:t>, 73-87. doi:10.2147/ptt.S327310</w:t>
      </w:r>
    </w:p>
    <w:p w14:paraId="4B451742" w14:textId="77777777" w:rsidR="00FA1FA1" w:rsidRPr="0071686E" w:rsidRDefault="00FA1FA1" w:rsidP="00FA1FA1">
      <w:pPr>
        <w:pStyle w:val="EndNoteBibliography"/>
        <w:spacing w:after="0"/>
        <w:ind w:left="720" w:hanging="720"/>
      </w:pPr>
      <w:r w:rsidRPr="0071686E">
        <w:t xml:space="preserve">Owczarczyk-Saczonek, A., Czerwińska, J., Orylska, M., &amp; Placek, W. (2019). Evaluation of selected mechanisms of immune tolerance in psoriasis. </w:t>
      </w:r>
      <w:r w:rsidRPr="0071686E">
        <w:rPr>
          <w:i/>
        </w:rPr>
        <w:t>Postepy Dermatol Alergol, 36</w:t>
      </w:r>
      <w:r w:rsidRPr="0071686E">
        <w:t>(3), 319-328. doi:10.5114/ada.2019.85641</w:t>
      </w:r>
    </w:p>
    <w:p w14:paraId="349A14D8" w14:textId="77777777" w:rsidR="00FA1FA1" w:rsidRPr="0071686E" w:rsidRDefault="00FA1FA1" w:rsidP="00FA1FA1">
      <w:pPr>
        <w:pStyle w:val="EndNoteBibliography"/>
        <w:spacing w:after="0"/>
        <w:ind w:left="720" w:hanging="720"/>
      </w:pPr>
      <w:r w:rsidRPr="0071686E">
        <w:t xml:space="preserve">Owczarczyk-Saczonek, A., Czerwinska, J., &amp; Placek, W. (2018). The role of regulatory T cells and anti-inflammatory cytokines in psoriasis. </w:t>
      </w:r>
      <w:r w:rsidRPr="0071686E">
        <w:rPr>
          <w:i/>
        </w:rPr>
        <w:t>Acta Dermatovenerol Alp Pannonica Adriat, 27</w:t>
      </w:r>
      <w:r w:rsidRPr="0071686E">
        <w:t xml:space="preserve">(1), 17-23. </w:t>
      </w:r>
    </w:p>
    <w:p w14:paraId="161E8274" w14:textId="77777777" w:rsidR="00FA1FA1" w:rsidRPr="0071686E" w:rsidRDefault="00FA1FA1" w:rsidP="00FA1FA1">
      <w:pPr>
        <w:pStyle w:val="EndNoteBibliography"/>
        <w:spacing w:after="0"/>
        <w:ind w:left="720" w:hanging="720"/>
      </w:pPr>
      <w:r w:rsidRPr="0071686E">
        <w:t xml:space="preserve">Paliogiannis, P., Satta, R., Deligia, G., Farina, G., Bassu, S., Mangoni, A. A., Carru, C., &amp; Zinellu, A. (2019). Associations between the neutrophil-to-lymphocyte and the platelet-to-lymphocyte ratios and the presence and severity of psoriasis: a systematic review and meta-analysis. </w:t>
      </w:r>
      <w:r w:rsidRPr="0071686E">
        <w:rPr>
          <w:i/>
        </w:rPr>
        <w:t>Clinical and Experimental Medicine, 19</w:t>
      </w:r>
      <w:r w:rsidRPr="0071686E">
        <w:t>(1), 37-45. doi:10.1007/s10238-018-0538-x</w:t>
      </w:r>
    </w:p>
    <w:p w14:paraId="2B7F69C5" w14:textId="77777777" w:rsidR="00FA1FA1" w:rsidRPr="0071686E" w:rsidRDefault="00FA1FA1" w:rsidP="00FA1FA1">
      <w:pPr>
        <w:pStyle w:val="EndNoteBibliography"/>
        <w:spacing w:after="0"/>
        <w:ind w:left="720" w:hanging="720"/>
      </w:pPr>
      <w:r w:rsidRPr="0071686E">
        <w:t xml:space="preserve">Palomino, D. C., &amp; Marti, L. C. (2015). Chemokines and immunity. </w:t>
      </w:r>
      <w:r w:rsidRPr="0071686E">
        <w:rPr>
          <w:i/>
        </w:rPr>
        <w:t>Einstein (Sao Paulo), 13</w:t>
      </w:r>
      <w:r w:rsidRPr="0071686E">
        <w:t>(3), 469-473. doi:10.1590/s1679-45082015rb3438</w:t>
      </w:r>
    </w:p>
    <w:p w14:paraId="520964EF" w14:textId="77777777" w:rsidR="00FA1FA1" w:rsidRPr="0071686E" w:rsidRDefault="00FA1FA1" w:rsidP="00FA1FA1">
      <w:pPr>
        <w:pStyle w:val="EndNoteBibliography"/>
        <w:spacing w:after="0"/>
        <w:ind w:left="720" w:hanging="720"/>
      </w:pPr>
      <w:r w:rsidRPr="0071686E">
        <w:t xml:space="preserve">Pantelyushin, S., Haak, S., Ingold, B., Kulig, P., Heppner, F. L., Navarini, A. A., &amp; Becher, B. (2012). Rorγt+ innate lymphocytes and γδ T cells initiate psoriasiform plaque formation in mice. </w:t>
      </w:r>
      <w:r w:rsidRPr="0071686E">
        <w:rPr>
          <w:i/>
        </w:rPr>
        <w:t>J Clin Invest, 122</w:t>
      </w:r>
      <w:r w:rsidRPr="0071686E">
        <w:t>(6), 2252-2256. doi:10.1172/JCI61862</w:t>
      </w:r>
    </w:p>
    <w:p w14:paraId="4D7211C5" w14:textId="77777777" w:rsidR="00FA1FA1" w:rsidRPr="0071686E" w:rsidRDefault="00FA1FA1" w:rsidP="00FA1FA1">
      <w:pPr>
        <w:pStyle w:val="EndNoteBibliography"/>
        <w:spacing w:after="0"/>
        <w:ind w:left="720" w:hanging="720"/>
      </w:pPr>
      <w:r w:rsidRPr="0071686E">
        <w:t xml:space="preserve">Pariser, D., Schenkel, B., Carter, C., Farahi, K., Brown, T. M., &amp; Ellis, C. N. (2016). A multicenter, non-interventional study to evaluate patient-reported experiences of living with psoriasis. </w:t>
      </w:r>
      <w:r w:rsidRPr="0071686E">
        <w:rPr>
          <w:i/>
        </w:rPr>
        <w:t>J Dermatolog Treat, 27</w:t>
      </w:r>
      <w:r w:rsidRPr="0071686E">
        <w:t>(1), 19-26. doi:10.3109/09546634.2015.1044492</w:t>
      </w:r>
    </w:p>
    <w:p w14:paraId="2C209074" w14:textId="77777777" w:rsidR="00FA1FA1" w:rsidRPr="0071686E" w:rsidRDefault="00FA1FA1" w:rsidP="00FA1FA1">
      <w:pPr>
        <w:pStyle w:val="EndNoteBibliography"/>
        <w:spacing w:after="0"/>
        <w:ind w:left="720" w:hanging="720"/>
      </w:pPr>
      <w:r w:rsidRPr="0071686E">
        <w:t xml:space="preserve">Parisi, R., Iskandar, I. Y. K., Kontopantelis, E., Augustin, M., Griffiths, C. E. M., &amp; Ashcroft, D. M. (2020). National, regional, and worldwide epidemiology of psoriasis: systematic analysis and modelling study. </w:t>
      </w:r>
      <w:r w:rsidRPr="0071686E">
        <w:rPr>
          <w:i/>
        </w:rPr>
        <w:t>Bmj, 369</w:t>
      </w:r>
      <w:r w:rsidRPr="0071686E">
        <w:t>, m1590. doi:10.1136/bmj.m1590</w:t>
      </w:r>
    </w:p>
    <w:p w14:paraId="78527C77" w14:textId="77777777" w:rsidR="00FA1FA1" w:rsidRPr="0071686E" w:rsidRDefault="00FA1FA1" w:rsidP="00FA1FA1">
      <w:pPr>
        <w:pStyle w:val="EndNoteBibliography"/>
        <w:spacing w:after="0"/>
        <w:ind w:left="720" w:hanging="720"/>
      </w:pPr>
      <w:r w:rsidRPr="0071686E">
        <w:t xml:space="preserve">Park, Y. J., Kim, Y. H., Lee, E.-S., &amp; Kim, Y. C. (2022). Comparative Analysis of Single-Cell Transcriptome Data Reveals a Novel Role of Keratinocyte-Derived IL-23 in Psoriasis. </w:t>
      </w:r>
      <w:r w:rsidRPr="0071686E">
        <w:rPr>
          <w:i/>
        </w:rPr>
        <w:t>Front Immunol, 13</w:t>
      </w:r>
      <w:r w:rsidRPr="0071686E">
        <w:t>, 905239-905239. doi:10.3389/fimmu.2022.905239</w:t>
      </w:r>
    </w:p>
    <w:p w14:paraId="0F7DE8A1" w14:textId="77777777" w:rsidR="00FA1FA1" w:rsidRPr="0071686E" w:rsidRDefault="00FA1FA1" w:rsidP="00FA1FA1">
      <w:pPr>
        <w:pStyle w:val="EndNoteBibliography"/>
        <w:spacing w:after="0"/>
        <w:ind w:left="720" w:hanging="720"/>
      </w:pPr>
      <w:r w:rsidRPr="0071686E">
        <w:t xml:space="preserve">Pasquali, L., Srivastava, A., Meisgen, F., Das Mahapatra, K., Xia, P., Xu Landén, N., Pivarcsi, A., &amp; Sonkoly, E. (2019). The Keratinocyte Transcriptome in Psoriasis: Pathways Related to Immune Responses, Cell Cycle and Keratinization. </w:t>
      </w:r>
      <w:r w:rsidRPr="0071686E">
        <w:rPr>
          <w:i/>
        </w:rPr>
        <w:t>Acta Derm Venereol, 99</w:t>
      </w:r>
      <w:r w:rsidRPr="0071686E">
        <w:t>(2), 196-205. doi:10.2340/00015555-3066</w:t>
      </w:r>
    </w:p>
    <w:p w14:paraId="6C5224A7" w14:textId="77777777" w:rsidR="00FA1FA1" w:rsidRPr="0071686E" w:rsidRDefault="00FA1FA1" w:rsidP="00FA1FA1">
      <w:pPr>
        <w:pStyle w:val="EndNoteBibliography"/>
        <w:spacing w:after="0"/>
        <w:ind w:left="720" w:hanging="720"/>
      </w:pPr>
      <w:r w:rsidRPr="0071686E">
        <w:t xml:space="preserve">Patel, A. B., Tsilioni, I., Weng, Z., &amp; Theoharides, T. C. (2017). TNF stimulates IL-6, CXCL8 and VEGF secretion from human keratinocytes via activation of mTOR, inhibited by tetramethoxyluteolin. </w:t>
      </w:r>
      <w:r w:rsidRPr="0071686E">
        <w:rPr>
          <w:i/>
        </w:rPr>
        <w:t>Exp Dermatol</w:t>
      </w:r>
      <w:r w:rsidRPr="0071686E">
        <w:t>. doi:10.1111/exd.13461</w:t>
      </w:r>
    </w:p>
    <w:p w14:paraId="26551567" w14:textId="77777777" w:rsidR="00FA1FA1" w:rsidRPr="0071686E" w:rsidRDefault="00FA1FA1" w:rsidP="00FA1FA1">
      <w:pPr>
        <w:pStyle w:val="EndNoteBibliography"/>
        <w:spacing w:after="0"/>
        <w:ind w:left="720" w:hanging="720"/>
      </w:pPr>
      <w:r w:rsidRPr="0071686E">
        <w:t xml:space="preserve">Patiño, M. I., Restrepo, L. M., Becerra, N. Y., van der Mei, H. C., van Kooten, T. G., &amp; Sharma, P. K. (2021). Nonviral Expression of LL-37 in a Human Skin Equivalent to Prevent Infection in Skin Wounds. </w:t>
      </w:r>
      <w:r w:rsidRPr="0071686E">
        <w:rPr>
          <w:i/>
        </w:rPr>
        <w:t>Human Gene Therapy, 32</w:t>
      </w:r>
      <w:r w:rsidRPr="0071686E">
        <w:t>(19-20), 1147-1157. doi:10.1089/hum.2021.034</w:t>
      </w:r>
    </w:p>
    <w:p w14:paraId="2922D847" w14:textId="77777777" w:rsidR="00FA1FA1" w:rsidRPr="0071686E" w:rsidRDefault="00FA1FA1" w:rsidP="00FA1FA1">
      <w:pPr>
        <w:pStyle w:val="EndNoteBibliography"/>
        <w:spacing w:after="0"/>
        <w:ind w:left="720" w:hanging="720"/>
      </w:pPr>
      <w:r w:rsidRPr="0071686E">
        <w:t>Peinemann, F., Harari, M., Peternel, S., Chan, T., Chan, D., Labeit, A. M., &amp; Gambichler, T. (2021). Indoor balneophototherapy for chronic plaque psoriasis: Abridged Cochrane Review.</w:t>
      </w:r>
      <w:r w:rsidRPr="0071686E">
        <w:rPr>
          <w:i/>
        </w:rPr>
        <w:t xml:space="preserve"> 34</w:t>
      </w:r>
      <w:r w:rsidRPr="0071686E">
        <w:t>(1), e14588. doi:</w:t>
      </w:r>
      <w:hyperlink r:id="rId85" w:history="1">
        <w:r w:rsidRPr="0071686E">
          <w:rPr>
            <w:rStyle w:val="Hyperlink"/>
          </w:rPr>
          <w:t>https://doi.org/10.1111/dth.14588</w:t>
        </w:r>
      </w:hyperlink>
    </w:p>
    <w:p w14:paraId="38CFD6B0" w14:textId="77777777" w:rsidR="00FA1FA1" w:rsidRPr="0071686E" w:rsidRDefault="00FA1FA1" w:rsidP="00FA1FA1">
      <w:pPr>
        <w:pStyle w:val="EndNoteBibliography"/>
        <w:spacing w:after="0"/>
        <w:ind w:left="720" w:hanging="720"/>
      </w:pPr>
      <w:r w:rsidRPr="0071686E">
        <w:t xml:space="preserve">Percoco, G., Merle, C., Jaouen, T., Ramdani, Y., Bénard, M., Hillion, M., Mijouin, L., Lati, E., Feuilloley, M., Lefeuvre, L., Driouich, A., &amp; Follet-Gueye, M. L. (2013). Antimicrobial peptides and pro-inflammatory cytokines are differentially regulated across epidermal layers following bacterial stimuli. </w:t>
      </w:r>
      <w:r w:rsidRPr="0071686E">
        <w:rPr>
          <w:i/>
        </w:rPr>
        <w:t>Exp Dermatol, 22</w:t>
      </w:r>
      <w:r w:rsidRPr="0071686E">
        <w:t>(12), 800-806. doi:10.1111/exd.12259</w:t>
      </w:r>
    </w:p>
    <w:p w14:paraId="186BEEF0" w14:textId="77777777" w:rsidR="00FA1FA1" w:rsidRPr="0071686E" w:rsidRDefault="00FA1FA1" w:rsidP="00FA1FA1">
      <w:pPr>
        <w:pStyle w:val="EndNoteBibliography"/>
        <w:spacing w:after="0"/>
        <w:ind w:left="720" w:hanging="720"/>
      </w:pPr>
      <w:r w:rsidRPr="0071686E">
        <w:t xml:space="preserve">Peric, M., Koglin, S., Kim, S. M., Morizane, S., Besch, R., Prinz Jö, C., Ruzicka, T., Gallo, R. L., &amp; Schauber, J. (2008). IL-17A Enhances Vitamin D(3)-Induced Expression of Cathelicidin Antimicrobial Peptide in Human Keratinocytes. </w:t>
      </w:r>
      <w:r w:rsidRPr="0071686E">
        <w:rPr>
          <w:i/>
        </w:rPr>
        <w:t>J Immunol, 181</w:t>
      </w:r>
      <w:r w:rsidRPr="0071686E">
        <w:t xml:space="preserve">(12), 8504-8512. </w:t>
      </w:r>
    </w:p>
    <w:p w14:paraId="7FBA2E39" w14:textId="77777777" w:rsidR="00FA1FA1" w:rsidRPr="0071686E" w:rsidRDefault="00FA1FA1" w:rsidP="00FA1FA1">
      <w:pPr>
        <w:pStyle w:val="EndNoteBibliography"/>
        <w:spacing w:after="0"/>
        <w:ind w:left="720" w:hanging="720"/>
      </w:pPr>
      <w:r w:rsidRPr="0071686E">
        <w:t xml:space="preserve">Peru, S., Prochazkova-Carlotti, M., Cherrier, F., Velazquez, J., Richard, E., Idrissi, Y., Cappellen, D., Azzi-Martin, L., Pham-Ledard, A., Beylot-Barry, M., Merlio, J.-P., &amp; Poglio, S. (2022). Cutaneous Lymphocyte Antigen Is a Potential Therapeutic Target in Cutaneous T-Cell Lymphoma. </w:t>
      </w:r>
      <w:r w:rsidRPr="0071686E">
        <w:rPr>
          <w:i/>
        </w:rPr>
        <w:t>Journal of Investigative Dermatology, 142</w:t>
      </w:r>
      <w:r w:rsidRPr="0071686E">
        <w:t>(12), 3243-3252.e3210. doi:</w:t>
      </w:r>
      <w:hyperlink r:id="rId86" w:history="1">
        <w:r w:rsidRPr="0071686E">
          <w:rPr>
            <w:rStyle w:val="Hyperlink"/>
          </w:rPr>
          <w:t>https://doi.org/10.1016/j.jid.2022.06.016</w:t>
        </w:r>
      </w:hyperlink>
    </w:p>
    <w:p w14:paraId="248C3406" w14:textId="77777777" w:rsidR="00FA1FA1" w:rsidRPr="0071686E" w:rsidRDefault="00FA1FA1" w:rsidP="00FA1FA1">
      <w:pPr>
        <w:pStyle w:val="EndNoteBibliography"/>
        <w:spacing w:after="0"/>
        <w:ind w:left="720" w:hanging="720"/>
      </w:pPr>
      <w:r w:rsidRPr="0071686E">
        <w:t xml:space="preserve">Pfaff, C. M., Marquardt, Y., Fietkau, K., Baron, J. M., &amp; Luscher, B. (2017). The psoriasis-associated IL-17A induces and cooperates with IL-36 cytokines to control keratinocyte differentiation and function. </w:t>
      </w:r>
      <w:r w:rsidRPr="0071686E">
        <w:rPr>
          <w:i/>
        </w:rPr>
        <w:t>Sci Rep, 7</w:t>
      </w:r>
      <w:r w:rsidRPr="0071686E">
        <w:t>(1), 15631. doi:10.1038/s41598-017-15892-7</w:t>
      </w:r>
    </w:p>
    <w:p w14:paraId="31B492A3" w14:textId="77777777" w:rsidR="00FA1FA1" w:rsidRPr="0071686E" w:rsidRDefault="00FA1FA1" w:rsidP="00FA1FA1">
      <w:pPr>
        <w:pStyle w:val="EndNoteBibliography"/>
        <w:spacing w:after="0"/>
        <w:ind w:left="720" w:hanging="720"/>
      </w:pPr>
      <w:r w:rsidRPr="0071686E">
        <w:t xml:space="preserve">Pfingstler, L. F., Maroon, M., &amp; Mowad, C. (2016). Guttate psoriasis outcomes. </w:t>
      </w:r>
      <w:r w:rsidRPr="0071686E">
        <w:rPr>
          <w:i/>
        </w:rPr>
        <w:t>Cutis, 97</w:t>
      </w:r>
      <w:r w:rsidRPr="0071686E">
        <w:t xml:space="preserve">(2), 140-144. </w:t>
      </w:r>
    </w:p>
    <w:p w14:paraId="776A437D" w14:textId="77777777" w:rsidR="00FA1FA1" w:rsidRPr="0071686E" w:rsidRDefault="00FA1FA1" w:rsidP="00FA1FA1">
      <w:pPr>
        <w:pStyle w:val="EndNoteBibliography"/>
        <w:spacing w:after="0"/>
        <w:ind w:left="720" w:hanging="720"/>
      </w:pPr>
      <w:r w:rsidRPr="0071686E">
        <w:t xml:space="preserve">Phadungsaksawasdi, P., Fujiyama, T., Kurihara, K., Ito, T., Honda, T., &amp; Tokura, Y. (2021). PD-1 Expression Defines Epidermal CD8(+)CD103(+) T Cells Preferentially Producing IL-17A and Using Skewed TCR Repertoire in Psoriasis. </w:t>
      </w:r>
      <w:r w:rsidRPr="0071686E">
        <w:rPr>
          <w:i/>
        </w:rPr>
        <w:t>J Invest Dermatol, 141</w:t>
      </w:r>
      <w:r w:rsidRPr="0071686E">
        <w:t>(10), 2426-2435.e2425. doi:10.1016/j.jid.2021.03.011</w:t>
      </w:r>
    </w:p>
    <w:p w14:paraId="42AC0F2A" w14:textId="77777777" w:rsidR="00FA1FA1" w:rsidRPr="0071686E" w:rsidRDefault="00FA1FA1" w:rsidP="00FA1FA1">
      <w:pPr>
        <w:pStyle w:val="EndNoteBibliography"/>
        <w:spacing w:after="0"/>
        <w:ind w:left="720" w:hanging="720"/>
      </w:pPr>
      <w:r w:rsidRPr="0071686E">
        <w:t xml:space="preserve">Piipponen, M., Li, D., &amp; Landén, N. X. (2020). The Immune Functions of Keratinocytes in Skin Wound Healing. </w:t>
      </w:r>
      <w:r w:rsidRPr="0071686E">
        <w:rPr>
          <w:i/>
        </w:rPr>
        <w:t>Int J Mol Sci, 21</w:t>
      </w:r>
      <w:r w:rsidRPr="0071686E">
        <w:t>(22). doi:10.3390/ijms21228790</w:t>
      </w:r>
    </w:p>
    <w:p w14:paraId="5DCEA8BB" w14:textId="77777777" w:rsidR="00FA1FA1" w:rsidRPr="0071686E" w:rsidRDefault="00FA1FA1" w:rsidP="00FA1FA1">
      <w:pPr>
        <w:pStyle w:val="EndNoteBibliography"/>
        <w:spacing w:after="0"/>
        <w:ind w:left="720" w:hanging="720"/>
      </w:pPr>
      <w:r w:rsidRPr="0071686E">
        <w:t xml:space="preserve">Pinilla, G., Coronado, Y. T., Chaves, G., Muñoz, L., Navarrete, J., Salazar, L. M., Taborda, C. P., &amp; Muñoz, J. E. (2022). In Vitro Antifungal Activity of LL-37 Analogue Peptides against Candida spp. </w:t>
      </w:r>
      <w:r w:rsidRPr="0071686E">
        <w:rPr>
          <w:i/>
        </w:rPr>
        <w:t>J Fungi (Basel), 8</w:t>
      </w:r>
      <w:r w:rsidRPr="0071686E">
        <w:t>(11). doi:10.3390/jof8111173</w:t>
      </w:r>
    </w:p>
    <w:p w14:paraId="5C2BEC0B" w14:textId="77777777" w:rsidR="00FA1FA1" w:rsidRPr="0071686E" w:rsidRDefault="00FA1FA1" w:rsidP="00FA1FA1">
      <w:pPr>
        <w:pStyle w:val="EndNoteBibliography"/>
        <w:spacing w:after="0"/>
        <w:ind w:left="720" w:hanging="720"/>
      </w:pPr>
      <w:r w:rsidRPr="0071686E">
        <w:t xml:space="preserve">Pirowska, M., Podolec, K., Lipko-Godlewska, S., Sulowicz, J., Brzewski, P., Obtulowicz, A., Pastuszczak, M., &amp; Wojas-Pelc, A. (2019). Level of inflammatory cytokines tumour necrosis factor alpha, interleukins 12, 23 and 17 in patients with psoriasis in the context of metabolic syndrome. </w:t>
      </w:r>
      <w:r w:rsidRPr="0071686E">
        <w:rPr>
          <w:i/>
        </w:rPr>
        <w:t>Postepy Dermatol Alergol, 36</w:t>
      </w:r>
      <w:r w:rsidRPr="0071686E">
        <w:t>(1), 70-75. doi:10.5114/ada.2018.73136</w:t>
      </w:r>
    </w:p>
    <w:p w14:paraId="1C0B413C" w14:textId="77777777" w:rsidR="00FA1FA1" w:rsidRPr="0071686E" w:rsidRDefault="00FA1FA1" w:rsidP="00FA1FA1">
      <w:pPr>
        <w:pStyle w:val="EndNoteBibliography"/>
        <w:spacing w:after="0"/>
        <w:ind w:left="720" w:hanging="720"/>
      </w:pPr>
      <w:r w:rsidRPr="0071686E">
        <w:t xml:space="preserve">Plotnikov, A., Zehorai, E., Procaccia, S., &amp; Seger, R. (2011). The MAPK cascades: signaling components, nuclear roles and mechanisms of nuclear translocation. </w:t>
      </w:r>
      <w:r w:rsidRPr="0071686E">
        <w:rPr>
          <w:i/>
        </w:rPr>
        <w:t>Biochim Biophys Acta, 1813</w:t>
      </w:r>
      <w:r w:rsidRPr="0071686E">
        <w:t>(9), 1619-1633. doi:10.1016/j.bbamcr.2010.12.012</w:t>
      </w:r>
    </w:p>
    <w:p w14:paraId="76D24919" w14:textId="77777777" w:rsidR="00FA1FA1" w:rsidRPr="0071686E" w:rsidRDefault="00FA1FA1" w:rsidP="00FA1FA1">
      <w:pPr>
        <w:pStyle w:val="EndNoteBibliography"/>
        <w:spacing w:after="0"/>
        <w:ind w:left="720" w:hanging="720"/>
      </w:pPr>
      <w:r w:rsidRPr="0071686E">
        <w:t xml:space="preserve">Pokharel, R., Agrawal, S., Pandey, P., &amp; Lamsal, M. (2022). Assessment of Vitamin D Level in Patients with Psoriasis and Its Correlation with Disease Severity: A Case-Control Study. </w:t>
      </w:r>
      <w:r w:rsidRPr="0071686E">
        <w:rPr>
          <w:i/>
        </w:rPr>
        <w:t>Psoriasis (Auckl), 12</w:t>
      </w:r>
      <w:r w:rsidRPr="0071686E">
        <w:t>, 251-258. doi:10.2147/ptt.S369426</w:t>
      </w:r>
    </w:p>
    <w:p w14:paraId="7C4B4E06" w14:textId="77777777" w:rsidR="00FA1FA1" w:rsidRPr="0071686E" w:rsidRDefault="00FA1FA1" w:rsidP="00FA1FA1">
      <w:pPr>
        <w:pStyle w:val="EndNoteBibliography"/>
        <w:spacing w:after="0"/>
        <w:ind w:left="720" w:hanging="720"/>
      </w:pPr>
      <w:r w:rsidRPr="0071686E">
        <w:t xml:space="preserve">Polese, B., Zhang, H., Thurairajah, B., &amp; King, I. L. (2020). Innate Lymphocytes in Psoriasis. </w:t>
      </w:r>
      <w:r w:rsidRPr="0071686E">
        <w:rPr>
          <w:i/>
        </w:rPr>
        <w:t>Front Immunol, 11</w:t>
      </w:r>
      <w:r w:rsidRPr="0071686E">
        <w:t>, 242. doi:10.3389/fimmu.2020.00242</w:t>
      </w:r>
    </w:p>
    <w:p w14:paraId="6FFD2574" w14:textId="77777777" w:rsidR="00FA1FA1" w:rsidRPr="0071686E" w:rsidRDefault="00FA1FA1" w:rsidP="00FA1FA1">
      <w:pPr>
        <w:pStyle w:val="EndNoteBibliography"/>
        <w:spacing w:after="0"/>
        <w:ind w:left="720" w:hanging="720"/>
      </w:pPr>
      <w:r w:rsidRPr="0071686E">
        <w:t xml:space="preserve">Pontiggia, L., Ahuja, A. K., Yosef, H. K., Rütsche, D., Reichmann, E., Moehrlen, U., &amp; Biedermann, T. (2022). Human Basal and Suprabasal Keratinocytes Are Both Able to Generate and Maintain Dermo-Epidermal Skin Substitutes in Long-Term In Vivo Experiments. </w:t>
      </w:r>
      <w:r w:rsidRPr="0071686E">
        <w:rPr>
          <w:i/>
        </w:rPr>
        <w:t>Cells, 11</w:t>
      </w:r>
      <w:r w:rsidRPr="0071686E">
        <w:t>(14). doi:10.3390/cells11142156</w:t>
      </w:r>
    </w:p>
    <w:p w14:paraId="5D92B4EC" w14:textId="77777777" w:rsidR="00FA1FA1" w:rsidRPr="0071686E" w:rsidRDefault="00FA1FA1" w:rsidP="00FA1FA1">
      <w:pPr>
        <w:pStyle w:val="EndNoteBibliography"/>
        <w:spacing w:after="0"/>
        <w:ind w:left="720" w:hanging="720"/>
      </w:pPr>
      <w:r w:rsidRPr="0071686E">
        <w:t xml:space="preserve">Prinz, I., Sandrock, I., &amp; Mrowietz, U. (2020). Interleukin-17 cytokines: Effectors and targets in psoriasis-A breakthrough in understanding and treatment. </w:t>
      </w:r>
      <w:r w:rsidRPr="0071686E">
        <w:rPr>
          <w:i/>
        </w:rPr>
        <w:t>J Exp Med, 217</w:t>
      </w:r>
      <w:r w:rsidRPr="0071686E">
        <w:t>(1). doi:10.1084/jem.20191397</w:t>
      </w:r>
    </w:p>
    <w:p w14:paraId="60339D38" w14:textId="77777777" w:rsidR="00FA1FA1" w:rsidRPr="0071686E" w:rsidRDefault="00FA1FA1" w:rsidP="00FA1FA1">
      <w:pPr>
        <w:pStyle w:val="EndNoteBibliography"/>
        <w:spacing w:after="0"/>
        <w:ind w:left="720" w:hanging="720"/>
      </w:pPr>
      <w:r w:rsidRPr="0071686E">
        <w:t xml:space="preserve">Przepiorka-Kosinska, J. M., Bartosinska, J., Raczkiewicz, D., Bojar, I., Kosinski, J., Krasowska, D., &amp; Chodorowska, G. (2020). Serum concentration of osteopontin and interleukin 17 in psoriatic patients. </w:t>
      </w:r>
      <w:r w:rsidRPr="0071686E">
        <w:rPr>
          <w:i/>
        </w:rPr>
        <w:t>Adv Clin Exp Med, 29</w:t>
      </w:r>
      <w:r w:rsidRPr="0071686E">
        <w:t>(2), 203-208. doi:10.17219/acem/112604</w:t>
      </w:r>
    </w:p>
    <w:p w14:paraId="3723653B" w14:textId="77777777" w:rsidR="00FA1FA1" w:rsidRPr="0071686E" w:rsidRDefault="00FA1FA1" w:rsidP="00FA1FA1">
      <w:pPr>
        <w:pStyle w:val="EndNoteBibliography"/>
        <w:spacing w:after="0"/>
        <w:ind w:left="720" w:hanging="720"/>
      </w:pPr>
      <w:r w:rsidRPr="0071686E">
        <w:t xml:space="preserve">Purzycka-Bohdan, D., Szczerkowska-Dobosz, A., Zablotna, M., Wierzbicka, J., Piotrowska, A., Zmijewski, M. A., Nedoszytko, B., &amp; Nowicki, R. (2016). Assessment of Interleukin 16 Serum Levels and Skin Expression in Psoriasis Patients in Correlation with Clinical Severity of the Disease. </w:t>
      </w:r>
      <w:r w:rsidRPr="0071686E">
        <w:rPr>
          <w:i/>
        </w:rPr>
        <w:t>PLoS One, 11</w:t>
      </w:r>
      <w:r w:rsidRPr="0071686E">
        <w:t>(10), e0165577. doi:10.1371/journal.pone.0165577</w:t>
      </w:r>
    </w:p>
    <w:p w14:paraId="63EF53E2" w14:textId="77777777" w:rsidR="00FA1FA1" w:rsidRPr="0071686E" w:rsidRDefault="00FA1FA1" w:rsidP="00FA1FA1">
      <w:pPr>
        <w:pStyle w:val="EndNoteBibliography"/>
        <w:spacing w:after="0"/>
        <w:ind w:left="720" w:hanging="720"/>
      </w:pPr>
      <w:r w:rsidRPr="0071686E">
        <w:t xml:space="preserve">Rabeony, H., Petit-Paris, I., Garnier, J., Barrault, C., Pedretti, N., Guilloteau, K., Jegou, J.-F., Guillet, G., Huguier, V., Lecron, J.-C., Bernard, F.-X., &amp; Morel, F. (2014). Inhibition of Keratinocyte Differentiation by the Synergistic Effect of IL-17A, IL-22, IL-1α, TNFα and Oncostatin M. </w:t>
      </w:r>
      <w:r w:rsidRPr="0071686E">
        <w:rPr>
          <w:i/>
        </w:rPr>
        <w:t>PLoS One, 9</w:t>
      </w:r>
      <w:r w:rsidRPr="0071686E">
        <w:t>(7), e101937. doi:10.1371/journal.pone.0101937</w:t>
      </w:r>
    </w:p>
    <w:p w14:paraId="6F7201EE" w14:textId="77777777" w:rsidR="00FA1FA1" w:rsidRPr="0071686E" w:rsidRDefault="00FA1FA1" w:rsidP="00FA1FA1">
      <w:pPr>
        <w:pStyle w:val="EndNoteBibliography"/>
        <w:spacing w:after="0"/>
        <w:ind w:left="720" w:hanging="720"/>
      </w:pPr>
      <w:r w:rsidRPr="0071686E">
        <w:t xml:space="preserve">Rachakonda, T. D., Schupp, C. W., &amp; Armstrong, A. W. (2014). Psoriasis prevalence among adults in the United States. </w:t>
      </w:r>
      <w:r w:rsidRPr="0071686E">
        <w:rPr>
          <w:i/>
        </w:rPr>
        <w:t>J Am Acad Dermatol, 70</w:t>
      </w:r>
      <w:r w:rsidRPr="0071686E">
        <w:t>(3), 512-516. doi:10.1016/j.jaad.2013.11.013</w:t>
      </w:r>
    </w:p>
    <w:p w14:paraId="03C0F8D5" w14:textId="77777777" w:rsidR="00FA1FA1" w:rsidRPr="0071686E" w:rsidRDefault="00FA1FA1" w:rsidP="00FA1FA1">
      <w:pPr>
        <w:pStyle w:val="EndNoteBibliography"/>
        <w:spacing w:after="0"/>
        <w:ind w:left="720" w:hanging="720"/>
      </w:pPr>
      <w:r w:rsidRPr="0071686E">
        <w:t xml:space="preserve">Racz, E., Prens, E. P., Kurek, D., Kant, M., de Ridder, D., Mourits, S., Baerveldt, E. M., Ozgur, Z., van, I. W. F., Laman, J. D., Staal, F. J., &amp; van der Fits, L. (2011). Effective treatment of psoriasis with narrow-band UVB phototherapy is linked to suppression of the IFN and Th17 pathways. </w:t>
      </w:r>
      <w:r w:rsidRPr="0071686E">
        <w:rPr>
          <w:i/>
        </w:rPr>
        <w:t>J Invest Dermatol, 131</w:t>
      </w:r>
      <w:r w:rsidRPr="0071686E">
        <w:t>(7), 1547-1558. doi:10.1038/jid.2011.53</w:t>
      </w:r>
    </w:p>
    <w:p w14:paraId="1D16B01D" w14:textId="77777777" w:rsidR="00FA1FA1" w:rsidRPr="0071686E" w:rsidRDefault="00FA1FA1" w:rsidP="00FA1FA1">
      <w:pPr>
        <w:pStyle w:val="EndNoteBibliography"/>
        <w:spacing w:after="0"/>
        <w:ind w:left="720" w:hanging="720"/>
      </w:pPr>
      <w:r w:rsidRPr="0071686E">
        <w:t xml:space="preserve">Radtke, M. A., Schafer, I., Glaeske, G., Jacobi, A., &amp; Augustin, M. (2017). Prevalence and comorbidities in adults with psoriasis compared to atopic eczema. </w:t>
      </w:r>
      <w:r w:rsidRPr="0071686E">
        <w:rPr>
          <w:i/>
        </w:rPr>
        <w:t>J Eur Acad Dermatol Venereol, 31</w:t>
      </w:r>
      <w:r w:rsidRPr="0071686E">
        <w:t>(1), 151-157. doi:10.1111/jdv.13813</w:t>
      </w:r>
    </w:p>
    <w:p w14:paraId="0A6F0CE0" w14:textId="77777777" w:rsidR="00FA1FA1" w:rsidRPr="0071686E" w:rsidRDefault="00FA1FA1" w:rsidP="00FA1FA1">
      <w:pPr>
        <w:pStyle w:val="EndNoteBibliography"/>
        <w:spacing w:after="0"/>
        <w:ind w:left="720" w:hanging="720"/>
      </w:pPr>
      <w:r w:rsidRPr="0071686E">
        <w:t xml:space="preserve">Rajarathnam, K., Schnoor, M., Richardson, R. M., &amp; Rajagopal, S. (2019). How do chemokines navigate neutrophils to the target site: Dissecting the structural mechanisms and signaling pathways. </w:t>
      </w:r>
      <w:r w:rsidRPr="0071686E">
        <w:rPr>
          <w:i/>
        </w:rPr>
        <w:t>Cell Signal, 54</w:t>
      </w:r>
      <w:r w:rsidRPr="0071686E">
        <w:t>, 69-80. doi:10.1016/j.cellsig.2018.11.004</w:t>
      </w:r>
    </w:p>
    <w:p w14:paraId="614D93A9" w14:textId="77777777" w:rsidR="00FA1FA1" w:rsidRPr="0071686E" w:rsidRDefault="00FA1FA1" w:rsidP="00FA1FA1">
      <w:pPr>
        <w:pStyle w:val="EndNoteBibliography"/>
        <w:spacing w:after="0"/>
        <w:ind w:left="720" w:hanging="720"/>
      </w:pPr>
      <w:r w:rsidRPr="0071686E">
        <w:t>Rajesh, A., Wise, L., &amp; Hibma, M. (2019). The role of Langerhans cells in pathologies of the skin.</w:t>
      </w:r>
      <w:r w:rsidRPr="0071686E">
        <w:rPr>
          <w:i/>
        </w:rPr>
        <w:t xml:space="preserve"> 97</w:t>
      </w:r>
      <w:r w:rsidRPr="0071686E">
        <w:t>(8), 700-713. doi:</w:t>
      </w:r>
      <w:hyperlink r:id="rId87" w:history="1">
        <w:r w:rsidRPr="0071686E">
          <w:rPr>
            <w:rStyle w:val="Hyperlink"/>
          </w:rPr>
          <w:t>https://doi.org/10.1111/imcb.12253</w:t>
        </w:r>
      </w:hyperlink>
    </w:p>
    <w:p w14:paraId="7826B3A0" w14:textId="77777777" w:rsidR="00FA1FA1" w:rsidRPr="0071686E" w:rsidRDefault="00FA1FA1" w:rsidP="00FA1FA1">
      <w:pPr>
        <w:pStyle w:val="EndNoteBibliography"/>
        <w:spacing w:after="0"/>
        <w:ind w:left="720" w:hanging="720"/>
      </w:pPr>
      <w:r w:rsidRPr="0071686E">
        <w:t xml:space="preserve">Ramírez-Ledesma, M. G., Rodríguez, M. C., Alva-Murillo, N., &amp; Avila, E. E. (2022). The antimicrobial peptides LL-37, KR-20, FK-13 and KR-12 inhibit the growth of a sensitive and a metronidazole-resistant strain of Trichomonas vaginalis. </w:t>
      </w:r>
      <w:r w:rsidRPr="0071686E">
        <w:rPr>
          <w:i/>
        </w:rPr>
        <w:t>Parasitol Res, 121</w:t>
      </w:r>
      <w:r w:rsidRPr="0071686E">
        <w:t>(12), 3503-3512. doi:10.1007/s00436-022-07674-6</w:t>
      </w:r>
    </w:p>
    <w:p w14:paraId="7FC5FD47" w14:textId="77777777" w:rsidR="00FA1FA1" w:rsidRPr="0071686E" w:rsidRDefault="00FA1FA1" w:rsidP="00FA1FA1">
      <w:pPr>
        <w:pStyle w:val="EndNoteBibliography"/>
        <w:spacing w:after="0"/>
        <w:ind w:left="720" w:hanging="720"/>
      </w:pPr>
      <w:r w:rsidRPr="0071686E">
        <w:t>Ramírez-Valle, F., Gray, E. E., &amp; Cyster, J. G. (2015). Inflammation induces dermal V&amp;#x3b3;4&lt;sup&gt;+&lt;/sup&gt; &amp;#x3b3;&amp;#x3b4;T17 memory-like cells that travel to distant skin and accelerate secondary IL-17&amp;#x2013;driven responses.</w:t>
      </w:r>
      <w:r w:rsidRPr="0071686E">
        <w:rPr>
          <w:i/>
        </w:rPr>
        <w:t xml:space="preserve"> 112</w:t>
      </w:r>
      <w:r w:rsidRPr="0071686E">
        <w:t>(26), 8046-8051. doi:doi:10.1073/pnas.1508990112</w:t>
      </w:r>
    </w:p>
    <w:p w14:paraId="69928C3E" w14:textId="77777777" w:rsidR="00FA1FA1" w:rsidRPr="0071686E" w:rsidRDefault="00FA1FA1" w:rsidP="00FA1FA1">
      <w:pPr>
        <w:pStyle w:val="EndNoteBibliography"/>
        <w:spacing w:after="0"/>
        <w:ind w:left="720" w:hanging="720"/>
      </w:pPr>
      <w:r w:rsidRPr="0071686E">
        <w:t xml:space="preserve">Ramos, R., Silva, J. P., Rodrigues, A. C., Costa, R., Guardão, L., Schmitt, F., Soares, R., Vilanova, M., Domingues, L., &amp; Gama, M. (2011). Wound healing activity of the human antimicrobial peptide LL37. </w:t>
      </w:r>
      <w:r w:rsidRPr="0071686E">
        <w:rPr>
          <w:i/>
        </w:rPr>
        <w:t>Peptides, 32</w:t>
      </w:r>
      <w:r w:rsidRPr="0071686E">
        <w:t>(7), 1469-1476. doi:</w:t>
      </w:r>
      <w:hyperlink r:id="rId88" w:history="1">
        <w:r w:rsidRPr="0071686E">
          <w:rPr>
            <w:rStyle w:val="Hyperlink"/>
          </w:rPr>
          <w:t>https://doi.org/10.1016/j.peptides.2011.06.005</w:t>
        </w:r>
      </w:hyperlink>
    </w:p>
    <w:p w14:paraId="361B25AD" w14:textId="77777777" w:rsidR="00FA1FA1" w:rsidRPr="0071686E" w:rsidRDefault="00FA1FA1" w:rsidP="00FA1FA1">
      <w:pPr>
        <w:pStyle w:val="EndNoteBibliography"/>
        <w:spacing w:after="0"/>
        <w:ind w:left="720" w:hanging="720"/>
      </w:pPr>
      <w:r w:rsidRPr="0071686E">
        <w:t xml:space="preserve">Rather, I. A., Sabir, J. S. M., Asseri, A. H., &amp; Ali, S. (2022). Antifungal Activity of Human Cathelicidin LL-37, a Membrane Disrupting Peptide, by Triggering Oxidative Stress and Cell Cycle Arrest in Candida auris. </w:t>
      </w:r>
      <w:r w:rsidRPr="0071686E">
        <w:rPr>
          <w:i/>
        </w:rPr>
        <w:t>J Fungi (Basel), 8</w:t>
      </w:r>
      <w:r w:rsidRPr="0071686E">
        <w:t>(2). doi:10.3390/jof8020204</w:t>
      </w:r>
    </w:p>
    <w:p w14:paraId="4A81410D" w14:textId="77777777" w:rsidR="00FA1FA1" w:rsidRPr="0071686E" w:rsidRDefault="00FA1FA1" w:rsidP="00FA1FA1">
      <w:pPr>
        <w:pStyle w:val="EndNoteBibliography"/>
        <w:spacing w:after="0"/>
        <w:ind w:left="720" w:hanging="720"/>
      </w:pPr>
      <w:r w:rsidRPr="0071686E">
        <w:t xml:space="preserve">Reich, K., Armstrong, A. W., Langley, R. G., Flavin, S., Randazzo, B., Li, S., Hsu, M. C., Branigan, P., &amp; Blauvelt, A. (2019). Guselkumab versus secukinumab for the treatment of moderate-to-severe psoriasis (ECLIPSE): results from a phase 3, randomised controlled trial. </w:t>
      </w:r>
      <w:r w:rsidRPr="0071686E">
        <w:rPr>
          <w:i/>
        </w:rPr>
        <w:t>Lancet, 394</w:t>
      </w:r>
      <w:r w:rsidRPr="0071686E">
        <w:t>(10201), 831-839. doi:10.1016/s0140-6736(19)31773-8</w:t>
      </w:r>
    </w:p>
    <w:p w14:paraId="5BA97C71" w14:textId="77777777" w:rsidR="00FA1FA1" w:rsidRPr="0071686E" w:rsidRDefault="00FA1FA1" w:rsidP="00FA1FA1">
      <w:pPr>
        <w:pStyle w:val="EndNoteBibliography"/>
        <w:spacing w:after="0"/>
        <w:ind w:left="720" w:hanging="720"/>
      </w:pPr>
      <w:r w:rsidRPr="0071686E">
        <w:t xml:space="preserve">Reich, K., Warren, R. B., Lebwohl, M., Gooderham, M., Strober, B., Langley, R. G., Paul, C., De Cuyper, D., Vanvoorden, V., Madden, C., Cioffi, C., Peterson, L., &amp; Blauvelt, A. (2021). Bimekizumab versus Secukinumab in Plaque Psoriasis. </w:t>
      </w:r>
      <w:r w:rsidRPr="0071686E">
        <w:rPr>
          <w:i/>
        </w:rPr>
        <w:t>N Engl J Med, 385</w:t>
      </w:r>
      <w:r w:rsidRPr="0071686E">
        <w:t>(2), 142-152. doi:10.1056/NEJMoa2102383</w:t>
      </w:r>
    </w:p>
    <w:p w14:paraId="1017EA66" w14:textId="77777777" w:rsidR="00FA1FA1" w:rsidRPr="0071686E" w:rsidRDefault="00FA1FA1" w:rsidP="00FA1FA1">
      <w:pPr>
        <w:pStyle w:val="EndNoteBibliography"/>
        <w:spacing w:after="0"/>
        <w:ind w:left="720" w:hanging="720"/>
      </w:pPr>
      <w:r w:rsidRPr="0071686E">
        <w:t xml:space="preserve">Reich, K., Zschocke, I., Bachelez, H., de Jong, E., Gisondi, P., Puig, L., Warren, R. B., Ortland, C., &amp; Mrowietz, U. (2017). A Topical Treatment Optimization Programme (TTOP) improves clinical outcome for calcipotriol/betamethasone gel in psoriasis: results of a 64-week multinational randomized phase IV study in 1790 patients (PSO-TOP). </w:t>
      </w:r>
      <w:r w:rsidRPr="0071686E">
        <w:rPr>
          <w:i/>
        </w:rPr>
        <w:t>Br J Dermatol, 177</w:t>
      </w:r>
      <w:r w:rsidRPr="0071686E">
        <w:t>(1), 197-205. doi:10.1111/bjd.15466</w:t>
      </w:r>
    </w:p>
    <w:p w14:paraId="0087FB63" w14:textId="77777777" w:rsidR="00FA1FA1" w:rsidRPr="0071686E" w:rsidRDefault="00FA1FA1" w:rsidP="00FA1FA1">
      <w:pPr>
        <w:pStyle w:val="EndNoteBibliography"/>
        <w:spacing w:after="0"/>
        <w:ind w:left="720" w:hanging="720"/>
      </w:pPr>
      <w:r w:rsidRPr="0071686E">
        <w:t xml:space="preserve">Res, P. C., Piskin, G., de Boer, O. J., van der Loos, C. M., Teeling, P., Bos, J. D., &amp; Teunissen, M. B. (2010). Overrepresentation of IL-17A and IL-22 producing CD8 T cells in lesional skin suggests their involvement in the pathogenesis of psoriasis. </w:t>
      </w:r>
      <w:r w:rsidRPr="0071686E">
        <w:rPr>
          <w:i/>
        </w:rPr>
        <w:t>PLoS One, 5</w:t>
      </w:r>
      <w:r w:rsidRPr="0071686E">
        <w:t>(11), e14108. doi:10.1371/journal.pone.0014108</w:t>
      </w:r>
    </w:p>
    <w:p w14:paraId="7BC3BE82" w14:textId="77777777" w:rsidR="00FA1FA1" w:rsidRPr="0071686E" w:rsidRDefault="00FA1FA1" w:rsidP="00FA1FA1">
      <w:pPr>
        <w:pStyle w:val="EndNoteBibliography"/>
        <w:spacing w:after="0"/>
        <w:ind w:left="720" w:hanging="720"/>
      </w:pPr>
      <w:r w:rsidRPr="0071686E">
        <w:t xml:space="preserve">Reszke, R., Bialynicki-Birula, R., &amp; Szepietowski, J. C. (2019). Itch in Psoriasis: A New Look at Well-known Subject. </w:t>
      </w:r>
      <w:r w:rsidRPr="0071686E">
        <w:rPr>
          <w:i/>
        </w:rPr>
        <w:t>Acta Derm Venereol, 99</w:t>
      </w:r>
      <w:r w:rsidRPr="0071686E">
        <w:t>(4), 429-434. doi:10.2340/00015555-3147</w:t>
      </w:r>
    </w:p>
    <w:p w14:paraId="1F706E40" w14:textId="77777777" w:rsidR="00FA1FA1" w:rsidRPr="0071686E" w:rsidRDefault="00FA1FA1" w:rsidP="00FA1FA1">
      <w:pPr>
        <w:pStyle w:val="EndNoteBibliography"/>
        <w:spacing w:after="0"/>
        <w:ind w:left="720" w:hanging="720"/>
      </w:pPr>
      <w:r w:rsidRPr="0071686E">
        <w:t xml:space="preserve">Richmond, J. M., Bangari, D. S., Essien, K. I., Currimbhoy, S. D., Groom, J. R., Pandya, A. G., Youd, M. E., Luster, A. D., &amp; Harris, J. E. (2017). Keratinocyte-Derived Chemokines Orchestrate T-Cell Positioning in the Epidermis during Vitiligo and May Serve as Biomarkers of Disease. </w:t>
      </w:r>
      <w:r w:rsidRPr="0071686E">
        <w:rPr>
          <w:i/>
        </w:rPr>
        <w:t>J Invest Dermatol, 137</w:t>
      </w:r>
      <w:r w:rsidRPr="0071686E">
        <w:t>(2), 350-358. doi:10.1016/j.jid.2016.09.016</w:t>
      </w:r>
    </w:p>
    <w:p w14:paraId="3742575B" w14:textId="77777777" w:rsidR="00FA1FA1" w:rsidRPr="0071686E" w:rsidRDefault="00FA1FA1" w:rsidP="00FA1FA1">
      <w:pPr>
        <w:pStyle w:val="EndNoteBibliography"/>
        <w:spacing w:after="0"/>
        <w:ind w:left="720" w:hanging="720"/>
      </w:pPr>
      <w:r w:rsidRPr="0071686E">
        <w:t>Ridyard, K. E., &amp; Overhage, J. (2021). The Potential of Human Peptide LL-37 as an Antimicrobial and Anti-Biofilm Agent.</w:t>
      </w:r>
      <w:r w:rsidRPr="0071686E">
        <w:rPr>
          <w:i/>
        </w:rPr>
        <w:t xml:space="preserve"> 10</w:t>
      </w:r>
      <w:r w:rsidRPr="0071686E">
        <w:t xml:space="preserve">(6), 650. </w:t>
      </w:r>
    </w:p>
    <w:p w14:paraId="071E0A31" w14:textId="77777777" w:rsidR="00FA1FA1" w:rsidRPr="0071686E" w:rsidRDefault="00FA1FA1" w:rsidP="00FA1FA1">
      <w:pPr>
        <w:pStyle w:val="EndNoteBibliography"/>
        <w:spacing w:after="0"/>
        <w:ind w:left="720" w:hanging="720"/>
      </w:pPr>
      <w:r w:rsidRPr="0071686E">
        <w:t xml:space="preserve">Rivas-Santiago, B., Hernandez-Pando, R., Carranza, C., Juarez, E., Contreras, J. L., Aguilar-Leon, D., Torres, M., &amp; Sada, E. (2008). Expression of cathelicidin LL-37 during Mycobacterium tuberculosis infection in human alveolar macrophages, monocytes, neutrophils, and epithelial cells. </w:t>
      </w:r>
      <w:r w:rsidRPr="0071686E">
        <w:rPr>
          <w:i/>
        </w:rPr>
        <w:t>Infect Immun, 76</w:t>
      </w:r>
      <w:r w:rsidRPr="0071686E">
        <w:t>(3), 935-941. doi:10.1128/iai.01218-07</w:t>
      </w:r>
    </w:p>
    <w:p w14:paraId="26799BE5" w14:textId="77777777" w:rsidR="00FA1FA1" w:rsidRPr="0071686E" w:rsidRDefault="00FA1FA1" w:rsidP="00FA1FA1">
      <w:pPr>
        <w:pStyle w:val="EndNoteBibliography"/>
        <w:spacing w:after="0"/>
        <w:ind w:left="720" w:hanging="720"/>
      </w:pPr>
      <w:r w:rsidRPr="0071686E">
        <w:t xml:space="preserve">Rodriguez-Martinez, S., Cancino-Diaz, J. C., Vargas-Zuniga, L. M., &amp; Cancino-Diaz, M. E. (2008). LL-37 regulates the overexpression of vascular endothelial growth factor (VEGF) and c-IAP-2 in human keratinocytes. </w:t>
      </w:r>
      <w:r w:rsidRPr="0071686E">
        <w:rPr>
          <w:i/>
        </w:rPr>
        <w:t>Int J Dermatol, 47</w:t>
      </w:r>
      <w:r w:rsidRPr="0071686E">
        <w:t>(5), 457-462. doi:10.1111/j.1365-4632.2008.03340.x</w:t>
      </w:r>
    </w:p>
    <w:p w14:paraId="225E6C78" w14:textId="77777777" w:rsidR="00FA1FA1" w:rsidRPr="0071686E" w:rsidRDefault="00FA1FA1" w:rsidP="00FA1FA1">
      <w:pPr>
        <w:pStyle w:val="EndNoteBibliography"/>
        <w:spacing w:after="0"/>
        <w:ind w:left="720" w:hanging="720"/>
      </w:pPr>
      <w:r w:rsidRPr="0071686E">
        <w:t xml:space="preserve">Rottman, J. B., Smith, T. L., Ganley, K. G., Kikuchi, T., &amp; Krueger, J. G. (2001). Potential role of the chemokine receptors CXCR3, CCR4, and the integrin alphaEbeta7 in the pathogenesis of psoriasis vulgaris. </w:t>
      </w:r>
      <w:r w:rsidRPr="0071686E">
        <w:rPr>
          <w:i/>
        </w:rPr>
        <w:t>Lab Invest, 81</w:t>
      </w:r>
      <w:r w:rsidRPr="0071686E">
        <w:t xml:space="preserve">(3), 335-347. </w:t>
      </w:r>
    </w:p>
    <w:p w14:paraId="1B740DFD" w14:textId="77777777" w:rsidR="00FA1FA1" w:rsidRPr="0071686E" w:rsidRDefault="00FA1FA1" w:rsidP="00FA1FA1">
      <w:pPr>
        <w:pStyle w:val="EndNoteBibliography"/>
        <w:spacing w:after="0"/>
        <w:ind w:left="720" w:hanging="720"/>
      </w:pPr>
      <w:r w:rsidRPr="0071686E">
        <w:t xml:space="preserve">Ryan, Sadlier, M., De Vol, E., Patel, M., Lloyd, A. A., Day, A., Lally, A., Kirby, B., &amp; Menter, A. (2015). Genital psoriasis is associated with significant impairment in quality of life and sexual functioning. </w:t>
      </w:r>
      <w:r w:rsidRPr="0071686E">
        <w:rPr>
          <w:i/>
        </w:rPr>
        <w:t>J Am Acad Dermatol, 72</w:t>
      </w:r>
      <w:r w:rsidRPr="0071686E">
        <w:t>(6), 978-983. doi:10.1016/j.jaad.2015.02.1127</w:t>
      </w:r>
    </w:p>
    <w:p w14:paraId="4E4966F2" w14:textId="77777777" w:rsidR="00FA1FA1" w:rsidRPr="0071686E" w:rsidRDefault="00FA1FA1" w:rsidP="00FA1FA1">
      <w:pPr>
        <w:pStyle w:val="EndNoteBibliography"/>
        <w:spacing w:after="0"/>
        <w:ind w:left="720" w:hanging="720"/>
      </w:pPr>
      <w:r w:rsidRPr="0071686E">
        <w:t>Ryan, G. E., Harris, J. E., &amp; Richmond, J. M. (2021). Resident Memory T Cells in Autoimmune Skin Diseases.</w:t>
      </w:r>
      <w:r w:rsidRPr="0071686E">
        <w:rPr>
          <w:i/>
        </w:rPr>
        <w:t xml:space="preserve"> 12</w:t>
      </w:r>
      <w:r w:rsidRPr="0071686E">
        <w:t>. doi:10.3389/fimmu.2021.652191</w:t>
      </w:r>
    </w:p>
    <w:p w14:paraId="70FF290E" w14:textId="77777777" w:rsidR="00FA1FA1" w:rsidRPr="0071686E" w:rsidRDefault="00FA1FA1" w:rsidP="00FA1FA1">
      <w:pPr>
        <w:pStyle w:val="EndNoteBibliography"/>
        <w:spacing w:after="0"/>
        <w:ind w:left="720" w:hanging="720"/>
      </w:pPr>
      <w:r w:rsidRPr="0071686E">
        <w:t xml:space="preserve">Saeki, H., Kanai, Y., Murotani, K., Ito, K., Miyagi, T., Takahashi, H., Tada, Y., Higashiyama, M., Hashimoto, Y., Kitabayashi, H., &amp; Imafuku, S. (2022). Work productivity in real-life employed patients with plaque psoriasis: Results from the ProLOGUE study. </w:t>
      </w:r>
      <w:r w:rsidRPr="0071686E">
        <w:rPr>
          <w:i/>
        </w:rPr>
        <w:t>J Dermatol</w:t>
      </w:r>
      <w:r w:rsidRPr="0071686E">
        <w:t>. doi:10.1111/1346-8138.16517</w:t>
      </w:r>
    </w:p>
    <w:p w14:paraId="07D6E172" w14:textId="77777777" w:rsidR="00FA1FA1" w:rsidRPr="0071686E" w:rsidRDefault="00FA1FA1" w:rsidP="00FA1FA1">
      <w:pPr>
        <w:pStyle w:val="EndNoteBibliography"/>
        <w:spacing w:after="0"/>
        <w:ind w:left="720" w:hanging="720"/>
      </w:pPr>
      <w:r w:rsidRPr="0071686E">
        <w:t>Sahin, E., Hawro, M., Weller, K., Sabat, R., Philipp, S., Kokolakis, G., Christou, D., Metz, M., Maurer, M., &amp; Hawro, T. (2022). Prevalence and factors associated with sleep disturbance in adult patients with psoriasis.</w:t>
      </w:r>
      <w:r w:rsidRPr="0071686E">
        <w:rPr>
          <w:i/>
        </w:rPr>
        <w:t xml:space="preserve"> 36</w:t>
      </w:r>
      <w:r w:rsidRPr="0071686E">
        <w:t>(5), 688-697. doi:</w:t>
      </w:r>
      <w:hyperlink r:id="rId89" w:history="1">
        <w:r w:rsidRPr="0071686E">
          <w:rPr>
            <w:rStyle w:val="Hyperlink"/>
          </w:rPr>
          <w:t>https://doi.org/10.1111/jdv.17917</w:t>
        </w:r>
      </w:hyperlink>
    </w:p>
    <w:p w14:paraId="5993807E" w14:textId="77777777" w:rsidR="00FA1FA1" w:rsidRPr="0071686E" w:rsidRDefault="00FA1FA1" w:rsidP="00FA1FA1">
      <w:pPr>
        <w:pStyle w:val="EndNoteBibliography"/>
        <w:spacing w:after="0"/>
        <w:ind w:left="720" w:hanging="720"/>
      </w:pPr>
      <w:r w:rsidRPr="0071686E">
        <w:t xml:space="preserve">Sato, Y., Ogawa, E., &amp; Okuyama, R. (2020). Role of Innate Immune Cells in Psoriasis. </w:t>
      </w:r>
      <w:r w:rsidRPr="0071686E">
        <w:rPr>
          <w:i/>
        </w:rPr>
        <w:t>Int J Mol Sci, 21</w:t>
      </w:r>
      <w:r w:rsidRPr="0071686E">
        <w:t>(18). doi:10.3390/ijms21186604</w:t>
      </w:r>
    </w:p>
    <w:p w14:paraId="0AB556D1" w14:textId="77777777" w:rsidR="00FA1FA1" w:rsidRPr="0071686E" w:rsidRDefault="00FA1FA1" w:rsidP="00FA1FA1">
      <w:pPr>
        <w:pStyle w:val="EndNoteBibliography"/>
        <w:spacing w:after="0"/>
        <w:ind w:left="720" w:hanging="720"/>
      </w:pPr>
      <w:r w:rsidRPr="0071686E">
        <w:t xml:space="preserve">Sbidian, E., Chaimani, A., Guelimi, R., Garcia-Doval, I., Hua, C., Hughes, C., Naldi, L., Kinberger, M., Afach, S., &amp; Le Cleach, L. (2023). Systemic pharmacological treatments for chronic plaque psoriasis: a network meta-analysis. </w:t>
      </w:r>
      <w:r w:rsidRPr="0071686E">
        <w:rPr>
          <w:i/>
        </w:rPr>
        <w:t>Cochrane Database Syst Rev, 7</w:t>
      </w:r>
      <w:r w:rsidRPr="0071686E">
        <w:t>(7), Cd011535. doi:10.1002/14651858.CD011535.pub6</w:t>
      </w:r>
    </w:p>
    <w:p w14:paraId="69D038C2" w14:textId="77777777" w:rsidR="00FA1FA1" w:rsidRPr="0071686E" w:rsidRDefault="00FA1FA1" w:rsidP="00FA1FA1">
      <w:pPr>
        <w:pStyle w:val="EndNoteBibliography"/>
        <w:spacing w:after="0"/>
        <w:ind w:left="720" w:hanging="720"/>
      </w:pPr>
      <w:r w:rsidRPr="0071686E">
        <w:t xml:space="preserve">Schonmann, Y., Ashcroft, D. M., Iskandar, I. Y. K., Parisi, R., Sde-Or, S., Comaneshter, D., Batat, E., Shani, M., Vinker, S., Griffiths, C. E. M., &amp; Cohen, A. D. (2019). Incidence and prevalence of psoriasis in Israel between 2011 and 2017. </w:t>
      </w:r>
      <w:r w:rsidRPr="0071686E">
        <w:rPr>
          <w:i/>
        </w:rPr>
        <w:t>J Eur Acad Dermatol Venereol, 33</w:t>
      </w:r>
      <w:r w:rsidRPr="0071686E">
        <w:t>(11), 2075-2081. doi:10.1111/jdv.15762</w:t>
      </w:r>
    </w:p>
    <w:p w14:paraId="741E6A74" w14:textId="77777777" w:rsidR="00FA1FA1" w:rsidRPr="0071686E" w:rsidRDefault="00FA1FA1" w:rsidP="00FA1FA1">
      <w:pPr>
        <w:pStyle w:val="EndNoteBibliography"/>
        <w:spacing w:after="0"/>
        <w:ind w:left="720" w:hanging="720"/>
      </w:pPr>
      <w:r w:rsidRPr="0071686E">
        <w:t xml:space="preserve">Segreto, F., Carotti, S., Marangi, G. F., Francesconi, M., Calia, E., Cagli, B., Cimmino, A., Rossi, C., Morini, S., &amp; Persichetti, P. (2023). Cathelicidin LL-37 expression in human breast implant capsules. </w:t>
      </w:r>
      <w:r w:rsidRPr="0071686E">
        <w:rPr>
          <w:i/>
        </w:rPr>
        <w:t>Plast Reconstr Surg</w:t>
      </w:r>
      <w:r w:rsidRPr="0071686E">
        <w:t>. doi:10.1097/prs.0000000000010733</w:t>
      </w:r>
    </w:p>
    <w:p w14:paraId="4DE6C745" w14:textId="77777777" w:rsidR="00FA1FA1" w:rsidRPr="0071686E" w:rsidRDefault="00FA1FA1" w:rsidP="00FA1FA1">
      <w:pPr>
        <w:pStyle w:val="EndNoteBibliography"/>
        <w:spacing w:after="0"/>
        <w:ind w:left="720" w:hanging="720"/>
      </w:pPr>
      <w:r w:rsidRPr="0071686E">
        <w:t xml:space="preserve">Sernicola, A., Russo, I., Silic-Benussi, M., Ciminale, V., &amp; Alaibac, M. (2020). Targeting the cutaneous lymphocyte antigen (CLA) in inflammatory and neoplastic skin conditions. </w:t>
      </w:r>
      <w:r w:rsidRPr="0071686E">
        <w:rPr>
          <w:i/>
        </w:rPr>
        <w:t>Expert Opin Biol Ther, 20</w:t>
      </w:r>
      <w:r w:rsidRPr="0071686E">
        <w:t>(3), 275-282. doi:10.1080/14712598.2020.1715937</w:t>
      </w:r>
    </w:p>
    <w:p w14:paraId="297787E5" w14:textId="77777777" w:rsidR="00FA1FA1" w:rsidRPr="0071686E" w:rsidRDefault="00FA1FA1" w:rsidP="00FA1FA1">
      <w:pPr>
        <w:pStyle w:val="EndNoteBibliography"/>
        <w:spacing w:after="0"/>
        <w:ind w:left="720" w:hanging="720"/>
      </w:pPr>
      <w:r w:rsidRPr="0071686E">
        <w:t xml:space="preserve">Sgambelluri, F., Diani, M., Altomare, A., Frigerio, E., Drago, L., Granucci, F., Banfi, G., Altomare, G., &amp; Reali, E. (2016). A role for CCR5(+)CD4 T cells in cutaneous psoriasis and for CD103(+) CCR4(+) CD8 Teff cells in the associated systemic inflammation. </w:t>
      </w:r>
      <w:r w:rsidRPr="0071686E">
        <w:rPr>
          <w:i/>
        </w:rPr>
        <w:t>J Autoimmun, 70</w:t>
      </w:r>
      <w:r w:rsidRPr="0071686E">
        <w:t>, 80-90. doi:10.1016/j.jaut.2016.03.019</w:t>
      </w:r>
    </w:p>
    <w:p w14:paraId="69A53042" w14:textId="77777777" w:rsidR="00FA1FA1" w:rsidRPr="0071686E" w:rsidRDefault="00FA1FA1" w:rsidP="00FA1FA1">
      <w:pPr>
        <w:pStyle w:val="EndNoteBibliography"/>
        <w:spacing w:after="0"/>
        <w:ind w:left="720" w:hanging="720"/>
      </w:pPr>
      <w:r w:rsidRPr="0071686E">
        <w:t>Shaykhiev, R., Beißwenger, C., Kändler, K., Senske, J., Püchner, A., Damm, T., Behr, J., &amp; Bals, R. (2005). Human endogenous antibiotic LL-37 stimulates airway epithelial cell proliferation and wound closure.</w:t>
      </w:r>
      <w:r w:rsidRPr="0071686E">
        <w:rPr>
          <w:i/>
        </w:rPr>
        <w:t xml:space="preserve"> 289</w:t>
      </w:r>
      <w:r w:rsidRPr="0071686E">
        <w:t>(5), L842-L848. doi:10.1152/ajplung.00286.2004</w:t>
      </w:r>
    </w:p>
    <w:p w14:paraId="01394C8A" w14:textId="77777777" w:rsidR="00FA1FA1" w:rsidRPr="0071686E" w:rsidRDefault="00FA1FA1" w:rsidP="00FA1FA1">
      <w:pPr>
        <w:pStyle w:val="EndNoteBibliography"/>
        <w:spacing w:after="0"/>
        <w:ind w:left="720" w:hanging="720"/>
      </w:pPr>
      <w:r w:rsidRPr="0071686E">
        <w:t xml:space="preserve">Shi, Z., Garcia-Melchor, E., Wu, X., Getschman, A. E., Nguyen, M., Rowland, D. J., Wilson, M., Sunzini, F., Akbar, M., Huynh, M., Law, T., Raychaudhuri, S. K., Raychaudhuri, S. P., Volkman, B. F., Millar, N. L., &amp; Hwang, S. T. (2021). Targeting the CCR6/CCL20 Axis in Entheseal and Cutaneous Inflammation. </w:t>
      </w:r>
      <w:r w:rsidRPr="0071686E">
        <w:rPr>
          <w:i/>
        </w:rPr>
        <w:t>Arthritis Rheumatol, 73</w:t>
      </w:r>
      <w:r w:rsidRPr="0071686E">
        <w:t>(12), 2271-2281. doi:10.1002/art.41882</w:t>
      </w:r>
    </w:p>
    <w:p w14:paraId="0E3A0794" w14:textId="77777777" w:rsidR="00FA1FA1" w:rsidRPr="0071686E" w:rsidRDefault="00FA1FA1" w:rsidP="00FA1FA1">
      <w:pPr>
        <w:pStyle w:val="EndNoteBibliography"/>
        <w:spacing w:after="0"/>
        <w:ind w:left="720" w:hanging="720"/>
      </w:pPr>
      <w:r w:rsidRPr="0071686E">
        <w:t xml:space="preserve">Silic-Benussi, M., Saponeri, A., Michelotto, A., Russo, I., Colombo, A., Pelizzo, M. G., Ciminale, V., &amp; Alaibac, M. (2021). Near infrared photoimmunotherapy targeting the cutaneous lymphocyte antigen for mycosis fungoides. </w:t>
      </w:r>
      <w:r w:rsidRPr="0071686E">
        <w:rPr>
          <w:i/>
        </w:rPr>
        <w:t>Expert Opin Biol Ther, 21</w:t>
      </w:r>
      <w:r w:rsidRPr="0071686E">
        <w:t>(7), 977-981. doi:10.1080/14712598.2021.1858791</w:t>
      </w:r>
    </w:p>
    <w:p w14:paraId="63416A25" w14:textId="77777777" w:rsidR="00FA1FA1" w:rsidRPr="0071686E" w:rsidRDefault="00FA1FA1" w:rsidP="00FA1FA1">
      <w:pPr>
        <w:pStyle w:val="EndNoteBibliography"/>
        <w:spacing w:after="0"/>
        <w:ind w:left="720" w:hanging="720"/>
      </w:pPr>
      <w:r w:rsidRPr="0071686E">
        <w:t xml:space="preserve">Simanski, M., Rademacher, F., Schroder, L., Schumacher, H. M., Glaser, R., &amp; Harder, J. (2013). IL-17A and IFN-gamma synergistically induce RNase 7 expression via STAT3 in primary keratinocytes. </w:t>
      </w:r>
      <w:r w:rsidRPr="0071686E">
        <w:rPr>
          <w:i/>
        </w:rPr>
        <w:t>PLoS One, 8</w:t>
      </w:r>
      <w:r w:rsidRPr="0071686E">
        <w:t>(3), e59531. doi:10.1371/journal.pone.0059531</w:t>
      </w:r>
    </w:p>
    <w:p w14:paraId="5F91E751" w14:textId="77777777" w:rsidR="00FA1FA1" w:rsidRPr="0071686E" w:rsidRDefault="00FA1FA1" w:rsidP="00FA1FA1">
      <w:pPr>
        <w:pStyle w:val="EndNoteBibliography"/>
        <w:spacing w:after="0"/>
        <w:ind w:left="720" w:hanging="720"/>
      </w:pPr>
      <w:r w:rsidRPr="0071686E">
        <w:t>Solberg, S. M., Aarebrot, A. K., Sarkar, I., Petrovic, A., Sandvik, L. F., Bergum, B., Jonsson, R., Bryceson, Y. T., &amp; Appel, S. (2021). Mass cytometry analysis of blood immune cells from psoriasis patients on biological therapy.</w:t>
      </w:r>
      <w:r w:rsidRPr="0071686E">
        <w:rPr>
          <w:i/>
        </w:rPr>
        <w:t xml:space="preserve"> 51</w:t>
      </w:r>
      <w:r w:rsidRPr="0071686E">
        <w:t>(3), 694-702. doi:</w:t>
      </w:r>
      <w:hyperlink r:id="rId90" w:history="1">
        <w:r w:rsidRPr="0071686E">
          <w:rPr>
            <w:rStyle w:val="Hyperlink"/>
          </w:rPr>
          <w:t>https://doi.org/10.1002/eji.202048857</w:t>
        </w:r>
      </w:hyperlink>
    </w:p>
    <w:p w14:paraId="7B63F6B9" w14:textId="77777777" w:rsidR="00FA1FA1" w:rsidRPr="0071686E" w:rsidRDefault="00FA1FA1" w:rsidP="00FA1FA1">
      <w:pPr>
        <w:pStyle w:val="EndNoteBibliography"/>
        <w:spacing w:after="0"/>
        <w:ind w:left="720" w:hanging="720"/>
      </w:pPr>
      <w:r w:rsidRPr="0071686E">
        <w:t xml:space="preserve">Soler, D. C., Sugiyama, H., Young, A. B., Massari, J. V., McCormick, T. S., &amp; Cooper, K. D. (2013). Psoriasis patients exhibit impairment of the high potency CCR5(+) T regulatory cell subset. </w:t>
      </w:r>
      <w:r w:rsidRPr="0071686E">
        <w:rPr>
          <w:i/>
        </w:rPr>
        <w:t>Clin Immunol, 149</w:t>
      </w:r>
      <w:r w:rsidRPr="0071686E">
        <w:t>(1), 111-118. doi:10.1016/j.clim.2013.06.007</w:t>
      </w:r>
    </w:p>
    <w:p w14:paraId="44FD116A" w14:textId="77777777" w:rsidR="00FA1FA1" w:rsidRPr="0071686E" w:rsidRDefault="00FA1FA1" w:rsidP="00FA1FA1">
      <w:pPr>
        <w:pStyle w:val="EndNoteBibliography"/>
        <w:spacing w:after="0"/>
        <w:ind w:left="720" w:hanging="720"/>
      </w:pPr>
      <w:r w:rsidRPr="0071686E">
        <w:t>Soleymani, T., Hung, T., &amp; Soung, J. (2015). The role of vitamin D in psoriasis: a review.</w:t>
      </w:r>
      <w:r w:rsidRPr="0071686E">
        <w:rPr>
          <w:i/>
        </w:rPr>
        <w:t xml:space="preserve"> 54</w:t>
      </w:r>
      <w:r w:rsidRPr="0071686E">
        <w:t>(4), 383-392. doi:</w:t>
      </w:r>
      <w:hyperlink r:id="rId91" w:history="1">
        <w:r w:rsidRPr="0071686E">
          <w:rPr>
            <w:rStyle w:val="Hyperlink"/>
          </w:rPr>
          <w:t>https://doi.org/10.1111/ijd.12790</w:t>
        </w:r>
      </w:hyperlink>
    </w:p>
    <w:p w14:paraId="3B91F33D" w14:textId="77777777" w:rsidR="00FA1FA1" w:rsidRPr="0071686E" w:rsidRDefault="00FA1FA1" w:rsidP="00FA1FA1">
      <w:pPr>
        <w:pStyle w:val="EndNoteBibliography"/>
        <w:spacing w:after="0"/>
        <w:ind w:left="720" w:hanging="720"/>
      </w:pPr>
      <w:r w:rsidRPr="0071686E">
        <w:t xml:space="preserve">Sonawane, A., Santos, J. C., Mishra, B. B., Jena, P., Progida, C., Sorensen, O. E., Gallo, R., Appelberg, R., &amp; Griffiths, G. (2011). Cathelicidin is involved in the intracellular killing of mycobacteria in macrophages. </w:t>
      </w:r>
      <w:r w:rsidRPr="0071686E">
        <w:rPr>
          <w:i/>
        </w:rPr>
        <w:t>Cell Microbiol, 13</w:t>
      </w:r>
      <w:r w:rsidRPr="0071686E">
        <w:t>(10), 1601-1617. doi:10.1111/j.1462-5822.2011.01644.x</w:t>
      </w:r>
    </w:p>
    <w:p w14:paraId="692D3BEE" w14:textId="77777777" w:rsidR="00FA1FA1" w:rsidRPr="0071686E" w:rsidRDefault="00FA1FA1" w:rsidP="00FA1FA1">
      <w:pPr>
        <w:pStyle w:val="EndNoteBibliography"/>
        <w:spacing w:after="0"/>
        <w:ind w:left="720" w:hanging="720"/>
      </w:pPr>
      <w:r w:rsidRPr="0071686E">
        <w:t xml:space="preserve">Sorensen, O. E., Follin, P., Johnsen, A. H., Calafat, J., Tjabringa, G. S., Hiemstra, P. S., &amp; Borregaard, N. (2001). Human cathelicidin, hCAP-18, is processed to the antimicrobial peptide LL-37 by extracellular cleavage with proteinase 3. </w:t>
      </w:r>
      <w:r w:rsidRPr="0071686E">
        <w:rPr>
          <w:i/>
        </w:rPr>
        <w:t>Blood, 97</w:t>
      </w:r>
      <w:r w:rsidRPr="0071686E">
        <w:t xml:space="preserve">(12), 3951-3959. </w:t>
      </w:r>
    </w:p>
    <w:p w14:paraId="07611253" w14:textId="77777777" w:rsidR="00FA1FA1" w:rsidRPr="0071686E" w:rsidRDefault="00FA1FA1" w:rsidP="00FA1FA1">
      <w:pPr>
        <w:pStyle w:val="EndNoteBibliography"/>
        <w:spacing w:after="0"/>
        <w:ind w:left="720" w:hanging="720"/>
      </w:pPr>
      <w:r w:rsidRPr="0071686E">
        <w:t xml:space="preserve">Springate, D. A., Parisi, R., Kontopantelis, E., Reeves, D., Griffiths, C. E., &amp; Ashcroft, D. M. (2017). Incidence, prevalence and mortality of patients with psoriasis: a U.K. population-based cohort study. </w:t>
      </w:r>
      <w:r w:rsidRPr="0071686E">
        <w:rPr>
          <w:i/>
        </w:rPr>
        <w:t>Br J Dermatol, 176</w:t>
      </w:r>
      <w:r w:rsidRPr="0071686E">
        <w:t>(3), 650-658. doi:10.1111/bjd.15021</w:t>
      </w:r>
    </w:p>
    <w:p w14:paraId="3208AD1B" w14:textId="77777777" w:rsidR="00FA1FA1" w:rsidRPr="0071686E" w:rsidRDefault="00FA1FA1" w:rsidP="00FA1FA1">
      <w:pPr>
        <w:pStyle w:val="EndNoteBibliography"/>
        <w:spacing w:after="0"/>
        <w:ind w:left="720" w:hanging="720"/>
      </w:pPr>
      <w:r w:rsidRPr="0071686E">
        <w:t xml:space="preserve">Steinmann, J., Halldorsson, S., Agerberth, B., &amp; Gudmundsson, G. H. (2009). Phenylbutyrate induces antimicrobial peptide expression. </w:t>
      </w:r>
      <w:r w:rsidRPr="0071686E">
        <w:rPr>
          <w:i/>
        </w:rPr>
        <w:t>Antimicrob Agents Chemother, 53</w:t>
      </w:r>
      <w:r w:rsidRPr="0071686E">
        <w:t>(12), 5127-5133. doi:10.1128/aac.00818-09</w:t>
      </w:r>
    </w:p>
    <w:p w14:paraId="11E5AC12" w14:textId="77777777" w:rsidR="00FA1FA1" w:rsidRPr="0071686E" w:rsidRDefault="00FA1FA1" w:rsidP="00FA1FA1">
      <w:pPr>
        <w:pStyle w:val="EndNoteBibliography"/>
        <w:spacing w:after="0"/>
        <w:ind w:left="720" w:hanging="720"/>
      </w:pPr>
      <w:r w:rsidRPr="0071686E">
        <w:t xml:space="preserve">Steinstraesser, L., Hirsch, T., Schulte, M., Kueckelhaus, M., Jacobsen, F., Mersch, E. A., Stricker, I., Afacan, N., Jenssen, H., Hancock, R. E. W., &amp; Kindrachuk, J. (2012). Innate Defense Regulator Peptide 1018 in Wound Healing and Wound Infection. </w:t>
      </w:r>
      <w:r w:rsidRPr="0071686E">
        <w:rPr>
          <w:i/>
        </w:rPr>
        <w:t>PLoS One, 7</w:t>
      </w:r>
      <w:r w:rsidRPr="0071686E">
        <w:t>(8), e39373. doi:10.1371/journal.pone.0039373</w:t>
      </w:r>
    </w:p>
    <w:p w14:paraId="3306D80D" w14:textId="77777777" w:rsidR="00FA1FA1" w:rsidRPr="0071686E" w:rsidRDefault="00FA1FA1" w:rsidP="00FA1FA1">
      <w:pPr>
        <w:pStyle w:val="EndNoteBibliography"/>
        <w:spacing w:after="0"/>
        <w:ind w:left="720" w:hanging="720"/>
      </w:pPr>
      <w:r w:rsidRPr="0071686E">
        <w:t>Strange, A., Capon, F., Spencer, C. C., Knight, J., Weale, M. E., Allen, M. H., Barton, A., Band, G., Bellenguez, C., Bergboer, J. G., Blackwell, J. M., Bramon, E., Bumpstead, S. J., Casas, J. P., Cork, M. J., Corvin, A., Deloukas, P., Dilthey, A., Duncanson, A.,</w:t>
      </w:r>
      <w:r>
        <w:t xml:space="preserve"> …</w:t>
      </w:r>
      <w:r w:rsidRPr="0071686E">
        <w:t xml:space="preserve"> &amp; Trembath, R. C. (2010). A genome-wide association study identifies new psoriasis susceptibility loci and an interaction between HLA-C and ERAP1. </w:t>
      </w:r>
      <w:r w:rsidRPr="0071686E">
        <w:rPr>
          <w:i/>
        </w:rPr>
        <w:t>Nat Genet, 42</w:t>
      </w:r>
      <w:r w:rsidRPr="0071686E">
        <w:t>(11), 985-990. doi:10.1038/ng.694</w:t>
      </w:r>
    </w:p>
    <w:p w14:paraId="289B3654" w14:textId="77777777" w:rsidR="00FA1FA1" w:rsidRPr="0071686E" w:rsidRDefault="00FA1FA1" w:rsidP="00FA1FA1">
      <w:pPr>
        <w:pStyle w:val="EndNoteBibliography"/>
        <w:spacing w:after="0"/>
        <w:ind w:left="720" w:hanging="720"/>
      </w:pPr>
      <w:r w:rsidRPr="0071686E">
        <w:t xml:space="preserve">Strober, B., Greenberg, J. D., Karki, C., Mason, M., Guo, N., Hur, P., Zhao, Y., Herrera, V., Lin, F., &amp; Lebwohl, M. (2019). Impact of psoriasis severity on patient-reported clinical symptoms, health-related quality of life and work productivity among US patients: real-world data from the Corrona Psoriasis Registry. </w:t>
      </w:r>
      <w:r w:rsidRPr="0071686E">
        <w:rPr>
          <w:i/>
        </w:rPr>
        <w:t>BMJ Open, 9</w:t>
      </w:r>
      <w:r w:rsidRPr="0071686E">
        <w:t>(4), e027535. doi:10.1136/bmjopen-2018-027535</w:t>
      </w:r>
    </w:p>
    <w:p w14:paraId="657FF28E" w14:textId="77777777" w:rsidR="00FA1FA1" w:rsidRPr="0071686E" w:rsidRDefault="00FA1FA1" w:rsidP="00FA1FA1">
      <w:pPr>
        <w:pStyle w:val="EndNoteBibliography"/>
        <w:spacing w:after="0"/>
        <w:ind w:left="720" w:hanging="720"/>
      </w:pPr>
      <w:r w:rsidRPr="0071686E">
        <w:t xml:space="preserve">Sugiyama, H., Gyulai, R., Toichi, E., Garaczi, E., Shimada, S., Stevens, S. R., McCormick, T. S., &amp; Cooper, K. D. (2005). Dysfunctional blood and target tissue CD4+CD25high regulatory T cells in psoriasis: mechanism underlying unrestrained pathogenic effector T cell proliferation. </w:t>
      </w:r>
      <w:r w:rsidRPr="0071686E">
        <w:rPr>
          <w:i/>
        </w:rPr>
        <w:t>J Immunol, 174</w:t>
      </w:r>
      <w:r w:rsidRPr="0071686E">
        <w:t>(1), 164-173. doi:10.4049/jimmunol.174.1.164</w:t>
      </w:r>
    </w:p>
    <w:p w14:paraId="78891AB5" w14:textId="77777777" w:rsidR="00FA1FA1" w:rsidRPr="0071686E" w:rsidRDefault="00FA1FA1" w:rsidP="00FA1FA1">
      <w:pPr>
        <w:pStyle w:val="EndNoteBibliography"/>
        <w:spacing w:after="0"/>
        <w:ind w:left="720" w:hanging="720"/>
      </w:pPr>
      <w:r w:rsidRPr="0071686E">
        <w:t xml:space="preserve">Sun, W., Zheng, Y., Lu, Z., Wang, H., Feng, Z., Wang, J., Xiao, S., Liu, F., &amp; Liu, J. (2014). LL-37 attenuates inflammatory impairment via mTOR signaling-dependent mitochondrial protection. </w:t>
      </w:r>
      <w:r w:rsidRPr="0071686E">
        <w:rPr>
          <w:i/>
        </w:rPr>
        <w:t>Int J Biochem Cell Biol, 54</w:t>
      </w:r>
      <w:r w:rsidRPr="0071686E">
        <w:t>, 26-35. doi:</w:t>
      </w:r>
      <w:hyperlink r:id="rId92" w:history="1">
        <w:r w:rsidRPr="0071686E">
          <w:rPr>
            <w:rStyle w:val="Hyperlink"/>
          </w:rPr>
          <w:t>https://doi.org/10.1016/j.biocel.2014.06.015</w:t>
        </w:r>
      </w:hyperlink>
    </w:p>
    <w:p w14:paraId="3ED28BE3" w14:textId="77777777" w:rsidR="00FA1FA1" w:rsidRPr="0071686E" w:rsidRDefault="00FA1FA1" w:rsidP="00FA1FA1">
      <w:pPr>
        <w:pStyle w:val="EndNoteBibliography"/>
        <w:spacing w:after="0"/>
        <w:ind w:left="720" w:hanging="720"/>
      </w:pPr>
      <w:r w:rsidRPr="0071686E">
        <w:t xml:space="preserve">Surcel, M., Munteanu, A. N., Huică, R. I., Isvoranu, G., Pîrvu, I. R., Constantin, C., Bratu, O., Căruntu, C., Zaharescu, I., Sima, L., Costache, M., &amp; Neagu, M. (2019). Reinforcing involvement of NK cells in psoriasiform dermatitis animal model. </w:t>
      </w:r>
      <w:r w:rsidRPr="0071686E">
        <w:rPr>
          <w:i/>
        </w:rPr>
        <w:t>Exp Ther Med, 18</w:t>
      </w:r>
      <w:r w:rsidRPr="0071686E">
        <w:t>(6), 4956-4966. doi:10.3892/etm.2019.7967</w:t>
      </w:r>
    </w:p>
    <w:p w14:paraId="2E4D604D" w14:textId="77777777" w:rsidR="00FA1FA1" w:rsidRPr="0071686E" w:rsidRDefault="00FA1FA1" w:rsidP="00FA1FA1">
      <w:pPr>
        <w:pStyle w:val="EndNoteBibliography"/>
        <w:spacing w:after="0"/>
        <w:ind w:left="720" w:hanging="720"/>
      </w:pPr>
      <w:r w:rsidRPr="0071686E">
        <w:t xml:space="preserve">Svensson, D., Aidoukovitch, A., Anders, E., Agerberth, B., Andersson, F., Ekblad, E., Ericson, D., Nebel, D., Voss, U., &amp; Nilsson, B. O. (2018). The host defense peptide LL-37 is detected in human parotid and submandibular/sublingual saliva and expressed in glandular neutrophils. </w:t>
      </w:r>
      <w:r w:rsidRPr="0071686E">
        <w:rPr>
          <w:i/>
        </w:rPr>
        <w:t>Eur J Oral Sci, 126</w:t>
      </w:r>
      <w:r w:rsidRPr="0071686E">
        <w:t>(2), 93-100. doi:10.1111/eos.12407</w:t>
      </w:r>
    </w:p>
    <w:p w14:paraId="697445D5" w14:textId="77777777" w:rsidR="00FA1FA1" w:rsidRPr="0071686E" w:rsidRDefault="00FA1FA1" w:rsidP="00FA1FA1">
      <w:pPr>
        <w:pStyle w:val="EndNoteBibliography"/>
        <w:spacing w:after="0"/>
        <w:ind w:left="720" w:hanging="720"/>
      </w:pPr>
      <w:r w:rsidRPr="0071686E">
        <w:t xml:space="preserve">Swindell, W. R., Sarkar, M. K., Liang, Y., Xing, X., &amp; Gudjonsson, J. E. (2016). Cross-Disease Transcriptomics: Unique IL-17A Signaling in Psoriasis Lesions and an Autoimmune PBMC Signature. </w:t>
      </w:r>
      <w:r w:rsidRPr="0071686E">
        <w:rPr>
          <w:i/>
        </w:rPr>
        <w:t>J Invest Dermatol, 136</w:t>
      </w:r>
      <w:r w:rsidRPr="0071686E">
        <w:t>(9), 1820-1830. doi:10.1016/j.jid.2016.04.035</w:t>
      </w:r>
    </w:p>
    <w:p w14:paraId="2CA7F0BE" w14:textId="77777777" w:rsidR="00FA1FA1" w:rsidRPr="0071686E" w:rsidRDefault="00FA1FA1" w:rsidP="00FA1FA1">
      <w:pPr>
        <w:pStyle w:val="EndNoteBibliography"/>
        <w:spacing w:after="0"/>
        <w:ind w:left="720" w:hanging="720"/>
      </w:pPr>
      <w:r w:rsidRPr="0071686E">
        <w:t>Taggenbrock, R. L. R. E., &amp; van Gisbergen, K. P. J. M. (2023). ILC1: Development, maturation, and transcriptional regulation.</w:t>
      </w:r>
      <w:r w:rsidRPr="0071686E">
        <w:rPr>
          <w:i/>
        </w:rPr>
        <w:t xml:space="preserve"> 53</w:t>
      </w:r>
      <w:r w:rsidRPr="0071686E">
        <w:t>(2), 2149435. doi:</w:t>
      </w:r>
      <w:hyperlink r:id="rId93" w:history="1">
        <w:r w:rsidRPr="0071686E">
          <w:rPr>
            <w:rStyle w:val="Hyperlink"/>
          </w:rPr>
          <w:t>https://doi.org/10.1002/eji.202149435</w:t>
        </w:r>
      </w:hyperlink>
    </w:p>
    <w:p w14:paraId="41CB863C" w14:textId="77777777" w:rsidR="00FA1FA1" w:rsidRPr="0071686E" w:rsidRDefault="00FA1FA1" w:rsidP="00FA1FA1">
      <w:pPr>
        <w:pStyle w:val="EndNoteBibliography"/>
        <w:spacing w:after="0"/>
        <w:ind w:left="720" w:hanging="720"/>
      </w:pPr>
      <w:r w:rsidRPr="0071686E">
        <w:t xml:space="preserve">Takahashi, H., Tsuji, H., Hashimoto, Y., Ishida-Yamamoto, A., &amp; Iizuka, H. (2010). Serum cytokines and growth factor levels in Japanese patients with psoriasis. </w:t>
      </w:r>
      <w:r w:rsidRPr="0071686E">
        <w:rPr>
          <w:i/>
        </w:rPr>
        <w:t>Clin Exp Dermatol, 35</w:t>
      </w:r>
      <w:r w:rsidRPr="0071686E">
        <w:t>(6), 645-649. doi:10.1111/j.1365-2230.2009.03704.x</w:t>
      </w:r>
    </w:p>
    <w:p w14:paraId="37E98423" w14:textId="77777777" w:rsidR="00FA1FA1" w:rsidRPr="0071686E" w:rsidRDefault="00FA1FA1" w:rsidP="00FA1FA1">
      <w:pPr>
        <w:pStyle w:val="EndNoteBibliography"/>
        <w:spacing w:after="0"/>
        <w:ind w:left="720" w:hanging="720"/>
      </w:pPr>
      <w:r w:rsidRPr="0071686E">
        <w:t xml:space="preserve">Takahashi, T., &amp; Yamasaki, K. (2020). Psoriasis and Antimicrobial Peptides. </w:t>
      </w:r>
      <w:r w:rsidRPr="0071686E">
        <w:rPr>
          <w:i/>
        </w:rPr>
        <w:t>Int J Mol Sci, 21</w:t>
      </w:r>
      <w:r w:rsidRPr="0071686E">
        <w:t>(18), 6791. doi:10.3390/ijms21186791</w:t>
      </w:r>
    </w:p>
    <w:p w14:paraId="147F127A" w14:textId="77777777" w:rsidR="00FA1FA1" w:rsidRPr="0071686E" w:rsidRDefault="00FA1FA1" w:rsidP="00FA1FA1">
      <w:pPr>
        <w:pStyle w:val="EndNoteBibliography"/>
        <w:spacing w:after="0"/>
        <w:ind w:left="720" w:hanging="720"/>
      </w:pPr>
      <w:r w:rsidRPr="0071686E">
        <w:t xml:space="preserve">Takamura, S. (2018). Niches for the Long-Term Maintenance of Tissue-Resident Memory T Cells. </w:t>
      </w:r>
      <w:r w:rsidRPr="0071686E">
        <w:rPr>
          <w:i/>
        </w:rPr>
        <w:t>Front Immunol, 9</w:t>
      </w:r>
      <w:r w:rsidRPr="0071686E">
        <w:t>, 1214. doi:10.3389/fimmu.2018.01214</w:t>
      </w:r>
    </w:p>
    <w:p w14:paraId="69F48B0A" w14:textId="77777777" w:rsidR="00FA1FA1" w:rsidRPr="0071686E" w:rsidRDefault="00FA1FA1" w:rsidP="00FA1FA1">
      <w:pPr>
        <w:pStyle w:val="EndNoteBibliography"/>
        <w:spacing w:after="0"/>
        <w:ind w:left="720" w:hanging="720"/>
      </w:pPr>
      <w:r w:rsidRPr="0071686E">
        <w:t xml:space="preserve">Takeshita, J., Grewal, S., Langan, S. M., Mehta, N. N., Ogdie, A., Van Voorhees, A. S., &amp; Gelfand, J. M. (2017). Psoriasis and comorbid diseases: Epidemiology. </w:t>
      </w:r>
      <w:r w:rsidRPr="0071686E">
        <w:rPr>
          <w:i/>
        </w:rPr>
        <w:t>J Am Acad Dermatol, 76</w:t>
      </w:r>
      <w:r w:rsidRPr="0071686E">
        <w:t>(3), 377-390. doi:10.1016/j.jaad.2016.07.064</w:t>
      </w:r>
    </w:p>
    <w:p w14:paraId="6586EBBA" w14:textId="77777777" w:rsidR="00FA1FA1" w:rsidRPr="0071686E" w:rsidRDefault="00FA1FA1" w:rsidP="00FA1FA1">
      <w:pPr>
        <w:pStyle w:val="EndNoteBibliography"/>
        <w:spacing w:after="0"/>
        <w:ind w:left="720" w:hanging="720"/>
      </w:pPr>
      <w:r w:rsidRPr="0071686E">
        <w:t xml:space="preserve">Tan, J., Xu, T., Gou, Y., Wang, H., Liang, Z., Cao, Y., Wang, H., Yu, Y., Jiao, N., &amp; Zhang, Z. (2022). CCL20/CCR6 axis mediates macrophages to promote proliferation and migration of ESCs by blocking autophagic flux in endometriosis. </w:t>
      </w:r>
      <w:r w:rsidRPr="0071686E">
        <w:rPr>
          <w:i/>
        </w:rPr>
        <w:t>Stem Cell Res Ther, 13</w:t>
      </w:r>
      <w:r w:rsidRPr="0071686E">
        <w:t>(1), 294. doi:10.1186/s13287-022-02981-2</w:t>
      </w:r>
    </w:p>
    <w:p w14:paraId="040E2A65" w14:textId="77777777" w:rsidR="00FA1FA1" w:rsidRPr="0071686E" w:rsidRDefault="00FA1FA1" w:rsidP="00FA1FA1">
      <w:pPr>
        <w:pStyle w:val="EndNoteBibliography"/>
        <w:spacing w:after="0"/>
        <w:ind w:left="720" w:hanging="720"/>
      </w:pPr>
      <w:r w:rsidRPr="0071686E">
        <w:t xml:space="preserve">Tanaka, M., Kobiyama, K., Honda, T., Uchio-Yamada, K., Natsume-Kitatani, Y., Mizuguchi, K., Kabashima, K., &amp; Ishii, K. J. (2018). Essential Role of CARD14 in Murine Experimental Psoriasis. </w:t>
      </w:r>
      <w:r w:rsidRPr="0071686E">
        <w:rPr>
          <w:i/>
        </w:rPr>
        <w:t>J Immunol, 200</w:t>
      </w:r>
      <w:r w:rsidRPr="0071686E">
        <w:t>(1), 71-81. doi:10.4049/jimmunol.1700995</w:t>
      </w:r>
    </w:p>
    <w:p w14:paraId="2E7D26C8" w14:textId="77777777" w:rsidR="00FA1FA1" w:rsidRPr="0071686E" w:rsidRDefault="00FA1FA1" w:rsidP="00FA1FA1">
      <w:pPr>
        <w:pStyle w:val="EndNoteBibliography"/>
        <w:spacing w:after="0"/>
        <w:ind w:left="720" w:hanging="720"/>
      </w:pPr>
      <w:r w:rsidRPr="0071686E">
        <w:t xml:space="preserve">Tanghetti, E., Lebwohl, M., &amp; Stein Gold, L. (2018). Tazarotene Revisited: Safety and Efficacy in Plaque Psoriasis and Its Emerging Role in Treatment Strategy. </w:t>
      </w:r>
      <w:r w:rsidRPr="0071686E">
        <w:rPr>
          <w:i/>
        </w:rPr>
        <w:t>J Drugs Dermatol, 17</w:t>
      </w:r>
      <w:r w:rsidRPr="0071686E">
        <w:t xml:space="preserve">(12), 1280-1287. </w:t>
      </w:r>
    </w:p>
    <w:p w14:paraId="12458214" w14:textId="77777777" w:rsidR="00FA1FA1" w:rsidRPr="0071686E" w:rsidRDefault="00FA1FA1" w:rsidP="00FA1FA1">
      <w:pPr>
        <w:pStyle w:val="EndNoteBibliography"/>
        <w:spacing w:after="0"/>
        <w:ind w:left="720" w:hanging="720"/>
      </w:pPr>
      <w:r w:rsidRPr="0071686E">
        <w:t xml:space="preserve">Tay, S. S., Roediger, B., Tong, P. L., Tikoo, S., &amp; Weninger, W. (2014). The Skin-Resident Immune Network. </w:t>
      </w:r>
      <w:r w:rsidRPr="0071686E">
        <w:rPr>
          <w:i/>
        </w:rPr>
        <w:t>Curr Dermatol Rep, 3</w:t>
      </w:r>
      <w:r w:rsidRPr="0071686E">
        <w:t>(1), 13-22. doi:10.1007/s13671-013-0063-9</w:t>
      </w:r>
    </w:p>
    <w:p w14:paraId="0F9BEE51" w14:textId="77777777" w:rsidR="00FA1FA1" w:rsidRPr="0071686E" w:rsidRDefault="00FA1FA1" w:rsidP="00FA1FA1">
      <w:pPr>
        <w:pStyle w:val="EndNoteBibliography"/>
        <w:spacing w:after="0"/>
        <w:ind w:left="720" w:hanging="720"/>
      </w:pPr>
      <w:r w:rsidRPr="0071686E">
        <w:t xml:space="preserve">Teague, H. L., Varghese, N. J., Tsoi, L. C., Dey, A. K., Garshick, M. S., Silverman, J. I., Baumer, Y., Harrington, C. L., Stempinski, E., Elnabawi, Y. A., Dagur, P. K., Cui, K., Tunc, I., Seifuddin, F., Joshi, A. A., Stansky, E., Purmalek, M. M., Rodante, J. A., Keel, A., Aridi, T. Z., Carmona-Rivera, C., Sanda, G. E., Chen, M. Y., Pirooznia, M., McCoy, </w:t>
      </w:r>
      <w:r>
        <w:t xml:space="preserve">… </w:t>
      </w:r>
      <w:r w:rsidRPr="0071686E">
        <w:t xml:space="preserve">&amp; Mehta, N. N. (2019). Neutrophil Subsets, Platelets, and Vascular Disease in Psoriasis. </w:t>
      </w:r>
      <w:r w:rsidRPr="0071686E">
        <w:rPr>
          <w:i/>
        </w:rPr>
        <w:t>JACC Basic Transl Sci, 4</w:t>
      </w:r>
      <w:r w:rsidRPr="0071686E">
        <w:t>(1), 1-14. doi:10.1016/j.jacbts.2018.10.008</w:t>
      </w:r>
    </w:p>
    <w:p w14:paraId="6C1263FA" w14:textId="77777777" w:rsidR="00FA1FA1" w:rsidRPr="0071686E" w:rsidRDefault="00FA1FA1" w:rsidP="00FA1FA1">
      <w:pPr>
        <w:pStyle w:val="EndNoteBibliography"/>
        <w:spacing w:after="0"/>
        <w:ind w:left="720" w:hanging="720"/>
      </w:pPr>
      <w:r w:rsidRPr="0071686E">
        <w:t xml:space="preserve">Telfer, N. R., Chalmers, R. J., Whale, K., &amp; Colman, G. (1992). The role of streptococcal infection in the initiation of guttate psoriasis. </w:t>
      </w:r>
      <w:r w:rsidRPr="0071686E">
        <w:rPr>
          <w:i/>
        </w:rPr>
        <w:t>Arch Dermatol, 128</w:t>
      </w:r>
      <w:r w:rsidRPr="0071686E">
        <w:t xml:space="preserve">(1), 39-42. </w:t>
      </w:r>
    </w:p>
    <w:p w14:paraId="189263C3" w14:textId="77777777" w:rsidR="00FA1FA1" w:rsidRPr="0071686E" w:rsidRDefault="00FA1FA1" w:rsidP="00FA1FA1">
      <w:pPr>
        <w:pStyle w:val="EndNoteBibliography"/>
        <w:spacing w:after="0"/>
        <w:ind w:left="720" w:hanging="720"/>
      </w:pPr>
      <w:r w:rsidRPr="0071686E">
        <w:t>ten Bergen, L. L., Petrovic, A., Aarebrot, A. K., &amp; Appel, S. (2020). Current knowledge on autoantigens and autoantibodies in psoriasis.</w:t>
      </w:r>
      <w:r w:rsidRPr="0071686E">
        <w:rPr>
          <w:i/>
        </w:rPr>
        <w:t xml:space="preserve"> 92</w:t>
      </w:r>
      <w:r w:rsidRPr="0071686E">
        <w:t>(4), e12945. doi:</w:t>
      </w:r>
      <w:hyperlink r:id="rId94" w:history="1">
        <w:r w:rsidRPr="0071686E">
          <w:rPr>
            <w:rStyle w:val="Hyperlink"/>
          </w:rPr>
          <w:t>https://doi.org/10.1111/sji.12945</w:t>
        </w:r>
      </w:hyperlink>
    </w:p>
    <w:p w14:paraId="4309DFB8" w14:textId="77777777" w:rsidR="00FA1FA1" w:rsidRPr="0071686E" w:rsidRDefault="00FA1FA1" w:rsidP="00FA1FA1">
      <w:pPr>
        <w:pStyle w:val="EndNoteBibliography"/>
        <w:spacing w:after="0"/>
        <w:ind w:left="720" w:hanging="720"/>
      </w:pPr>
      <w:r w:rsidRPr="0071686E">
        <w:t>ten Bergen, L. L., Petrovic, A., Krogh Aarebrot, A., &amp; Appel, S. (2020). The TNF/IL-23/IL-17 axis—Head-to-head trials comparing different biologics in psoriasis treatment.</w:t>
      </w:r>
      <w:r w:rsidRPr="0071686E">
        <w:rPr>
          <w:i/>
        </w:rPr>
        <w:t xml:space="preserve"> 92</w:t>
      </w:r>
      <w:r w:rsidRPr="0071686E">
        <w:t>(4), e12946. doi:</w:t>
      </w:r>
      <w:hyperlink r:id="rId95" w:history="1">
        <w:r w:rsidRPr="0071686E">
          <w:rPr>
            <w:rStyle w:val="Hyperlink"/>
          </w:rPr>
          <w:t>https://doi.org/10.1111/sji.12946</w:t>
        </w:r>
      </w:hyperlink>
    </w:p>
    <w:p w14:paraId="6CD8724E" w14:textId="77777777" w:rsidR="00FA1FA1" w:rsidRPr="0071686E" w:rsidRDefault="00FA1FA1" w:rsidP="00FA1FA1">
      <w:pPr>
        <w:pStyle w:val="EndNoteBibliography"/>
        <w:spacing w:after="0"/>
        <w:ind w:left="720" w:hanging="720"/>
      </w:pPr>
      <w:r w:rsidRPr="0071686E">
        <w:t xml:space="preserve">Teunissen, M. B., Munneke, J. M., Bernink, J. H., Spuls, P. I., Res, P. C. M., te Velde, A., Cheuk, S., Brouwer, M. W. D., Menting, S. P., Eidsmo, L., Spits, H., Hazenberg, M. D., &amp; Mjösberg, J. (2014). Composition of Innate Lymphoid Cell Subsets in the Human Skin: Enrichment of NCR+ ILC3 in Lesional Skin and Blood of Psoriasis Patients. </w:t>
      </w:r>
      <w:r w:rsidRPr="0071686E">
        <w:rPr>
          <w:i/>
        </w:rPr>
        <w:t>Journal of Investigative Dermatology, 134</w:t>
      </w:r>
      <w:r w:rsidRPr="0071686E">
        <w:t>(9), 2351-2360. doi:</w:t>
      </w:r>
      <w:hyperlink r:id="rId96" w:history="1">
        <w:r w:rsidRPr="0071686E">
          <w:rPr>
            <w:rStyle w:val="Hyperlink"/>
          </w:rPr>
          <w:t>https://doi.org/10.1038/jid.2014.146</w:t>
        </w:r>
      </w:hyperlink>
    </w:p>
    <w:p w14:paraId="46A5F9B8" w14:textId="77777777" w:rsidR="00FA1FA1" w:rsidRPr="0071686E" w:rsidRDefault="00FA1FA1" w:rsidP="00FA1FA1">
      <w:pPr>
        <w:pStyle w:val="EndNoteBibliography"/>
        <w:spacing w:after="0"/>
        <w:ind w:left="720" w:hanging="720"/>
      </w:pPr>
      <w:r w:rsidRPr="0071686E">
        <w:t xml:space="preserve">Teunissen, M. B., Yeremenko, N. G., Baeten, D. L. P., Chielie, S., Spuls, P. I., de Rie, M. A., Lantz, O., &amp; Res, P. C. M. (2014). The IL-17A-producing CD8+ T-cell population in psoriatic lesional skin comprises mucosa-associated invariant T cells and conventional T cells. </w:t>
      </w:r>
      <w:r w:rsidRPr="0071686E">
        <w:rPr>
          <w:i/>
        </w:rPr>
        <w:t>J Invest Dermatol, 134</w:t>
      </w:r>
      <w:r w:rsidRPr="0071686E">
        <w:t>(12), 2898-2907. doi:10.1038/jid.2014.261</w:t>
      </w:r>
    </w:p>
    <w:p w14:paraId="6869EA86" w14:textId="77777777" w:rsidR="00FA1FA1" w:rsidRPr="0071686E" w:rsidRDefault="00FA1FA1" w:rsidP="00FA1FA1">
      <w:pPr>
        <w:pStyle w:val="EndNoteBibliography"/>
        <w:spacing w:after="0"/>
        <w:ind w:left="720" w:hanging="720"/>
      </w:pPr>
      <w:r w:rsidRPr="0071686E">
        <w:t xml:space="preserve">Teunissen, M. B., Zheng, L., de Groot, M., de Rie, M. A., Fine, J. S., &amp; Chen, S. C. (2012). Rise in dermal CD11c+ dendritic cells associates with early-stage development of psoriatic lesions. </w:t>
      </w:r>
      <w:r w:rsidRPr="0071686E">
        <w:rPr>
          <w:i/>
        </w:rPr>
        <w:t>Arch Dermatol Res, 304</w:t>
      </w:r>
      <w:r w:rsidRPr="0071686E">
        <w:t>(6), 443-449. doi:10.1007/s00403-012-1231-7</w:t>
      </w:r>
    </w:p>
    <w:p w14:paraId="4256F8FC" w14:textId="77777777" w:rsidR="00FA1FA1" w:rsidRPr="0071686E" w:rsidRDefault="00FA1FA1" w:rsidP="00FA1FA1">
      <w:pPr>
        <w:pStyle w:val="EndNoteBibliography"/>
        <w:spacing w:after="0"/>
        <w:ind w:left="720" w:hanging="720"/>
      </w:pPr>
      <w:r w:rsidRPr="0071686E">
        <w:t xml:space="preserve">Thorleifsdottir, R. H., Eysteinsdottir, J. H., Olafsson, J. H., Sigurdsson, M. I., Johnston, A., Valdimarsson, H., &amp; Sigurgeirsson, B. (2016). Throat Infections are Associated with Exacerbation in a Substantial Proportion of Patients with Chronic Plaque Psoriasis. </w:t>
      </w:r>
      <w:r w:rsidRPr="0071686E">
        <w:rPr>
          <w:i/>
        </w:rPr>
        <w:t>Acta Derm Venereol, 96</w:t>
      </w:r>
      <w:r w:rsidRPr="0071686E">
        <w:t>(6), 788-791. doi:10.2340/00015555-2408</w:t>
      </w:r>
    </w:p>
    <w:p w14:paraId="1D9AC160" w14:textId="77777777" w:rsidR="00FA1FA1" w:rsidRPr="0071686E" w:rsidRDefault="00FA1FA1" w:rsidP="00FA1FA1">
      <w:pPr>
        <w:pStyle w:val="EndNoteBibliography"/>
        <w:spacing w:after="0"/>
        <w:ind w:left="720" w:hanging="720"/>
      </w:pPr>
      <w:r w:rsidRPr="0071686E">
        <w:t xml:space="preserve">Thorleifsdottir, R. H., Sigurdardottir, S. L., Sigurgeirsson, B., Olafsson, J. H., Sigurdsson, M. I., Petersen, H., Arnadottir, S., Gudjonsson, J. E., Johnston, A., &amp; Valdimarsson, H. (2012). Improvement of psoriasis after tonsillectomy is associated with a decrease in the frequency of circulating T cells that recognize streptococcal determinants and homologous skin determinants. </w:t>
      </w:r>
      <w:r w:rsidRPr="0071686E">
        <w:rPr>
          <w:i/>
        </w:rPr>
        <w:t>J Immunol, 188</w:t>
      </w:r>
      <w:r w:rsidRPr="0071686E">
        <w:t>(10), 5160-5165. doi:10.4049/jimmunol.1102834</w:t>
      </w:r>
    </w:p>
    <w:p w14:paraId="54F953F2" w14:textId="77777777" w:rsidR="00FA1FA1" w:rsidRPr="0071686E" w:rsidRDefault="00FA1FA1" w:rsidP="00FA1FA1">
      <w:pPr>
        <w:pStyle w:val="EndNoteBibliography"/>
        <w:spacing w:after="0"/>
        <w:ind w:left="720" w:hanging="720"/>
      </w:pPr>
      <w:r w:rsidRPr="0071686E">
        <w:t xml:space="preserve">Thorleifsdottir, R. H., Sigurdardottir, S. L., Sigurgeirsson, B., Olafsson, J. H., Sigurdsson, M. I., Petersen, H., Gudjonsson, J. E., Johnston, A., &amp; Valdimarsson, H. (2017). Patient-reported Outcomes and Clinical Response in Patients with Moderate-to-severe Plaque Psoriasis Treated with Tonsillectomy: A Randomized Controlled Trial. </w:t>
      </w:r>
      <w:r w:rsidRPr="0071686E">
        <w:rPr>
          <w:i/>
        </w:rPr>
        <w:t>Acta Derm Venereol, 97</w:t>
      </w:r>
      <w:r w:rsidRPr="0071686E">
        <w:t>(3), 340-345. doi:10.2340/00015555-2562</w:t>
      </w:r>
    </w:p>
    <w:p w14:paraId="7C163D1B" w14:textId="77777777" w:rsidR="00FA1FA1" w:rsidRPr="0071686E" w:rsidRDefault="00FA1FA1" w:rsidP="00FA1FA1">
      <w:pPr>
        <w:pStyle w:val="EndNoteBibliography"/>
        <w:spacing w:after="0"/>
        <w:ind w:left="720" w:hanging="720"/>
      </w:pPr>
      <w:r w:rsidRPr="0071686E">
        <w:t xml:space="preserve">Tokumaru, S., Sayama, K., Shirakata, Y., Komatsuzawa, H., Ouhara, K., Hanakawa, Y., Yahata, Y., Dai, X., Tohyama, M., Nagai, H., Yang, L., Higashiyama, S., Yoshimura, A., Sugai, M., &amp; Hashimoto, K. (2005). Induction of keratinocyte migration via transactivation of the epidermal growth factor receptor by the antimicrobial peptide LL-37. </w:t>
      </w:r>
      <w:r w:rsidRPr="0071686E">
        <w:rPr>
          <w:i/>
        </w:rPr>
        <w:t>J Immunol, 175</w:t>
      </w:r>
      <w:r w:rsidRPr="0071686E">
        <w:t xml:space="preserve">(7), 4662-4668. </w:t>
      </w:r>
    </w:p>
    <w:p w14:paraId="7C333EF9" w14:textId="77777777" w:rsidR="00FA1FA1" w:rsidRPr="0071686E" w:rsidRDefault="00FA1FA1" w:rsidP="00FA1FA1">
      <w:pPr>
        <w:pStyle w:val="EndNoteBibliography"/>
        <w:spacing w:after="0"/>
        <w:ind w:left="720" w:hanging="720"/>
      </w:pPr>
      <w:r w:rsidRPr="0071686E">
        <w:t xml:space="preserve">Tokunaga, R., Zhang, W., Naseem, M., Puccini, A., Berger, M. D., Soni, S., McSkane, M., Baba, H., &amp; Lenz, H.-J. (2018). CXCL9, CXCL10, CXCL11/CXCR3 axis for immune activation – A target for novel cancer therapy. </w:t>
      </w:r>
      <w:r w:rsidRPr="0071686E">
        <w:rPr>
          <w:i/>
        </w:rPr>
        <w:t>Cancer Treatment Reviews, 63</w:t>
      </w:r>
      <w:r w:rsidRPr="0071686E">
        <w:t>, 40-47. doi:</w:t>
      </w:r>
      <w:hyperlink r:id="rId97" w:history="1">
        <w:r w:rsidRPr="0071686E">
          <w:rPr>
            <w:rStyle w:val="Hyperlink"/>
          </w:rPr>
          <w:t>https://doi.org/10.1016/j.ctrv.2017.11.007</w:t>
        </w:r>
      </w:hyperlink>
    </w:p>
    <w:p w14:paraId="5503D48F" w14:textId="77777777" w:rsidR="00FA1FA1" w:rsidRPr="0071686E" w:rsidRDefault="00FA1FA1" w:rsidP="00FA1FA1">
      <w:pPr>
        <w:pStyle w:val="EndNoteBibliography"/>
        <w:spacing w:after="0"/>
        <w:ind w:left="720" w:hanging="720"/>
      </w:pPr>
      <w:r w:rsidRPr="0071686E">
        <w:t xml:space="preserve">Tokura, Y., Phadungsaksawasdi, P., Kurihara, K., Fujiyama, T., &amp; Honda, T. (2020). Pathophysiology of Skin Resident Memory T Cells. </w:t>
      </w:r>
      <w:r w:rsidRPr="0071686E">
        <w:rPr>
          <w:i/>
        </w:rPr>
        <w:t>Front Immunol, 11</w:t>
      </w:r>
      <w:r w:rsidRPr="0071686E">
        <w:t>, 618897. doi:10.3389/fimmu.2020.618897</w:t>
      </w:r>
    </w:p>
    <w:p w14:paraId="0EFE66C4" w14:textId="77777777" w:rsidR="00FA1FA1" w:rsidRPr="0071686E" w:rsidRDefault="00FA1FA1" w:rsidP="00FA1FA1">
      <w:pPr>
        <w:pStyle w:val="EndNoteBibliography"/>
        <w:spacing w:after="0"/>
        <w:ind w:left="720" w:hanging="720"/>
      </w:pPr>
      <w:r w:rsidRPr="0071686E">
        <w:t xml:space="preserve">Toulon, A., Breton, L., Taylor, K. R., Tenenhaus, M., Bhavsar, D., Lanigan, C., Rudolph, R., Jameson, J., &amp; Havran, W. L. (2009). A role for human skin-resident T cells in wound healing. </w:t>
      </w:r>
      <w:r w:rsidRPr="0071686E">
        <w:rPr>
          <w:i/>
        </w:rPr>
        <w:t>J Exp Med, 206</w:t>
      </w:r>
      <w:r w:rsidRPr="0071686E">
        <w:t>(4), 743-750. doi:10.1084/jem.20081787</w:t>
      </w:r>
    </w:p>
    <w:p w14:paraId="50B9277F" w14:textId="77777777" w:rsidR="00FA1FA1" w:rsidRPr="0071686E" w:rsidRDefault="00FA1FA1" w:rsidP="00FA1FA1">
      <w:pPr>
        <w:pStyle w:val="EndNoteBibliography"/>
        <w:spacing w:after="0"/>
        <w:ind w:left="720" w:hanging="720"/>
      </w:pPr>
      <w:r w:rsidRPr="0071686E">
        <w:t xml:space="preserve">Tripathi, S., Verma, A., Kim, E. J., White, M. R., &amp; Hartshorn, K. L. (2014). LL-37 modulates human neutrophil responses to influenza A virus. </w:t>
      </w:r>
      <w:r w:rsidRPr="0071686E">
        <w:rPr>
          <w:i/>
        </w:rPr>
        <w:t>J Leukoc Biol, 96</w:t>
      </w:r>
      <w:r w:rsidRPr="0071686E">
        <w:t>(5), 931-938. doi:10.1189/jlb.4A1113-604RR</w:t>
      </w:r>
    </w:p>
    <w:p w14:paraId="6A2D191D" w14:textId="77777777" w:rsidR="00FA1FA1" w:rsidRPr="0071686E" w:rsidRDefault="00FA1FA1" w:rsidP="00FA1FA1">
      <w:pPr>
        <w:pStyle w:val="EndNoteBibliography"/>
        <w:spacing w:after="0"/>
        <w:ind w:left="720" w:hanging="720"/>
      </w:pPr>
      <w:r w:rsidRPr="0071686E">
        <w:t xml:space="preserve">Trozak, D. J. (1994). Histologic grading system for psoriasis vulgaris. </w:t>
      </w:r>
      <w:r w:rsidRPr="0071686E">
        <w:rPr>
          <w:i/>
        </w:rPr>
        <w:t>Int J Dermatol, 33</w:t>
      </w:r>
      <w:r w:rsidRPr="0071686E">
        <w:t xml:space="preserve">(5), 380-381. </w:t>
      </w:r>
    </w:p>
    <w:p w14:paraId="5F294F8A" w14:textId="77777777" w:rsidR="00FA1FA1" w:rsidRPr="0071686E" w:rsidRDefault="00FA1FA1" w:rsidP="00FA1FA1">
      <w:pPr>
        <w:pStyle w:val="EndNoteBibliography"/>
        <w:spacing w:after="0"/>
        <w:ind w:left="720" w:hanging="720"/>
      </w:pPr>
      <w:r w:rsidRPr="0071686E">
        <w:t>Tsoi, L. C., Spain, S. L., Knight, J., Ellinghaus, E., Stuart, P. E., Capon, F., Ding, J., Li, Y., Tejasvi, T., Gudjonsson, J. E., Kang, H. M., Allen, M. H., McManus, R., Novelli, G., Samuelsson, L., Schalkwijk, J., Ståhle, M., Burden, A. D., Smith,</w:t>
      </w:r>
      <w:r>
        <w:t xml:space="preserve"> …</w:t>
      </w:r>
      <w:r w:rsidRPr="0071686E">
        <w:t xml:space="preserve"> &amp; Wellcome Trust Case Control, C. (2012). Identification of 15 new psoriasis susceptibility loci highlights the role of innate immunity. </w:t>
      </w:r>
      <w:r w:rsidRPr="0071686E">
        <w:rPr>
          <w:i/>
        </w:rPr>
        <w:t>Nat Genet, 44</w:t>
      </w:r>
      <w:r w:rsidRPr="0071686E">
        <w:t>(12), 1341-1348. doi:10.1038/ng.2467</w:t>
      </w:r>
    </w:p>
    <w:p w14:paraId="4EDD5173" w14:textId="77777777" w:rsidR="00FA1FA1" w:rsidRPr="0071686E" w:rsidRDefault="00FA1FA1" w:rsidP="00FA1FA1">
      <w:pPr>
        <w:pStyle w:val="EndNoteBibliography"/>
        <w:spacing w:after="0"/>
        <w:ind w:left="720" w:hanging="720"/>
      </w:pPr>
      <w:r w:rsidRPr="0071686E">
        <w:t>Twelves, S., Mostafa, A., Dand, N., Burri, E., Farkas, K., Wilson, R., Cooper, H. L., Irvine, A. D., Oon, H. H., Kingo, K., Köks, S., Mrowietz, U., Puig, L., Reynolds, N., Tan, E. S.-T., Tanew, A., Torz, K., Trattner, H., Valentine, M.,</w:t>
      </w:r>
      <w:r>
        <w:t xml:space="preserve"> …</w:t>
      </w:r>
      <w:r w:rsidRPr="0071686E">
        <w:t xml:space="preserve"> &amp; Capon, F. (2019). Clinical and genetic differences between pustular psoriasis subtypes. </w:t>
      </w:r>
      <w:r w:rsidRPr="0071686E">
        <w:rPr>
          <w:i/>
        </w:rPr>
        <w:t>Journal of Allergy and Clinical Immunology, 143</w:t>
      </w:r>
      <w:r w:rsidRPr="0071686E">
        <w:t>(3), 1021-1026. doi:</w:t>
      </w:r>
      <w:hyperlink r:id="rId98" w:history="1">
        <w:r w:rsidRPr="0071686E">
          <w:rPr>
            <w:rStyle w:val="Hyperlink"/>
          </w:rPr>
          <w:t>https://doi.org/10.1016/j.jaci.2018.06.038</w:t>
        </w:r>
      </w:hyperlink>
    </w:p>
    <w:p w14:paraId="1B8A8D55" w14:textId="77777777" w:rsidR="00FA1FA1" w:rsidRPr="0071686E" w:rsidRDefault="00FA1FA1" w:rsidP="00FA1FA1">
      <w:pPr>
        <w:pStyle w:val="EndNoteBibliography"/>
        <w:spacing w:after="0"/>
        <w:ind w:left="720" w:hanging="720"/>
      </w:pPr>
      <w:r w:rsidRPr="0071686E">
        <w:t>Ume, A. C., Wenegieme, T.-Y., &amp; Williams, C. R. (2021). Calcineurin inhibitors: a double-edged sword.</w:t>
      </w:r>
      <w:r w:rsidRPr="0071686E">
        <w:rPr>
          <w:i/>
        </w:rPr>
        <w:t xml:space="preserve"> 320</w:t>
      </w:r>
      <w:r w:rsidRPr="0071686E">
        <w:t>(3), F336-F341. doi:10.1152/ajprenal.00262.2020</w:t>
      </w:r>
    </w:p>
    <w:p w14:paraId="2D5CC694" w14:textId="77777777" w:rsidR="00FA1FA1" w:rsidRPr="0071686E" w:rsidRDefault="00FA1FA1" w:rsidP="00FA1FA1">
      <w:pPr>
        <w:pStyle w:val="EndNoteBibliography"/>
        <w:spacing w:after="0"/>
        <w:ind w:left="720" w:hanging="720"/>
      </w:pPr>
      <w:r w:rsidRPr="0071686E">
        <w:t xml:space="preserve">Uppala, R., Tsoi, L. C., Harms, P. W., Wang, B., Billi, A. C., Maverakis, E., Michelle Kahlenberg, J., Ward, N. L., &amp; Gudjonsson, J. E. (2021). "Autoinflammatory psoriasis"-genetics and biology of pustular psoriasis. </w:t>
      </w:r>
      <w:r w:rsidRPr="0071686E">
        <w:rPr>
          <w:i/>
        </w:rPr>
        <w:t>Cell Mol Immunol, 18</w:t>
      </w:r>
      <w:r w:rsidRPr="0071686E">
        <w:t>(2), 307-317. doi:10.1038/s41423-020-0519-3</w:t>
      </w:r>
    </w:p>
    <w:p w14:paraId="5B3AE74B" w14:textId="77777777" w:rsidR="00FA1FA1" w:rsidRPr="0071686E" w:rsidRDefault="00FA1FA1" w:rsidP="00FA1FA1">
      <w:pPr>
        <w:pStyle w:val="EndNoteBibliography"/>
        <w:spacing w:after="0"/>
        <w:ind w:left="720" w:hanging="720"/>
      </w:pPr>
      <w:r w:rsidRPr="0071686E">
        <w:t xml:space="preserve">Vacharanukrauh, P., Meephansan, J., Ponnikorn, S., Tangtanatakul, P., Soonthornchai, W., Wongpiyabovorn, J., Ingkaninanda, P., &amp; Akimichi, M. (2022). Transcriptome profiling in psoriasis: NB-UVB treatment-associated transcriptional changes and modulation of autoinflammation in perilesional skin in early-phase disease. </w:t>
      </w:r>
      <w:r w:rsidRPr="0071686E">
        <w:rPr>
          <w:i/>
        </w:rPr>
        <w:t>J Dermatol Sci</w:t>
      </w:r>
      <w:r w:rsidRPr="0071686E">
        <w:t>. doi:10.1016/j.jdermsci.2022.08.004</w:t>
      </w:r>
    </w:p>
    <w:p w14:paraId="7DC805AE" w14:textId="77777777" w:rsidR="00FA1FA1" w:rsidRPr="0071686E" w:rsidRDefault="00FA1FA1" w:rsidP="00FA1FA1">
      <w:pPr>
        <w:pStyle w:val="EndNoteBibliography"/>
        <w:spacing w:after="0"/>
        <w:ind w:left="720" w:hanging="720"/>
      </w:pPr>
      <w:r w:rsidRPr="0071686E">
        <w:t xml:space="preserve">van Huizen, A. M., Sikkel, R., Caron, A. G. M., Menting, S. P., &amp; Spuls, P. I. (2022). Methotrexate dosing regimen for plaque-type psoriasis: an update of a systematic review. </w:t>
      </w:r>
      <w:r w:rsidRPr="0071686E">
        <w:rPr>
          <w:i/>
        </w:rPr>
        <w:t>Journal of Dermatological Treatment, 33</w:t>
      </w:r>
      <w:r w:rsidRPr="0071686E">
        <w:t>(8), 3104-3118. doi:10.1080/09546634.2022.2117539</w:t>
      </w:r>
    </w:p>
    <w:p w14:paraId="7D8ED174" w14:textId="77777777" w:rsidR="00FA1FA1" w:rsidRPr="0071686E" w:rsidRDefault="00FA1FA1" w:rsidP="00FA1FA1">
      <w:pPr>
        <w:pStyle w:val="EndNoteBibliography"/>
        <w:spacing w:after="0"/>
        <w:ind w:left="720" w:hanging="720"/>
      </w:pPr>
      <w:r w:rsidRPr="0071686E">
        <w:t xml:space="preserve">Veldhoen, M., Hocking, R. J., Atkins, C. J., Locksley, R. M., &amp; Stockinger, B. (2006). TGFβ in the Context of an Inflammatory Cytokine Milieu Supports De Novo Differentiation of IL-17-Producing T Cells. </w:t>
      </w:r>
      <w:r w:rsidRPr="0071686E">
        <w:rPr>
          <w:i/>
        </w:rPr>
        <w:t>Immunity, 24</w:t>
      </w:r>
      <w:r w:rsidRPr="0071686E">
        <w:t>(2), 179-189. doi:</w:t>
      </w:r>
      <w:hyperlink r:id="rId99" w:history="1">
        <w:r w:rsidRPr="0071686E">
          <w:rPr>
            <w:rStyle w:val="Hyperlink"/>
          </w:rPr>
          <w:t>https://doi.org/10.1016/j.immuni.2006.01.001</w:t>
        </w:r>
      </w:hyperlink>
    </w:p>
    <w:p w14:paraId="6B06490C" w14:textId="77777777" w:rsidR="00FA1FA1" w:rsidRPr="0071686E" w:rsidRDefault="00FA1FA1" w:rsidP="00FA1FA1">
      <w:pPr>
        <w:pStyle w:val="EndNoteBibliography"/>
        <w:spacing w:after="0"/>
        <w:ind w:left="720" w:hanging="720"/>
      </w:pPr>
      <w:r w:rsidRPr="0071686E">
        <w:t xml:space="preserve">Verjans, E.-T., Zels, S., Luyten, W., Landuyt, B., &amp; Schoofs, L. (2016). Molecular mechanisms of LL-37-induced receptor activation: An overview. </w:t>
      </w:r>
      <w:r w:rsidRPr="0071686E">
        <w:rPr>
          <w:i/>
        </w:rPr>
        <w:t>Peptides, 85</w:t>
      </w:r>
      <w:r w:rsidRPr="0071686E">
        <w:t>, 16-26. doi:</w:t>
      </w:r>
      <w:hyperlink r:id="rId100" w:history="1">
        <w:r w:rsidRPr="0071686E">
          <w:rPr>
            <w:rStyle w:val="Hyperlink"/>
          </w:rPr>
          <w:t>https://doi.org/10.1016/j.peptides.2016.09.002</w:t>
        </w:r>
      </w:hyperlink>
    </w:p>
    <w:p w14:paraId="6B2D3F94" w14:textId="77777777" w:rsidR="00FA1FA1" w:rsidRPr="0071686E" w:rsidRDefault="00FA1FA1" w:rsidP="00FA1FA1">
      <w:pPr>
        <w:pStyle w:val="EndNoteBibliography"/>
        <w:spacing w:after="0"/>
        <w:ind w:left="720" w:hanging="720"/>
      </w:pPr>
      <w:r w:rsidRPr="0071686E">
        <w:t xml:space="preserve">Villanova, F., Flutter, B., Tosi, I., Grys, K., Sreeneebus, H., Perera, G. K., Chapman, A., Smith, C. H., Di Meglio, P., &amp; Nestle, F. O. (2014). Characterization of innate lymphoid cells in human skin and blood demonstrates increase of NKp44+ ILC3 in psoriasis. </w:t>
      </w:r>
      <w:r w:rsidRPr="0071686E">
        <w:rPr>
          <w:i/>
        </w:rPr>
        <w:t>J Invest Dermatol, 134</w:t>
      </w:r>
      <w:r w:rsidRPr="0071686E">
        <w:t>(4), 984-991. doi:10.1038/jid.2013.477</w:t>
      </w:r>
    </w:p>
    <w:p w14:paraId="41ECF219" w14:textId="77777777" w:rsidR="00FA1FA1" w:rsidRPr="0071686E" w:rsidRDefault="00FA1FA1" w:rsidP="00FA1FA1">
      <w:pPr>
        <w:pStyle w:val="EndNoteBibliography"/>
        <w:spacing w:after="0"/>
        <w:ind w:left="720" w:hanging="720"/>
      </w:pPr>
      <w:r w:rsidRPr="0071686E">
        <w:t xml:space="preserve">Voo, K. S., Wang, Y. H., Santori, F. R., Boggiano, C., Wang, Y. H., Arima, K., Bover, L., Hanabuchi, S., Khalili, J., Marinova, E., Zheng, B., Littman, D. R., &amp; Liu, Y. J. (2009). Identification of IL-17-producing FOXP3+ regulatory T cells in humans. </w:t>
      </w:r>
      <w:r w:rsidRPr="0071686E">
        <w:rPr>
          <w:i/>
        </w:rPr>
        <w:t>Proc Natl Acad Sci U S A, 106</w:t>
      </w:r>
      <w:r w:rsidRPr="0071686E">
        <w:t>(12), 4793-4798. doi:10.1073/pnas.0900408106</w:t>
      </w:r>
    </w:p>
    <w:p w14:paraId="3A108120" w14:textId="77777777" w:rsidR="00FA1FA1" w:rsidRPr="0071686E" w:rsidRDefault="00FA1FA1" w:rsidP="00FA1FA1">
      <w:pPr>
        <w:pStyle w:val="EndNoteBibliography"/>
        <w:spacing w:after="0"/>
        <w:ind w:left="720" w:hanging="720"/>
      </w:pPr>
      <w:r w:rsidRPr="0071686E">
        <w:t>Wang, A., &amp; Bai, Y. (2020). Dendritic cells: The driver of psoriasis.</w:t>
      </w:r>
      <w:r w:rsidRPr="0071686E">
        <w:rPr>
          <w:i/>
        </w:rPr>
        <w:t xml:space="preserve"> 47</w:t>
      </w:r>
      <w:r w:rsidRPr="0071686E">
        <w:t>(2), 104-113. doi:</w:t>
      </w:r>
      <w:hyperlink r:id="rId101" w:history="1">
        <w:r w:rsidRPr="0071686E">
          <w:rPr>
            <w:rStyle w:val="Hyperlink"/>
          </w:rPr>
          <w:t>https://doi.org/10.1111/1346-8138.15184</w:t>
        </w:r>
      </w:hyperlink>
    </w:p>
    <w:p w14:paraId="26366C83" w14:textId="77777777" w:rsidR="00FA1FA1" w:rsidRPr="0071686E" w:rsidRDefault="00FA1FA1" w:rsidP="00FA1FA1">
      <w:pPr>
        <w:pStyle w:val="EndNoteBibliography"/>
        <w:spacing w:after="0"/>
        <w:ind w:left="720" w:hanging="720"/>
      </w:pPr>
      <w:r w:rsidRPr="0071686E">
        <w:t xml:space="preserve">Wang, C. Q. F., Akalu, Y. T., Suarez-Farinas, M., Gonzalez, J., Mitsui, H., Lowes, M. A., Orlow, S. J., Manga, P., &amp; Krueger, J. G. (2013). IL-17 and TNF synergistically modulate cytokine expression while suppressing melanogenesis: potential relevance to psoriasis. </w:t>
      </w:r>
      <w:r w:rsidRPr="0071686E">
        <w:rPr>
          <w:i/>
        </w:rPr>
        <w:t>J Invest Dermatol, 133</w:t>
      </w:r>
      <w:r w:rsidRPr="0071686E">
        <w:t>(12), 2741-2752. doi:10.1038/jid.2013.237</w:t>
      </w:r>
    </w:p>
    <w:p w14:paraId="10EDA6CC" w14:textId="77777777" w:rsidR="00FA1FA1" w:rsidRPr="0071686E" w:rsidRDefault="00FA1FA1" w:rsidP="00FA1FA1">
      <w:pPr>
        <w:pStyle w:val="EndNoteBibliography"/>
        <w:spacing w:after="0"/>
        <w:ind w:left="720" w:hanging="720"/>
      </w:pPr>
      <w:r w:rsidRPr="0071686E">
        <w:t xml:space="preserve">Wang, F., Smith, N., Maier, L., Xia, W., Hammerberg, C., Chubb, H., Chen, C., Riblett, M., Johnston, A., Gudjonsson, J. E., Helfrich, Y., Kang, S., Fisher, G. J., &amp; Voorhees, J. J. (2012). Etanercept suppresses regenerative hyperplasia in psoriasis by acutely downregulating epidermal expression of interleukin (IL)-19, IL-20 and IL-24. </w:t>
      </w:r>
      <w:r w:rsidRPr="0071686E">
        <w:rPr>
          <w:i/>
        </w:rPr>
        <w:t>Br J Dermatol, 167</w:t>
      </w:r>
      <w:r w:rsidRPr="0071686E">
        <w:t>(1), 92-102. doi:10.1111/j.1365-2133.2012.10961.x</w:t>
      </w:r>
    </w:p>
    <w:p w14:paraId="0824A559" w14:textId="77777777" w:rsidR="00FA1FA1" w:rsidRPr="0071686E" w:rsidRDefault="00FA1FA1" w:rsidP="00FA1FA1">
      <w:pPr>
        <w:pStyle w:val="EndNoteBibliography"/>
        <w:spacing w:after="0"/>
        <w:ind w:left="720" w:hanging="720"/>
      </w:pPr>
      <w:r w:rsidRPr="0071686E">
        <w:t xml:space="preserve">Wang, H., Chen, W., Lie, C., Zhang, Y., Li, J., Meng, J., &amp; Zhang, N. (2022). ARG1 and CXCL2 are potential biomarkers target for psoriasis patients. </w:t>
      </w:r>
      <w:r w:rsidRPr="0071686E">
        <w:rPr>
          <w:i/>
        </w:rPr>
        <w:t>Mol Pain, 18</w:t>
      </w:r>
      <w:r w:rsidRPr="0071686E">
        <w:t>, 17448069221128423. doi:10.1177/17448069221128423</w:t>
      </w:r>
    </w:p>
    <w:p w14:paraId="00E7F485" w14:textId="77777777" w:rsidR="00FA1FA1" w:rsidRPr="0071686E" w:rsidRDefault="00FA1FA1" w:rsidP="00FA1FA1">
      <w:pPr>
        <w:pStyle w:val="EndNoteBibliography"/>
        <w:spacing w:after="0"/>
        <w:ind w:left="720" w:hanging="720"/>
      </w:pPr>
      <w:r w:rsidRPr="0071686E">
        <w:t xml:space="preserve">Wang, M., Zhang, S., Zheng, G., Huang, J., Songyang, Z., Zhao, X., &amp; Lin, X. (2018). Gain-of-Function Mutation of Card14 Leads to Spontaneous Psoriasis-like Skin Inflammation through Enhanced Keratinocyte Response to IL-17A. </w:t>
      </w:r>
      <w:r w:rsidRPr="0071686E">
        <w:rPr>
          <w:i/>
        </w:rPr>
        <w:t>Immunity, 49</w:t>
      </w:r>
      <w:r w:rsidRPr="0071686E">
        <w:t>(1), 66-79.e65. doi:</w:t>
      </w:r>
      <w:hyperlink r:id="rId102" w:history="1">
        <w:r w:rsidRPr="0071686E">
          <w:rPr>
            <w:rStyle w:val="Hyperlink"/>
          </w:rPr>
          <w:t>https://doi.org/10.1016/j.immuni.2018.05.012</w:t>
        </w:r>
      </w:hyperlink>
    </w:p>
    <w:p w14:paraId="5D9C33BC" w14:textId="77777777" w:rsidR="00FA1FA1" w:rsidRPr="0071686E" w:rsidRDefault="00FA1FA1" w:rsidP="00FA1FA1">
      <w:pPr>
        <w:pStyle w:val="EndNoteBibliography"/>
        <w:spacing w:after="0"/>
        <w:ind w:left="720" w:hanging="720"/>
      </w:pPr>
      <w:r w:rsidRPr="0071686E">
        <w:t xml:space="preserve">Wang, T. T., Nestel, F. P., Bourdeau, V., Nagai, Y., Wang, Q., Liao, J., Tavera-Mendoza, L., Lin, R., Hanrahan, J. W., Mader, S., &amp; White, J. H. (2004). Cutting edge: 1,25-dihydroxyvitamin D3 is a direct inducer of antimicrobial peptide gene expression. </w:t>
      </w:r>
      <w:r w:rsidRPr="0071686E">
        <w:rPr>
          <w:i/>
        </w:rPr>
        <w:t>J Immunol, 173</w:t>
      </w:r>
      <w:r w:rsidRPr="0071686E">
        <w:t xml:space="preserve">(5), 2909-2912. </w:t>
      </w:r>
    </w:p>
    <w:p w14:paraId="4C798D96" w14:textId="77777777" w:rsidR="00FA1FA1" w:rsidRPr="0071686E" w:rsidRDefault="00FA1FA1" w:rsidP="00FA1FA1">
      <w:pPr>
        <w:pStyle w:val="EndNoteBibliography"/>
        <w:spacing w:after="0"/>
        <w:ind w:left="720" w:hanging="720"/>
      </w:pPr>
      <w:r w:rsidRPr="0071686E">
        <w:t xml:space="preserve">Wang, W. M., &amp; Jin, H. Z. (2020). Role of Neutrophils in Psoriasis. </w:t>
      </w:r>
      <w:r w:rsidRPr="0071686E">
        <w:rPr>
          <w:i/>
        </w:rPr>
        <w:t>J Immunol Res, 2020</w:t>
      </w:r>
      <w:r w:rsidRPr="0071686E">
        <w:t>, 3709749. doi:10.1155/2020/3709749</w:t>
      </w:r>
    </w:p>
    <w:p w14:paraId="6E399412" w14:textId="77777777" w:rsidR="00FA1FA1" w:rsidRPr="0071686E" w:rsidRDefault="00FA1FA1" w:rsidP="00FA1FA1">
      <w:pPr>
        <w:pStyle w:val="EndNoteBibliography"/>
        <w:spacing w:after="0"/>
        <w:ind w:left="720" w:hanging="720"/>
      </w:pPr>
      <w:r w:rsidRPr="0071686E">
        <w:t xml:space="preserve">Wang, X., Wang, G., Gong, Y., Liu, Y., Gu, J., Chen, W., &amp; Shi, Y. (2015). Disruption of circulating CD4+ T-lymphocyte subpopulations in psoriasis patients is ameliorated by narrow-band UVB therapy. </w:t>
      </w:r>
      <w:r w:rsidRPr="0071686E">
        <w:rPr>
          <w:i/>
        </w:rPr>
        <w:t>Cell Biochem Biophys, 71</w:t>
      </w:r>
      <w:r w:rsidRPr="0071686E">
        <w:t>(1), 499-507. doi:10.1007/s12013-014-0230-z</w:t>
      </w:r>
    </w:p>
    <w:p w14:paraId="31F27BEA" w14:textId="77777777" w:rsidR="00FA1FA1" w:rsidRPr="0071686E" w:rsidRDefault="00FA1FA1" w:rsidP="00FA1FA1">
      <w:pPr>
        <w:pStyle w:val="EndNoteBibliography"/>
        <w:spacing w:after="0"/>
        <w:ind w:left="720" w:hanging="720"/>
      </w:pPr>
      <w:r w:rsidRPr="0071686E">
        <w:t xml:space="preserve">Wawrzycki, B., Pietrzak, A., Grywalska, E., Krasowska, D., Chodorowska, G., &amp; Roliński, J. (2019). Interleukin-22 and Its Correlation with Disease Activity in Plaque Psoriasis. </w:t>
      </w:r>
      <w:r w:rsidRPr="0071686E">
        <w:rPr>
          <w:i/>
        </w:rPr>
        <w:t>Arch Immunol Ther Exp (Warsz), 67</w:t>
      </w:r>
      <w:r w:rsidRPr="0071686E">
        <w:t>(2), 103-108. doi:10.1007/s00005-018-0527-5</w:t>
      </w:r>
    </w:p>
    <w:p w14:paraId="3E887FC6" w14:textId="77777777" w:rsidR="00FA1FA1" w:rsidRPr="0071686E" w:rsidRDefault="00FA1FA1" w:rsidP="00FA1FA1">
      <w:pPr>
        <w:pStyle w:val="EndNoteBibliography"/>
        <w:spacing w:after="0"/>
        <w:ind w:left="720" w:hanging="720"/>
      </w:pPr>
      <w:r w:rsidRPr="0071686E">
        <w:t xml:space="preserve">Weigle, N., &amp; McBane, S. (2013). Psoriasis. </w:t>
      </w:r>
      <w:r w:rsidRPr="0071686E">
        <w:rPr>
          <w:i/>
        </w:rPr>
        <w:t>Am Fam Physician, 87</w:t>
      </w:r>
      <w:r w:rsidRPr="0071686E">
        <w:t xml:space="preserve">(9), 626-633. </w:t>
      </w:r>
    </w:p>
    <w:p w14:paraId="159A9883" w14:textId="77777777" w:rsidR="00FA1FA1" w:rsidRPr="0071686E" w:rsidRDefault="00FA1FA1" w:rsidP="00FA1FA1">
      <w:pPr>
        <w:pStyle w:val="EndNoteBibliography"/>
        <w:spacing w:after="0"/>
        <w:ind w:left="720" w:hanging="720"/>
      </w:pPr>
      <w:r w:rsidRPr="0071686E">
        <w:t xml:space="preserve">Weinstein, G. D., McCullough, J. L., &amp; Ross, P. (1984). Cell proliferation in normal epidermis. </w:t>
      </w:r>
      <w:r w:rsidRPr="0071686E">
        <w:rPr>
          <w:i/>
        </w:rPr>
        <w:t>J Invest Dermatol, 82</w:t>
      </w:r>
      <w:r w:rsidRPr="0071686E">
        <w:t>(6), 623-628. doi:10.1111/1523-1747.ep12261462</w:t>
      </w:r>
    </w:p>
    <w:p w14:paraId="66D99B4D" w14:textId="77777777" w:rsidR="00FA1FA1" w:rsidRPr="0071686E" w:rsidRDefault="00FA1FA1" w:rsidP="00FA1FA1">
      <w:pPr>
        <w:pStyle w:val="EndNoteBibliography"/>
        <w:spacing w:after="0"/>
        <w:ind w:left="720" w:hanging="720"/>
      </w:pPr>
      <w:r w:rsidRPr="0071686E">
        <w:t xml:space="preserve">Weinstein, G. D., McCullough, J. L., &amp; Ross, P. A. (1985). Cell kinetic basis for pathophysiology of psoriasis. </w:t>
      </w:r>
      <w:r w:rsidRPr="0071686E">
        <w:rPr>
          <w:i/>
        </w:rPr>
        <w:t>J Invest Dermatol, 85</w:t>
      </w:r>
      <w:r w:rsidRPr="0071686E">
        <w:t>(6), 579-583. doi:10.1111/1523-1747.ep12283594</w:t>
      </w:r>
    </w:p>
    <w:p w14:paraId="4527BE47" w14:textId="77777777" w:rsidR="00FA1FA1" w:rsidRPr="0071686E" w:rsidRDefault="00FA1FA1" w:rsidP="00FA1FA1">
      <w:pPr>
        <w:pStyle w:val="EndNoteBibliography"/>
        <w:spacing w:after="0"/>
        <w:ind w:left="720" w:hanging="720"/>
      </w:pPr>
      <w:r w:rsidRPr="0071686E">
        <w:t xml:space="preserve">White, M. R., Tripathi, S., Verma, A., Kingma, P., Takahashi, K., Jensenius, J., Thiel, S., Wang, G., Crouch, E. C., &amp; Hartshorn, K. L. (2017). Collectins, H-ficolin and LL-37 reduce influence viral replication in human monocytes and modulate virus-induced cytokine production. </w:t>
      </w:r>
      <w:r w:rsidRPr="0071686E">
        <w:rPr>
          <w:i/>
        </w:rPr>
        <w:t>Innate Immun, 23</w:t>
      </w:r>
      <w:r w:rsidRPr="0071686E">
        <w:t>(1), 77-88. doi:10.1177/1753425916678470</w:t>
      </w:r>
    </w:p>
    <w:p w14:paraId="20BB7373" w14:textId="77777777" w:rsidR="00FA1FA1" w:rsidRPr="0071686E" w:rsidRDefault="00FA1FA1" w:rsidP="00FA1FA1">
      <w:pPr>
        <w:pStyle w:val="EndNoteBibliography"/>
        <w:spacing w:after="0"/>
        <w:ind w:left="720" w:hanging="720"/>
      </w:pPr>
      <w:r w:rsidRPr="0071686E">
        <w:t xml:space="preserve">Wilson, N. J., Boniface, K., Chan, J. R., McKenzie, B. S., Blumenschein, W. M., Mattson, J. D., Basham, B., Smith, K., Chen, T., Morel, F., Lecron, J.-C., Kastelein, R. A., Cua, D. J., McClanahan, T. K., Bowman, E. P., &amp; de Waal Malefyt, R. (2007). Development, cytokine profile and function of human interleukin 17–producing helper T cells. </w:t>
      </w:r>
      <w:r w:rsidRPr="0071686E">
        <w:rPr>
          <w:i/>
        </w:rPr>
        <w:t>Nat Immunol, 8</w:t>
      </w:r>
      <w:r w:rsidRPr="0071686E">
        <w:t>(9), 950-957. doi:10.1038/ni1497</w:t>
      </w:r>
    </w:p>
    <w:p w14:paraId="5248CB75" w14:textId="77777777" w:rsidR="00FA1FA1" w:rsidRPr="0071686E" w:rsidRDefault="00FA1FA1" w:rsidP="00FA1FA1">
      <w:pPr>
        <w:pStyle w:val="EndNoteBibliography"/>
        <w:spacing w:after="0"/>
        <w:ind w:left="720" w:hanging="720"/>
      </w:pPr>
      <w:r w:rsidRPr="0071686E">
        <w:t xml:space="preserve">Wilson, S. S., Wiens, M. E., &amp; Smith, J. G. (2013). Antiviral Mechanisms of Human Defensins. </w:t>
      </w:r>
      <w:r w:rsidRPr="0071686E">
        <w:rPr>
          <w:i/>
        </w:rPr>
        <w:t>Journal of Molecular Biology, 425</w:t>
      </w:r>
      <w:r w:rsidRPr="0071686E">
        <w:t>(24), 4965-4980. doi:</w:t>
      </w:r>
      <w:hyperlink r:id="rId103" w:history="1">
        <w:r w:rsidRPr="0071686E">
          <w:rPr>
            <w:rStyle w:val="Hyperlink"/>
          </w:rPr>
          <w:t>https://doi.org/10.1016/j.jmb.2013.09.038</w:t>
        </w:r>
      </w:hyperlink>
    </w:p>
    <w:p w14:paraId="4DB228AF" w14:textId="77777777" w:rsidR="00FA1FA1" w:rsidRPr="0071686E" w:rsidRDefault="00FA1FA1" w:rsidP="00FA1FA1">
      <w:pPr>
        <w:pStyle w:val="EndNoteBibliography"/>
        <w:spacing w:after="0"/>
        <w:ind w:left="720" w:hanging="720"/>
      </w:pPr>
      <w:r w:rsidRPr="0071686E">
        <w:t xml:space="preserve">Wiśniewski, A., Matusiak, Ł., Szczerkowska-Dobosz, A., Nowak, I., Łuszczek, W., &amp; Kuśnierczyk, P. (2018). The association of ERAP1 and ERAP2 single nucleotide polymorphisms and their haplotypes with psoriasis vulgaris is dependent on the presence or absence of the HLA-C*06:02 allele and age at disease onset. </w:t>
      </w:r>
      <w:r w:rsidRPr="0071686E">
        <w:rPr>
          <w:i/>
        </w:rPr>
        <w:t>Hum Immunol, 79</w:t>
      </w:r>
      <w:r w:rsidRPr="0071686E">
        <w:t>(2), 109-116. doi:</w:t>
      </w:r>
      <w:hyperlink r:id="rId104" w:history="1">
        <w:r w:rsidRPr="0071686E">
          <w:rPr>
            <w:rStyle w:val="Hyperlink"/>
          </w:rPr>
          <w:t>https://doi.org/10.1016/j.humimm.2017.11.010</w:t>
        </w:r>
      </w:hyperlink>
    </w:p>
    <w:p w14:paraId="46CFB1F7" w14:textId="77777777" w:rsidR="00FA1FA1" w:rsidRPr="0071686E" w:rsidRDefault="00FA1FA1" w:rsidP="00FA1FA1">
      <w:pPr>
        <w:pStyle w:val="EndNoteBibliography"/>
        <w:spacing w:after="0"/>
        <w:ind w:left="720" w:hanging="720"/>
      </w:pPr>
      <w:r w:rsidRPr="0071686E">
        <w:t xml:space="preserve">Wong, J. H., Ng, T. B., Legowska, A., Rolka, K., Hui, M., &amp; Cho, C. H. (2011). Antifungal action of human cathelicidin fragment (LL13-37) on Candida albicans. </w:t>
      </w:r>
      <w:r w:rsidRPr="0071686E">
        <w:rPr>
          <w:i/>
        </w:rPr>
        <w:t>Peptides, 32</w:t>
      </w:r>
      <w:r w:rsidRPr="0071686E">
        <w:t>(10), 1996-2002. doi:10.1016/j.peptides.2011.08.018</w:t>
      </w:r>
    </w:p>
    <w:p w14:paraId="28EB3C41" w14:textId="77777777" w:rsidR="00FA1FA1" w:rsidRPr="0071686E" w:rsidRDefault="00FA1FA1" w:rsidP="00FA1FA1">
      <w:pPr>
        <w:pStyle w:val="EndNoteBibliography"/>
        <w:spacing w:after="0"/>
        <w:ind w:left="720" w:hanging="720"/>
      </w:pPr>
      <w:r w:rsidRPr="0071686E">
        <w:t xml:space="preserve">Woo, S. M., Choi, J. W., Yoon, H. S., Jo, S. J., &amp; Youn, J. I. (2008). Classification of facial psoriasis based on the distributions of facial lesions. </w:t>
      </w:r>
      <w:r w:rsidRPr="0071686E">
        <w:rPr>
          <w:i/>
        </w:rPr>
        <w:t>Journal of the American Academy of Dermatology, 58</w:t>
      </w:r>
      <w:r w:rsidRPr="0071686E">
        <w:t>(6), 959-963. doi:</w:t>
      </w:r>
      <w:hyperlink r:id="rId105" w:history="1">
        <w:r w:rsidRPr="0071686E">
          <w:rPr>
            <w:rStyle w:val="Hyperlink"/>
          </w:rPr>
          <w:t>https://doi.org/10.1016/j.jaad.2008.02.006</w:t>
        </w:r>
      </w:hyperlink>
    </w:p>
    <w:p w14:paraId="63735630" w14:textId="77777777" w:rsidR="00FA1FA1" w:rsidRPr="0071686E" w:rsidRDefault="00FA1FA1" w:rsidP="00FA1FA1">
      <w:pPr>
        <w:pStyle w:val="EndNoteBibliography"/>
        <w:spacing w:after="0"/>
        <w:ind w:left="720" w:hanging="720"/>
      </w:pPr>
      <w:r w:rsidRPr="0071686E">
        <w:t xml:space="preserve">Woodland, D. L., &amp; Kohlmeier, J. E. (2009). Migration, maintenance and recall of memory T cells in peripheral tissues. </w:t>
      </w:r>
      <w:r w:rsidRPr="0071686E">
        <w:rPr>
          <w:i/>
        </w:rPr>
        <w:t>Nature Reviews Immunology, 9</w:t>
      </w:r>
      <w:r w:rsidRPr="0071686E">
        <w:t>(3), 153-161. doi:10.1038/nri2496</w:t>
      </w:r>
    </w:p>
    <w:p w14:paraId="5ABE61B4" w14:textId="77777777" w:rsidR="00FA1FA1" w:rsidRPr="0071686E" w:rsidRDefault="00FA1FA1" w:rsidP="00FA1FA1">
      <w:pPr>
        <w:pStyle w:val="EndNoteBibliography"/>
        <w:spacing w:after="0"/>
        <w:ind w:left="720" w:hanging="720"/>
      </w:pPr>
      <w:r w:rsidRPr="0071686E">
        <w:t xml:space="preserve">Wu, W., Debbaneh, M., Moslehi, H., Koo, J., &amp; Liao, W. (2014). Tonsillectomy as a treatment for psoriasis: a review. </w:t>
      </w:r>
      <w:r w:rsidRPr="0071686E">
        <w:rPr>
          <w:i/>
        </w:rPr>
        <w:t>J Dermatolog Treat, 25</w:t>
      </w:r>
      <w:r w:rsidRPr="0071686E">
        <w:t>(6), 482-486. doi:10.3109/09546634.2013.848258</w:t>
      </w:r>
    </w:p>
    <w:p w14:paraId="54B7104E" w14:textId="77777777" w:rsidR="00FA1FA1" w:rsidRPr="0071686E" w:rsidRDefault="00FA1FA1" w:rsidP="00FA1FA1">
      <w:pPr>
        <w:pStyle w:val="EndNoteBibliography"/>
        <w:spacing w:after="0"/>
        <w:ind w:left="720" w:hanging="720"/>
      </w:pPr>
      <w:r w:rsidRPr="0071686E">
        <w:t xml:space="preserve">Wu, X., &amp; Zhao, Z. (2021). Associations between ERAP1 Gene Polymorphisms and Psoriasis Susceptibility: A Meta-Analysis of Case-Control Studies. </w:t>
      </w:r>
      <w:r w:rsidRPr="0071686E">
        <w:rPr>
          <w:i/>
        </w:rPr>
        <w:t>Biomed Res Int, 2021</w:t>
      </w:r>
      <w:r w:rsidRPr="0071686E">
        <w:t>, 5515868. doi:10.1155/2021/5515868</w:t>
      </w:r>
    </w:p>
    <w:p w14:paraId="0DF958FB" w14:textId="77777777" w:rsidR="00FA1FA1" w:rsidRPr="0071686E" w:rsidRDefault="00FA1FA1" w:rsidP="00FA1FA1">
      <w:pPr>
        <w:pStyle w:val="EndNoteBibliography"/>
        <w:spacing w:after="0"/>
        <w:ind w:left="720" w:hanging="720"/>
      </w:pPr>
      <w:r w:rsidRPr="0071686E">
        <w:t xml:space="preserve">Wu, Y., Liu, L., Bian, C., Diao, Q., Nisar, M. F., Jiang, X., Bartsch, J. W., Zhong, M., Hu, X., &amp; Zhong, J. L. (2018). MicroRNA let-7b inhibits keratinocyte differentiation by targeting IL-6 mediated ERK signaling in psoriasis. </w:t>
      </w:r>
      <w:r w:rsidRPr="0071686E">
        <w:rPr>
          <w:i/>
        </w:rPr>
        <w:t>Cell Commun Signal, 16</w:t>
      </w:r>
      <w:r w:rsidRPr="0071686E">
        <w:t>(1), 58. doi:10.1186/s12964-018-0271-9</w:t>
      </w:r>
    </w:p>
    <w:p w14:paraId="31D74417" w14:textId="77777777" w:rsidR="00FA1FA1" w:rsidRPr="0071686E" w:rsidRDefault="00FA1FA1" w:rsidP="00FA1FA1">
      <w:pPr>
        <w:pStyle w:val="EndNoteBibliography"/>
        <w:spacing w:after="0"/>
        <w:ind w:left="720" w:hanging="720"/>
      </w:pPr>
      <w:r w:rsidRPr="0071686E">
        <w:t xml:space="preserve">Xiong, H., Xu, Y., Tan, G., Han, Y., Tang, Z., Xu, W., Zeng, F., &amp; Guo, Q. (2015). Glycyrrhizin ameliorates imiquimod-induced psoriasis-like skin lesions in BALB/c mice and inhibits TNF-alpha-induced ICAM-1 expression via NF-kappaB/MAPK in HaCaT cells. </w:t>
      </w:r>
      <w:r w:rsidRPr="0071686E">
        <w:rPr>
          <w:i/>
        </w:rPr>
        <w:t>Cell Physiol Biochem, 35</w:t>
      </w:r>
      <w:r w:rsidRPr="0071686E">
        <w:t>(4), 1335-1346. doi:10.1159/000373955</w:t>
      </w:r>
    </w:p>
    <w:p w14:paraId="2A5BF4F5" w14:textId="77777777" w:rsidR="00FA1FA1" w:rsidRPr="0071686E" w:rsidRDefault="00FA1FA1" w:rsidP="00FA1FA1">
      <w:pPr>
        <w:pStyle w:val="EndNoteBibliography"/>
        <w:spacing w:after="0"/>
        <w:ind w:left="720" w:hanging="720"/>
      </w:pPr>
      <w:r w:rsidRPr="0071686E">
        <w:t xml:space="preserve">Yamazaki, S., Odanaka, M., Nishioka, A., Kasuya, S., Shime, H., Hemmi, H., Imai, M., Riethmacher, D., Kaisho, T., Ohkura, N., Sakaguchi, S., &amp; Morita, A. (2018). Ultraviolet B-Induced Maturation of CD11b-Type Langerin(-) Dendritic Cells Controls the Expansion of Foxp3(+) Regulatory T Cells in the Skin. </w:t>
      </w:r>
      <w:r w:rsidRPr="0071686E">
        <w:rPr>
          <w:i/>
        </w:rPr>
        <w:t>J Immunol, 200</w:t>
      </w:r>
      <w:r w:rsidRPr="0071686E">
        <w:t>(1), 119-129. doi:10.4049/jimmunol.1701056</w:t>
      </w:r>
    </w:p>
    <w:p w14:paraId="24D1233D" w14:textId="77777777" w:rsidR="00FA1FA1" w:rsidRPr="0071686E" w:rsidRDefault="00FA1FA1" w:rsidP="00FA1FA1">
      <w:pPr>
        <w:pStyle w:val="EndNoteBibliography"/>
        <w:spacing w:after="0"/>
        <w:ind w:left="720" w:hanging="720"/>
      </w:pPr>
      <w:r w:rsidRPr="0071686E">
        <w:t>Yan, B., Liu, N., Li, J., Li, J., Zhu, W., Kuang, Y., Chen, X., &amp; Peng, C. (2020). The role of Langerhans cells in epidermal homeostasis and pathogenesis of psoriasis.</w:t>
      </w:r>
      <w:r w:rsidRPr="0071686E">
        <w:rPr>
          <w:i/>
        </w:rPr>
        <w:t xml:space="preserve"> 24</w:t>
      </w:r>
      <w:r w:rsidRPr="0071686E">
        <w:t>(20), 11646-11655. doi:</w:t>
      </w:r>
      <w:hyperlink r:id="rId106" w:history="1">
        <w:r w:rsidRPr="0071686E">
          <w:rPr>
            <w:rStyle w:val="Hyperlink"/>
          </w:rPr>
          <w:t>https://doi.org/10.1111/jcmm.15834</w:t>
        </w:r>
      </w:hyperlink>
    </w:p>
    <w:p w14:paraId="06419289" w14:textId="77777777" w:rsidR="00FA1FA1" w:rsidRPr="0071686E" w:rsidRDefault="00FA1FA1" w:rsidP="00FA1FA1">
      <w:pPr>
        <w:pStyle w:val="EndNoteBibliography"/>
        <w:spacing w:after="0"/>
        <w:ind w:left="720" w:hanging="720"/>
      </w:pPr>
      <w:r w:rsidRPr="0071686E">
        <w:t xml:space="preserve">Yang, A., Xin, X., Yang, W., Li, M., Yang, W., Li, L., &amp; Liu, X. (2019). Etanercept reduces anxiety and depression in psoriasis patients, and sustained depression correlates with reduced therapeutic response to etanercept. </w:t>
      </w:r>
      <w:r w:rsidRPr="0071686E">
        <w:rPr>
          <w:i/>
        </w:rPr>
        <w:t>Ann Dermatol Venereol, 146</w:t>
      </w:r>
      <w:r w:rsidRPr="0071686E">
        <w:t>(5), 363-371. doi:10.1016/j.annder.2019.03.002</w:t>
      </w:r>
    </w:p>
    <w:p w14:paraId="1C9F4E2A" w14:textId="77777777" w:rsidR="00FA1FA1" w:rsidRPr="0071686E" w:rsidRDefault="00FA1FA1" w:rsidP="00FA1FA1">
      <w:pPr>
        <w:pStyle w:val="EndNoteBibliography"/>
        <w:spacing w:after="0"/>
        <w:ind w:left="720" w:hanging="720"/>
      </w:pPr>
      <w:r w:rsidRPr="0071686E">
        <w:t xml:space="preserve">Yang, B., Good, D., Mosaiab, T., Liu, W., Ni, G., Kaur, J., Liu, X., Jessop, C., Yang, L., Fadhil, R., Yi, Z., &amp; Wei, M. Q. (2020). Significance of LL-37 on Immunomodulation and Disease Outcome. </w:t>
      </w:r>
      <w:r w:rsidRPr="0071686E">
        <w:rPr>
          <w:i/>
        </w:rPr>
        <w:t>Biomed Res Int, 2020</w:t>
      </w:r>
      <w:r w:rsidRPr="0071686E">
        <w:t>, 8349712. doi:10.1155/2020/8349712</w:t>
      </w:r>
    </w:p>
    <w:p w14:paraId="2686642C" w14:textId="77777777" w:rsidR="00FA1FA1" w:rsidRPr="0071686E" w:rsidRDefault="00FA1FA1" w:rsidP="00FA1FA1">
      <w:pPr>
        <w:pStyle w:val="EndNoteBibliography"/>
        <w:spacing w:after="0"/>
        <w:ind w:left="720" w:hanging="720"/>
      </w:pPr>
      <w:r w:rsidRPr="0071686E">
        <w:t xml:space="preserve">Yang, D., de la Rosa, G., Tewary, P., &amp; Oppenheim, J. J. (2009). Alarmins link neutrophils and dendritic cells. </w:t>
      </w:r>
      <w:r w:rsidRPr="0071686E">
        <w:rPr>
          <w:i/>
        </w:rPr>
        <w:t>Trends Immunol, 30</w:t>
      </w:r>
      <w:r w:rsidRPr="0071686E">
        <w:t>(11), 531-537. doi:10.1016/j.it.2009.07.004</w:t>
      </w:r>
    </w:p>
    <w:p w14:paraId="0CBDA755" w14:textId="77777777" w:rsidR="00FA1FA1" w:rsidRPr="0071686E" w:rsidRDefault="00FA1FA1" w:rsidP="00FA1FA1">
      <w:pPr>
        <w:pStyle w:val="EndNoteBibliography"/>
        <w:spacing w:after="0"/>
        <w:ind w:left="720" w:hanging="720"/>
      </w:pPr>
      <w:r w:rsidRPr="0071686E">
        <w:t xml:space="preserve">Yasuda, K., Takeuchi, Y., &amp; Hirota, K. (2019). The pathogenicity of Th17 cells in autoimmune diseases. </w:t>
      </w:r>
      <w:r w:rsidRPr="0071686E">
        <w:rPr>
          <w:i/>
        </w:rPr>
        <w:t>Semin Immunopathol, 41</w:t>
      </w:r>
      <w:r w:rsidRPr="0071686E">
        <w:t>(3), 283-297. doi:10.1007/s00281-019-00733-8</w:t>
      </w:r>
    </w:p>
    <w:p w14:paraId="62C915F5" w14:textId="77777777" w:rsidR="00FA1FA1" w:rsidRPr="0071686E" w:rsidRDefault="00FA1FA1" w:rsidP="00FA1FA1">
      <w:pPr>
        <w:pStyle w:val="EndNoteBibliography"/>
        <w:spacing w:after="0"/>
        <w:ind w:left="720" w:hanging="720"/>
      </w:pPr>
      <w:r w:rsidRPr="0071686E">
        <w:t>Ye, J., Huang, H., Luo, G., Yin, L., Li, B., Chen, S., Li, H., Yang, Y., &amp; Yang, X. (2020). NB-UVB irradiation attenuates inflammatory response in psoriasis.</w:t>
      </w:r>
      <w:r w:rsidRPr="0071686E">
        <w:rPr>
          <w:i/>
        </w:rPr>
        <w:t xml:space="preserve"> 33</w:t>
      </w:r>
      <w:r w:rsidRPr="0071686E">
        <w:t>(4), e13626. doi:</w:t>
      </w:r>
      <w:hyperlink r:id="rId107" w:history="1">
        <w:r w:rsidRPr="0071686E">
          <w:rPr>
            <w:rStyle w:val="Hyperlink"/>
          </w:rPr>
          <w:t>https://doi.org/10.1111/dth.13626</w:t>
        </w:r>
      </w:hyperlink>
    </w:p>
    <w:p w14:paraId="575C4D0A" w14:textId="77777777" w:rsidR="00FA1FA1" w:rsidRPr="0071686E" w:rsidRDefault="00FA1FA1" w:rsidP="00FA1FA1">
      <w:pPr>
        <w:pStyle w:val="EndNoteBibliography"/>
        <w:spacing w:after="0"/>
        <w:ind w:left="720" w:hanging="720"/>
      </w:pPr>
      <w:r w:rsidRPr="0071686E">
        <w:t xml:space="preserve">Yin, J., &amp; Yu, F. S. (2010). LL-37 via EGFR transactivation to promote high glucose-attenuated epithelial wound healing in organ-cultured corneas. </w:t>
      </w:r>
      <w:r w:rsidRPr="0071686E">
        <w:rPr>
          <w:i/>
        </w:rPr>
        <w:t>Invest Ophthalmol Vis Sci, 51</w:t>
      </w:r>
      <w:r w:rsidRPr="0071686E">
        <w:t>(4), 1891-1897. doi:10.1167/iovs.09-3904</w:t>
      </w:r>
    </w:p>
    <w:p w14:paraId="0B046E33" w14:textId="77777777" w:rsidR="00FA1FA1" w:rsidRPr="0071686E" w:rsidRDefault="00FA1FA1" w:rsidP="00FA1FA1">
      <w:pPr>
        <w:pStyle w:val="EndNoteBibliography"/>
        <w:spacing w:after="0"/>
        <w:ind w:left="720" w:hanging="720"/>
      </w:pPr>
      <w:r w:rsidRPr="0071686E">
        <w:t xml:space="preserve">Yiu, Z. Z. N., Becher, G., Kirby, B., Laws, P., Reynolds, N. J., Smith, C. H., Warren, R. B., &amp; Griffiths, C. E. M. (2022). Drug Survival Associated With Effectiveness and Safety of Treatment With Guselkumab, Ixekizumab, Secukinumab, Ustekinumab, and Adalimumab in Patients With Psoriasis. </w:t>
      </w:r>
      <w:r w:rsidRPr="0071686E">
        <w:rPr>
          <w:i/>
        </w:rPr>
        <w:t>JAMA Dermatol, 158</w:t>
      </w:r>
      <w:r w:rsidRPr="0071686E">
        <w:t>(10), 1131-1141. doi:10.1001/jamadermatol.2022.2909</w:t>
      </w:r>
    </w:p>
    <w:p w14:paraId="44044DC7" w14:textId="77777777" w:rsidR="00FA1FA1" w:rsidRPr="0071686E" w:rsidRDefault="00FA1FA1" w:rsidP="00FA1FA1">
      <w:pPr>
        <w:pStyle w:val="EndNoteBibliography"/>
        <w:spacing w:after="0"/>
        <w:ind w:left="720" w:hanging="720"/>
      </w:pPr>
      <w:r w:rsidRPr="0071686E">
        <w:t xml:space="preserve">Yoshie, O., &amp; Matsushima, K. (2015). CCR4 and its ligands: from bench to bedside. </w:t>
      </w:r>
      <w:r w:rsidRPr="0071686E">
        <w:rPr>
          <w:i/>
        </w:rPr>
        <w:t>Int Immunol, 27</w:t>
      </w:r>
      <w:r w:rsidRPr="0071686E">
        <w:t>(1), 11-20. doi:10.1093/intimm/dxu079</w:t>
      </w:r>
    </w:p>
    <w:p w14:paraId="7428AE6C" w14:textId="77777777" w:rsidR="00FA1FA1" w:rsidRPr="0071686E" w:rsidRDefault="00FA1FA1" w:rsidP="00FA1FA1">
      <w:pPr>
        <w:pStyle w:val="EndNoteBibliography"/>
        <w:ind w:left="720" w:hanging="720"/>
      </w:pPr>
      <w:r w:rsidRPr="0071686E">
        <w:t xml:space="preserve">Yousef, H., Alhajj, M., &amp; Sharma, S. (2022). Anatomy, Skin (Integument), Epidermis. In </w:t>
      </w:r>
      <w:r w:rsidRPr="0071686E">
        <w:rPr>
          <w:i/>
        </w:rPr>
        <w:t>StatPearls</w:t>
      </w:r>
      <w:r w:rsidRPr="0071686E">
        <w:t>. Treasure Island (FL): StatPearls Publishing</w:t>
      </w:r>
    </w:p>
    <w:p w14:paraId="57B84AFC" w14:textId="77777777" w:rsidR="00FA1FA1" w:rsidRPr="0071686E" w:rsidRDefault="00FA1FA1" w:rsidP="00FA1FA1">
      <w:pPr>
        <w:pStyle w:val="EndNoteBibliography"/>
        <w:spacing w:after="0"/>
        <w:ind w:left="720" w:hanging="720"/>
      </w:pPr>
      <w:r w:rsidRPr="0071686E">
        <w:t>Copyright © 2022, StatPearls Publishing LLC.</w:t>
      </w:r>
    </w:p>
    <w:p w14:paraId="54219929" w14:textId="77777777" w:rsidR="00FA1FA1" w:rsidRPr="0071686E" w:rsidRDefault="00FA1FA1" w:rsidP="00FA1FA1">
      <w:pPr>
        <w:pStyle w:val="EndNoteBibliography"/>
        <w:spacing w:after="0"/>
        <w:ind w:left="720" w:hanging="720"/>
      </w:pPr>
      <w:r w:rsidRPr="0071686E">
        <w:t xml:space="preserve">Yu, J., Dai, Y., Fu, Y., Wang, K., Yang, Y., Li, M., Xu, W., &amp; Wei, L. (2021). Cathelicidin antimicrobial peptides suppress EV71 infection via regulating antiviral response and inhibiting viral binding. </w:t>
      </w:r>
      <w:r w:rsidRPr="0071686E">
        <w:rPr>
          <w:i/>
        </w:rPr>
        <w:t>Antiviral Res, 187</w:t>
      </w:r>
      <w:r w:rsidRPr="0071686E">
        <w:t>, 105021. doi:</w:t>
      </w:r>
      <w:hyperlink r:id="rId108" w:history="1">
        <w:r w:rsidRPr="0071686E">
          <w:rPr>
            <w:rStyle w:val="Hyperlink"/>
          </w:rPr>
          <w:t>https://doi.org/10.1016/j.antiviral.2021.105021</w:t>
        </w:r>
      </w:hyperlink>
    </w:p>
    <w:p w14:paraId="27FD9E26" w14:textId="77777777" w:rsidR="00FA1FA1" w:rsidRPr="0071686E" w:rsidRDefault="00FA1FA1" w:rsidP="00FA1FA1">
      <w:pPr>
        <w:pStyle w:val="EndNoteBibliography"/>
        <w:spacing w:after="0"/>
        <w:ind w:left="720" w:hanging="720"/>
      </w:pPr>
      <w:r w:rsidRPr="0071686E">
        <w:t xml:space="preserve">Yu, X. J., Li, C. Y., Dai, H. Y., Cai, D. X., Wang, K. Y., Xu, Y. H., Chen, L. M., &amp; Zhou, C. L. (2007). Expression and localization of the activated mitogen-activated protein kinase in lesional psoriatic skin. </w:t>
      </w:r>
      <w:r w:rsidRPr="0071686E">
        <w:rPr>
          <w:i/>
        </w:rPr>
        <w:t>Exp Mol Pathol, 83</w:t>
      </w:r>
      <w:r w:rsidRPr="0071686E">
        <w:t>(3), 413-418. doi:10.1016/j.yexmp.2007.05.002</w:t>
      </w:r>
    </w:p>
    <w:p w14:paraId="47A8F2FE" w14:textId="77777777" w:rsidR="00FA1FA1" w:rsidRPr="0071686E" w:rsidRDefault="00FA1FA1" w:rsidP="00FA1FA1">
      <w:pPr>
        <w:pStyle w:val="EndNoteBibliography"/>
        <w:spacing w:after="0"/>
        <w:ind w:left="720" w:hanging="720"/>
      </w:pPr>
      <w:r w:rsidRPr="0071686E">
        <w:t xml:space="preserve">Yu, Y., Ma, X., Gong, R., Zhu, J., Wei, L., &amp; Yao, J. (2018). Recent advances in CD8(+) regulatory T cell research. </w:t>
      </w:r>
      <w:r w:rsidRPr="0071686E">
        <w:rPr>
          <w:i/>
        </w:rPr>
        <w:t>Oncol Lett, 15</w:t>
      </w:r>
      <w:r w:rsidRPr="0071686E">
        <w:t>(6), 8187-8194. doi:10.3892/ol.2018.8378</w:t>
      </w:r>
    </w:p>
    <w:p w14:paraId="377ED649" w14:textId="77777777" w:rsidR="00FA1FA1" w:rsidRPr="0071686E" w:rsidRDefault="00FA1FA1" w:rsidP="00FA1FA1">
      <w:pPr>
        <w:pStyle w:val="EndNoteBibliography"/>
        <w:spacing w:after="0"/>
        <w:ind w:left="720" w:hanging="720"/>
      </w:pPr>
      <w:r w:rsidRPr="0071686E">
        <w:t xml:space="preserve">Yuan, Y., Qiu, J., Lin, Z. T., Li, W., Haley, C., Mui, U. N., Ning, J., Tyring, S. K., &amp; Wu, T. (2019). Identification of Novel Autoantibodies Associated With Psoriatic Arthritis. </w:t>
      </w:r>
      <w:r w:rsidRPr="0071686E">
        <w:rPr>
          <w:i/>
        </w:rPr>
        <w:t>Arthritis Rheumatol, 71</w:t>
      </w:r>
      <w:r w:rsidRPr="0071686E">
        <w:t>(6), 941-951. doi:10.1002/art.40830</w:t>
      </w:r>
    </w:p>
    <w:p w14:paraId="17EF8A76" w14:textId="77777777" w:rsidR="00FA1FA1" w:rsidRPr="0071686E" w:rsidRDefault="00FA1FA1" w:rsidP="00FA1FA1">
      <w:pPr>
        <w:pStyle w:val="EndNoteBibliography"/>
        <w:spacing w:after="0"/>
        <w:ind w:left="720" w:hanging="720"/>
      </w:pPr>
      <w:r w:rsidRPr="0071686E">
        <w:t xml:space="preserve">Zakeri, A., Hansen, E. P., Andersen, S. D., Williams, A. R., &amp; Nejsum, P. (2018). Immunomodulation by Helminths: Intracellular Pathways and Extracellular Vesicles. </w:t>
      </w:r>
      <w:r w:rsidRPr="0071686E">
        <w:rPr>
          <w:i/>
        </w:rPr>
        <w:t>Front Immunol, 9</w:t>
      </w:r>
      <w:r w:rsidRPr="0071686E">
        <w:t>, 2349-2349. doi:10.3389/fimmu.2018.02349</w:t>
      </w:r>
    </w:p>
    <w:p w14:paraId="5B9F7F79" w14:textId="77777777" w:rsidR="00FA1FA1" w:rsidRPr="0071686E" w:rsidRDefault="00FA1FA1" w:rsidP="00FA1FA1">
      <w:pPr>
        <w:pStyle w:val="EndNoteBibliography"/>
        <w:spacing w:after="0"/>
        <w:ind w:left="720" w:hanging="720"/>
      </w:pPr>
      <w:r w:rsidRPr="0071686E">
        <w:t xml:space="preserve">Zeth, K., &amp; Sancho-Vaello, E. (2021). Structural Plasticity of LL-37 Indicates Elaborate Functional Adaptation Mechanisms to Bacterial Target Structures. </w:t>
      </w:r>
      <w:r w:rsidRPr="0071686E">
        <w:rPr>
          <w:i/>
        </w:rPr>
        <w:t>Int J Mol Sci, 22</w:t>
      </w:r>
      <w:r w:rsidRPr="0071686E">
        <w:t>(10). doi:10.3390/ijms22105200</w:t>
      </w:r>
    </w:p>
    <w:p w14:paraId="10EA1E0D" w14:textId="77777777" w:rsidR="00FA1FA1" w:rsidRPr="0071686E" w:rsidRDefault="00FA1FA1" w:rsidP="00FA1FA1">
      <w:pPr>
        <w:pStyle w:val="EndNoteBibliography"/>
        <w:spacing w:after="0"/>
        <w:ind w:left="720" w:hanging="720"/>
      </w:pPr>
      <w:r w:rsidRPr="0071686E">
        <w:t xml:space="preserve">Zhang, L., Li, Y., Yang, X., Wei, J., Zhou, S., Zhao, Z., Cheng, J., Duan, H., Jia, T., Lei, Q., Huang, J., &amp; Feng, C. (2015). Characterization of Th17 and FoxP3 Treg cells in pediatric psoriasis patients. </w:t>
      </w:r>
      <w:r w:rsidRPr="0071686E">
        <w:rPr>
          <w:i/>
        </w:rPr>
        <w:t>Scand J Immunol</w:t>
      </w:r>
      <w:r w:rsidRPr="0071686E">
        <w:t>. doi:10.1111/sji.12404</w:t>
      </w:r>
    </w:p>
    <w:p w14:paraId="008F8B14" w14:textId="77777777" w:rsidR="00FA1FA1" w:rsidRPr="0071686E" w:rsidRDefault="00FA1FA1" w:rsidP="00FA1FA1">
      <w:pPr>
        <w:pStyle w:val="EndNoteBibliography"/>
        <w:spacing w:after="0"/>
        <w:ind w:left="720" w:hanging="720"/>
      </w:pPr>
      <w:r w:rsidRPr="0071686E">
        <w:t xml:space="preserve">Zhang, L., Sen, George L., Ward, Nicole L., Johnston, A., Chun, K., Chen, Y., Adase, C., Sanford, James A., Gao, N., Chensee, M., Sato, E., Fritz, Y., Baliwag, J., Williams, Michael R., Hata, T., &amp; Gallo, Richard L. (2016). Antimicrobial Peptide LL37 and MAVS Signaling Drive Interferon-β Production by Epidermal Keratinocytes during Skin Injury. </w:t>
      </w:r>
      <w:r w:rsidRPr="0071686E">
        <w:rPr>
          <w:i/>
        </w:rPr>
        <w:t>Immunity, 45</w:t>
      </w:r>
      <w:r w:rsidRPr="0071686E">
        <w:t>(1), 119-130. doi:</w:t>
      </w:r>
      <w:hyperlink r:id="rId109" w:history="1">
        <w:r w:rsidRPr="0071686E">
          <w:rPr>
            <w:rStyle w:val="Hyperlink"/>
          </w:rPr>
          <w:t>https://doi.org/10.1016/j.immuni.2016.06.021</w:t>
        </w:r>
      </w:hyperlink>
    </w:p>
    <w:p w14:paraId="1DD73424" w14:textId="77777777" w:rsidR="00FA1FA1" w:rsidRPr="0071686E" w:rsidRDefault="00FA1FA1" w:rsidP="00FA1FA1">
      <w:pPr>
        <w:pStyle w:val="EndNoteBibliography"/>
        <w:spacing w:after="0"/>
        <w:ind w:left="720" w:hanging="720"/>
      </w:pPr>
      <w:r w:rsidRPr="0071686E">
        <w:t xml:space="preserve">Zhang, L., Yang, X. Q., Cheng, J., Hui, R. S., &amp; Gao, T. W. (2010). Increased Th17 cells are accompanied by FoxP3(+) Treg cell accumulation and correlated with psoriasis disease severity. </w:t>
      </w:r>
      <w:r w:rsidRPr="0071686E">
        <w:rPr>
          <w:i/>
        </w:rPr>
        <w:t>Clin Immunol, 135</w:t>
      </w:r>
      <w:r w:rsidRPr="0071686E">
        <w:t>(1), 108-117. doi:10.1016/j.clim.2009.11.008</w:t>
      </w:r>
    </w:p>
    <w:p w14:paraId="63F8138E" w14:textId="77777777" w:rsidR="00FA1FA1" w:rsidRPr="0071686E" w:rsidRDefault="00FA1FA1" w:rsidP="00FA1FA1">
      <w:pPr>
        <w:pStyle w:val="EndNoteBibliography"/>
        <w:spacing w:after="0"/>
        <w:ind w:left="720" w:hanging="720"/>
      </w:pPr>
      <w:r w:rsidRPr="0071686E">
        <w:t xml:space="preserve">Zhang, P., Su, Y., Li, S., Chen, H., Wu, R., &amp; Wu, H. (2023). The roles of T cells in psoriasis. </w:t>
      </w:r>
      <w:r w:rsidRPr="0071686E">
        <w:rPr>
          <w:i/>
        </w:rPr>
        <w:t>Front Immunol, 14</w:t>
      </w:r>
      <w:r w:rsidRPr="0071686E">
        <w:t>, 1081256. doi:10.3389/fimmu.2023.1081256</w:t>
      </w:r>
    </w:p>
    <w:p w14:paraId="3F13290E" w14:textId="77777777" w:rsidR="00FA1FA1" w:rsidRPr="0071686E" w:rsidRDefault="00FA1FA1" w:rsidP="00FA1FA1">
      <w:pPr>
        <w:pStyle w:val="EndNoteBibliography"/>
        <w:spacing w:after="0"/>
        <w:ind w:left="720" w:hanging="720"/>
      </w:pPr>
      <w:r w:rsidRPr="0071686E">
        <w:t xml:space="preserve">Zhang, P., &amp; Wu, M. X. (2018). A clinical review of phototherapy for psoriasis. </w:t>
      </w:r>
      <w:r w:rsidRPr="0071686E">
        <w:rPr>
          <w:i/>
        </w:rPr>
        <w:t>Lasers in Medical Science, 33</w:t>
      </w:r>
      <w:r w:rsidRPr="0071686E">
        <w:t>(1), 173-180. doi:10.1007/s10103-017-2360-1</w:t>
      </w:r>
    </w:p>
    <w:p w14:paraId="5D1AE6FC" w14:textId="77777777" w:rsidR="00FA1FA1" w:rsidRPr="0071686E" w:rsidRDefault="00FA1FA1" w:rsidP="00FA1FA1">
      <w:pPr>
        <w:pStyle w:val="EndNoteBibliography"/>
        <w:spacing w:after="0"/>
        <w:ind w:left="720" w:hanging="720"/>
      </w:pPr>
      <w:r w:rsidRPr="0071686E">
        <w:t>Zhang, X., Yin, M., &amp; Zhang, L.-j. (2019). Keratin 6, 16 and 17—Critical Barrier Alarmin Molecules in Skin Wounds and Psoriasis.</w:t>
      </w:r>
      <w:r w:rsidRPr="0071686E">
        <w:rPr>
          <w:i/>
        </w:rPr>
        <w:t xml:space="preserve"> 8</w:t>
      </w:r>
      <w:r w:rsidRPr="0071686E">
        <w:t xml:space="preserve">(8), 807. </w:t>
      </w:r>
    </w:p>
    <w:p w14:paraId="6C1C36C6" w14:textId="77777777" w:rsidR="00FA1FA1" w:rsidRPr="0071686E" w:rsidRDefault="00FA1FA1" w:rsidP="00FA1FA1">
      <w:pPr>
        <w:pStyle w:val="EndNoteBibliography"/>
        <w:spacing w:after="0"/>
        <w:ind w:left="720" w:hanging="720"/>
      </w:pPr>
      <w:r w:rsidRPr="0071686E">
        <w:t xml:space="preserve">Zhang, Y., Liu, Q., Yang, S., &amp; Liao, Q. (2021). CD58 Immunobiology at a Glance. </w:t>
      </w:r>
      <w:r w:rsidRPr="0071686E">
        <w:rPr>
          <w:i/>
        </w:rPr>
        <w:t>Front Immunol, 12</w:t>
      </w:r>
      <w:r w:rsidRPr="0071686E">
        <w:t>, 705260. doi:10.3389/fimmu.2021.705260</w:t>
      </w:r>
    </w:p>
    <w:p w14:paraId="116E32FB" w14:textId="77777777" w:rsidR="00FA1FA1" w:rsidRPr="0071686E" w:rsidRDefault="00FA1FA1" w:rsidP="00FA1FA1">
      <w:pPr>
        <w:pStyle w:val="EndNoteBibliography"/>
        <w:spacing w:after="0"/>
        <w:ind w:left="720" w:hanging="720"/>
      </w:pPr>
      <w:r w:rsidRPr="0071686E">
        <w:t xml:space="preserve">Zheng, T., Zhao, W., Li, H., Xiao, S., Hu, R., Han, M., Liu, H., Liu, Y., Otsu, K., Liu, X., &amp; Huang, G. (2018). p38α signaling in Langerhans cells promotes the development of IL-17-producing T cells and psoriasiform skin inflammation. </w:t>
      </w:r>
      <w:r w:rsidRPr="0071686E">
        <w:rPr>
          <w:i/>
        </w:rPr>
        <w:t>Sci Signal, 11</w:t>
      </w:r>
      <w:r w:rsidRPr="0071686E">
        <w:t>(521). doi:10.1126/scisignal.aao1685</w:t>
      </w:r>
    </w:p>
    <w:p w14:paraId="4BA69422" w14:textId="77777777" w:rsidR="00FA1FA1" w:rsidRPr="0071686E" w:rsidRDefault="00FA1FA1" w:rsidP="00FA1FA1">
      <w:pPr>
        <w:pStyle w:val="EndNoteBibliography"/>
        <w:spacing w:after="0"/>
        <w:ind w:left="720" w:hanging="720"/>
      </w:pPr>
      <w:r w:rsidRPr="0071686E">
        <w:t xml:space="preserve">Zhou, J., Wang, Y., Chang, Q., Ma, P., Hu, Y., &amp; Cao, X. (2018). Type III Interferons in Viral Infection and Antiviral Immunity. </w:t>
      </w:r>
      <w:r w:rsidRPr="0071686E">
        <w:rPr>
          <w:i/>
        </w:rPr>
        <w:t>Cellular Physiology and Biochemistry, 51</w:t>
      </w:r>
      <w:r w:rsidRPr="0071686E">
        <w:t>(1), 173-185. doi:10.1159/000495172</w:t>
      </w:r>
    </w:p>
    <w:p w14:paraId="508DCB18" w14:textId="77777777" w:rsidR="00FA1FA1" w:rsidRPr="0071686E" w:rsidRDefault="00FA1FA1" w:rsidP="00FA1FA1">
      <w:pPr>
        <w:pStyle w:val="EndNoteBibliography"/>
        <w:spacing w:after="0"/>
        <w:ind w:left="720" w:hanging="720"/>
      </w:pPr>
      <w:r w:rsidRPr="0071686E">
        <w:t xml:space="preserve">Zhou, X., Bailey-Bucktrout, S. L., Jeker, L. T., Penaranda, C., Martinez-Llordella, M., Ashby, M., Nakayama, M., Rosenthal, W., &amp; Bluestone, J. A. (2009). Instability of the transcription factor Foxp3 leads to the generation of pathogenic memory T cells in vivo. </w:t>
      </w:r>
      <w:r w:rsidRPr="0071686E">
        <w:rPr>
          <w:i/>
        </w:rPr>
        <w:t>Nat Immunol, 10</w:t>
      </w:r>
      <w:r w:rsidRPr="0071686E">
        <w:t>(9), 1000-1007. doi:10.1038/ni.1774</w:t>
      </w:r>
    </w:p>
    <w:p w14:paraId="6AB54363" w14:textId="77777777" w:rsidR="00FA1FA1" w:rsidRPr="0071686E" w:rsidRDefault="00FA1FA1" w:rsidP="00FA1FA1">
      <w:pPr>
        <w:pStyle w:val="EndNoteBibliography"/>
        <w:spacing w:after="0"/>
        <w:ind w:left="720" w:hanging="720"/>
      </w:pPr>
      <w:r w:rsidRPr="0071686E">
        <w:t xml:space="preserve">Zhou, Y., Xu, F., Chen, X. Y., Yan, B. X., Wang, Z. Y., Chen, S. Q., Zheng, M., &amp; Man, X. Y. (2022). The epidermal immune microenvironment plays a dominant role in psoriasis development, as revealed by mass cytometry. </w:t>
      </w:r>
      <w:r w:rsidRPr="0071686E">
        <w:rPr>
          <w:i/>
        </w:rPr>
        <w:t>Cell Mol Immunol, 19</w:t>
      </w:r>
      <w:r w:rsidRPr="0071686E">
        <w:t>(12), 1400-1413. doi:10.1038/s41423-022-00940-8</w:t>
      </w:r>
    </w:p>
    <w:p w14:paraId="46E72DD7" w14:textId="77777777" w:rsidR="00FA1FA1" w:rsidRPr="0071686E" w:rsidRDefault="00FA1FA1" w:rsidP="00FA1FA1">
      <w:pPr>
        <w:pStyle w:val="EndNoteBibliography"/>
        <w:spacing w:after="0"/>
        <w:ind w:left="720" w:hanging="720"/>
      </w:pPr>
      <w:r w:rsidRPr="0071686E">
        <w:t xml:space="preserve">Zhu, J., Yamane, H., &amp; Paul, W. E. (2010). Differentiation of effector CD4 T cell populations (*). </w:t>
      </w:r>
      <w:r w:rsidRPr="0071686E">
        <w:rPr>
          <w:i/>
        </w:rPr>
        <w:t>Annual review of immunology, 28</w:t>
      </w:r>
      <w:r w:rsidRPr="0071686E">
        <w:t>, 445-489. doi:10.1146/annurev-immunol-030409-101212</w:t>
      </w:r>
    </w:p>
    <w:p w14:paraId="2DD67B21" w14:textId="77777777" w:rsidR="00FA1FA1" w:rsidRPr="0071686E" w:rsidRDefault="00FA1FA1" w:rsidP="00FA1FA1">
      <w:pPr>
        <w:pStyle w:val="EndNoteBibliography"/>
        <w:ind w:left="720" w:hanging="720"/>
      </w:pPr>
      <w:r w:rsidRPr="0071686E">
        <w:t xml:space="preserve">Zwicky, P., Unger, S., &amp; Becher, B. (2020). Targeting interleukin-17 in chronic inflammatory disease: A clinical perspective. </w:t>
      </w:r>
      <w:r w:rsidRPr="0071686E">
        <w:rPr>
          <w:i/>
        </w:rPr>
        <w:t>J Exp Med, 217</w:t>
      </w:r>
      <w:r w:rsidRPr="0071686E">
        <w:t>(1). doi:10.1084/jem.20191123</w:t>
      </w:r>
    </w:p>
    <w:p w14:paraId="183E7BA7" w14:textId="77777777" w:rsidR="00FA1FA1" w:rsidRPr="00655238" w:rsidRDefault="00FA1FA1" w:rsidP="00FA1FA1">
      <w:pPr>
        <w:spacing w:after="0" w:line="240" w:lineRule="auto"/>
        <w:jc w:val="left"/>
        <w:rPr>
          <w:rFonts w:cs="Arial"/>
          <w:b/>
          <w:lang w:val="en-GB"/>
        </w:rPr>
      </w:pPr>
      <w:r w:rsidRPr="00655238">
        <w:rPr>
          <w:rFonts w:ascii="Times New Roman" w:hAnsi="Times New Roman"/>
          <w:b/>
          <w:sz w:val="24"/>
          <w:lang w:val="en-GB"/>
        </w:rPr>
        <w:fldChar w:fldCharType="end"/>
      </w:r>
    </w:p>
    <w:p w14:paraId="301A8744" w14:textId="77777777" w:rsidR="00FA1FA1" w:rsidRPr="00655238" w:rsidRDefault="00FA1FA1" w:rsidP="00FA1FA1">
      <w:pPr>
        <w:spacing w:line="312" w:lineRule="auto"/>
        <w:ind w:right="272"/>
        <w:jc w:val="left"/>
        <w:rPr>
          <w:b/>
          <w:bCs/>
          <w:kern w:val="32"/>
          <w:sz w:val="26"/>
          <w:lang w:val="en-GB"/>
        </w:rPr>
      </w:pPr>
      <w:r w:rsidRPr="00655238">
        <w:rPr>
          <w:lang w:val="en-GB"/>
        </w:rPr>
        <w:br w:type="page"/>
      </w:r>
    </w:p>
    <w:p w14:paraId="42B6AE24" w14:textId="77777777" w:rsidR="002B575B" w:rsidRPr="00316378" w:rsidRDefault="002B575B" w:rsidP="002B575B">
      <w:pPr>
        <w:spacing w:line="312" w:lineRule="auto"/>
        <w:ind w:right="272"/>
        <w:jc w:val="left"/>
        <w:rPr>
          <w:lang w:eastAsia="is-IS"/>
        </w:rPr>
      </w:pPr>
    </w:p>
    <w:p w14:paraId="42B6AE2B" w14:textId="77777777" w:rsidR="00FA2E4E" w:rsidRPr="00316378" w:rsidRDefault="00F40426" w:rsidP="00B163FB">
      <w:pPr>
        <w:pStyle w:val="Heading1-nnmerabirtingar"/>
        <w:jc w:val="left"/>
      </w:pPr>
      <w:bookmarkStart w:id="229" w:name="_Toc184909160"/>
      <w:r w:rsidRPr="00316378">
        <w:rPr>
          <w:noProof/>
          <w:lang w:val="en-US"/>
        </w:rPr>
        <mc:AlternateContent>
          <mc:Choice Requires="wps">
            <w:drawing>
              <wp:anchor distT="0" distB="0" distL="114300" distR="114300" simplePos="0" relativeHeight="251654144" behindDoc="0" locked="0" layoutInCell="1" allowOverlap="1" wp14:anchorId="42B6AE44" wp14:editId="44DA50EC">
                <wp:simplePos x="0" y="0"/>
                <wp:positionH relativeFrom="column">
                  <wp:posOffset>2736215</wp:posOffset>
                </wp:positionH>
                <wp:positionV relativeFrom="page">
                  <wp:posOffset>1440180</wp:posOffset>
                </wp:positionV>
                <wp:extent cx="2689200" cy="1065600"/>
                <wp:effectExtent l="0" t="0" r="16510" b="20320"/>
                <wp:wrapNone/>
                <wp:docPr id="10" name="Text Box 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9200" cy="1065600"/>
                        </a:xfrm>
                        <a:prstGeom prst="rect">
                          <a:avLst/>
                        </a:prstGeom>
                        <a:solidFill>
                          <a:schemeClr val="tx1">
                            <a:lumMod val="100000"/>
                            <a:lumOff val="0"/>
                          </a:schemeClr>
                        </a:solidFill>
                        <a:ln w="9525">
                          <a:solidFill>
                            <a:srgbClr val="000000"/>
                          </a:solidFill>
                          <a:miter lim="800000"/>
                          <a:headEnd/>
                          <a:tailEnd/>
                        </a:ln>
                      </wps:spPr>
                      <wps:txbx>
                        <w:txbxContent>
                          <w:p w14:paraId="42B6AE73" w14:textId="77777777" w:rsidR="00E6605C" w:rsidRPr="005B4A69" w:rsidRDefault="00E6605C" w:rsidP="00FA2E4E">
                            <w:pPr>
                              <w:spacing w:before="240" w:line="240" w:lineRule="auto"/>
                              <w:ind w:right="1474"/>
                              <w:jc w:val="right"/>
                              <w:rPr>
                                <w:b/>
                                <w:color w:val="FFFFFF" w:themeColor="background1"/>
                                <w:sz w:val="40"/>
                                <w:szCs w:val="40"/>
                                <w:lang w:val="is-IS"/>
                              </w:rPr>
                            </w:pPr>
                            <w:r w:rsidRPr="005B4A69">
                              <w:rPr>
                                <w:b/>
                                <w:color w:val="FFFFFF" w:themeColor="background1"/>
                                <w:sz w:val="40"/>
                                <w:szCs w:val="40"/>
                                <w:lang w:val="is-IS"/>
                              </w:rPr>
                              <w:t>Paper I</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B6AE44" id="Text Box 560" o:spid="_x0000_s1043" type="#_x0000_t202" style="position:absolute;margin-left:215.45pt;margin-top:113.4pt;width:211.75pt;height:83.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" fillcolor="black [3213]">
                <v:textbox>
                  <w:txbxContent>
                    <w:p w14:paraId="42B6AE73" w14:textId="77777777" w:rsidR="00E6605C" w:rsidRPr="005B4A69" w:rsidRDefault="00E6605C" w:rsidP="00FA2E4E">
                      <w:pPr>
                        <w:spacing w:before="240" w:line="240" w:lineRule="auto"/>
                        <w:ind w:right="1474"/>
                        <w:jc w:val="right"/>
                        <w:rPr>
                          <w:b/>
                          <w:color w:val="FFFFFF" w:themeColor="background1"/>
                          <w:sz w:val="40"/>
                          <w:szCs w:val="40"/>
                          <w:lang w:val="is-IS"/>
                        </w:rPr>
                      </w:pPr>
                      <w:r w:rsidRPr="005B4A69">
                        <w:rPr>
                          <w:b/>
                          <w:color w:val="FFFFFF" w:themeColor="background1"/>
                          <w:sz w:val="40"/>
                          <w:szCs w:val="40"/>
                          <w:lang w:val="is-IS"/>
                        </w:rPr>
                        <w:t>Paper I</w:t>
                      </w:r>
                    </w:p>
                  </w:txbxContent>
                </v:textbox>
                <w10:wrap anchory="page"/>
              </v:shape>
            </w:pict>
          </mc:Fallback>
        </mc:AlternateContent>
      </w:r>
      <w:r w:rsidR="005B4A69" w:rsidRPr="00316378">
        <w:t>Paper I</w:t>
      </w:r>
      <w:bookmarkEnd w:id="229"/>
    </w:p>
    <w:p w14:paraId="42B6AE2C" w14:textId="77777777" w:rsidR="005B4A69" w:rsidRPr="00316378" w:rsidRDefault="005B4A69" w:rsidP="00737133">
      <w:pPr>
        <w:spacing w:after="0" w:line="240" w:lineRule="auto"/>
        <w:jc w:val="left"/>
        <w:rPr>
          <w:b/>
          <w:sz w:val="28"/>
          <w:szCs w:val="28"/>
        </w:rPr>
      </w:pPr>
    </w:p>
    <w:p w14:paraId="42B6AE2D" w14:textId="77777777" w:rsidR="005B4A69" w:rsidRPr="00316378" w:rsidRDefault="005B4A69" w:rsidP="00737133">
      <w:pPr>
        <w:spacing w:after="0" w:line="240" w:lineRule="auto"/>
        <w:jc w:val="left"/>
        <w:rPr>
          <w:b/>
          <w:sz w:val="28"/>
          <w:szCs w:val="28"/>
        </w:rPr>
        <w:sectPr w:rsidR="005B4A69" w:rsidRPr="00316378" w:rsidSect="00B163FB">
          <w:headerReference w:type="even" r:id="rId110"/>
          <w:headerReference w:type="default" r:id="rId111"/>
          <w:type w:val="oddPage"/>
          <w:pgSz w:w="9979" w:h="14175" w:code="34"/>
          <w:pgMar w:top="1134" w:right="1134" w:bottom="1134" w:left="1418" w:header="680" w:footer="510" w:gutter="0"/>
          <w:cols w:space="708"/>
          <w:titlePg/>
          <w:docGrid w:linePitch="360"/>
        </w:sectPr>
      </w:pPr>
    </w:p>
    <w:p w14:paraId="42B6AE2E" w14:textId="77777777" w:rsidR="00FA2E4E" w:rsidRPr="00316378" w:rsidRDefault="005B4A69">
      <w:pPr>
        <w:pStyle w:val="Heading1-nnmerabirtingar"/>
        <w:jc w:val="left"/>
      </w:pPr>
      <w:bookmarkStart w:id="230" w:name="_Toc184909161"/>
      <w:r w:rsidRPr="00316378">
        <w:t>Paper II</w:t>
      </w:r>
      <w:bookmarkEnd w:id="230"/>
    </w:p>
    <w:p w14:paraId="42B6AE2F" w14:textId="77777777" w:rsidR="005B4A69" w:rsidRPr="00316378" w:rsidRDefault="00033297" w:rsidP="00737133">
      <w:pPr>
        <w:spacing w:after="0" w:line="240" w:lineRule="auto"/>
        <w:jc w:val="left"/>
        <w:rPr>
          <w:b/>
          <w:sz w:val="28"/>
          <w:szCs w:val="28"/>
        </w:rPr>
      </w:pPr>
      <w:r w:rsidRPr="00316378">
        <w:rPr>
          <w:noProof/>
          <w:color w:val="FFFFFF" w:themeColor="background1"/>
        </w:rPr>
        <mc:AlternateContent>
          <mc:Choice Requires="wps">
            <w:drawing>
              <wp:anchor distT="0" distB="0" distL="114300" distR="114300" simplePos="0" relativeHeight="251655168" behindDoc="0" locked="0" layoutInCell="1" allowOverlap="1" wp14:anchorId="42B6AE46" wp14:editId="065F3D9D">
                <wp:simplePos x="0" y="0"/>
                <wp:positionH relativeFrom="column">
                  <wp:posOffset>2751455</wp:posOffset>
                </wp:positionH>
                <wp:positionV relativeFrom="page">
                  <wp:posOffset>2160270</wp:posOffset>
                </wp:positionV>
                <wp:extent cx="2689200" cy="1065600"/>
                <wp:effectExtent l="0" t="0" r="16510" b="20320"/>
                <wp:wrapNone/>
                <wp:docPr id="7" name="Text Box 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9200" cy="1065600"/>
                        </a:xfrm>
                        <a:prstGeom prst="rect">
                          <a:avLst/>
                        </a:prstGeom>
                        <a:solidFill>
                          <a:schemeClr val="tx1">
                            <a:lumMod val="100000"/>
                            <a:lumOff val="0"/>
                          </a:schemeClr>
                        </a:solidFill>
                        <a:ln w="9525">
                          <a:solidFill>
                            <a:srgbClr val="000000"/>
                          </a:solidFill>
                          <a:miter lim="800000"/>
                          <a:headEnd/>
                          <a:tailEnd/>
                        </a:ln>
                      </wps:spPr>
                      <wps:txbx>
                        <w:txbxContent>
                          <w:p w14:paraId="42B6AE74" w14:textId="77777777" w:rsidR="00E6605C" w:rsidRPr="005B4A69" w:rsidRDefault="00E6605C" w:rsidP="00FA2E4E">
                            <w:pPr>
                              <w:spacing w:before="240" w:line="240" w:lineRule="auto"/>
                              <w:ind w:right="1474"/>
                              <w:jc w:val="right"/>
                              <w:rPr>
                                <w:b/>
                                <w:color w:val="FFFFFF" w:themeColor="background1"/>
                                <w:sz w:val="40"/>
                                <w:szCs w:val="40"/>
                                <w:lang w:val="is-IS"/>
                              </w:rPr>
                            </w:pPr>
                            <w:r w:rsidRPr="005B4A69">
                              <w:rPr>
                                <w:b/>
                                <w:color w:val="FFFFFF" w:themeColor="background1"/>
                                <w:sz w:val="40"/>
                                <w:szCs w:val="40"/>
                                <w:lang w:val="is-IS"/>
                              </w:rPr>
                              <w:t>Paper II</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B6AE46" id="Text Box 561" o:spid="_x0000_s1044" type="#_x0000_t202" style="position:absolute;margin-left:216.65pt;margin-top:170.1pt;width:211.75pt;height:83.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" fillcolor="black [3213]">
                <v:textbox>
                  <w:txbxContent>
                    <w:p w14:paraId="42B6AE74" w14:textId="77777777" w:rsidR="00E6605C" w:rsidRPr="005B4A69" w:rsidRDefault="00E6605C" w:rsidP="00FA2E4E">
                      <w:pPr>
                        <w:spacing w:before="240" w:line="240" w:lineRule="auto"/>
                        <w:ind w:right="1474"/>
                        <w:jc w:val="right"/>
                        <w:rPr>
                          <w:b/>
                          <w:color w:val="FFFFFF" w:themeColor="background1"/>
                          <w:sz w:val="40"/>
                          <w:szCs w:val="40"/>
                          <w:lang w:val="is-IS"/>
                        </w:rPr>
                      </w:pPr>
                      <w:r w:rsidRPr="005B4A69">
                        <w:rPr>
                          <w:b/>
                          <w:color w:val="FFFFFF" w:themeColor="background1"/>
                          <w:sz w:val="40"/>
                          <w:szCs w:val="40"/>
                          <w:lang w:val="is-IS"/>
                        </w:rPr>
                        <w:t>Paper II</w:t>
                      </w:r>
                    </w:p>
                  </w:txbxContent>
                </v:textbox>
                <w10:wrap anchory="page"/>
              </v:shape>
            </w:pict>
          </mc:Fallback>
        </mc:AlternateContent>
      </w:r>
    </w:p>
    <w:p w14:paraId="42B6AE30" w14:textId="77777777" w:rsidR="005B4A69" w:rsidRPr="00316378" w:rsidRDefault="005B4A69" w:rsidP="00737133">
      <w:pPr>
        <w:spacing w:after="0" w:line="240" w:lineRule="auto"/>
        <w:jc w:val="left"/>
        <w:rPr>
          <w:b/>
          <w:sz w:val="28"/>
          <w:szCs w:val="28"/>
        </w:rPr>
        <w:sectPr w:rsidR="005B4A69" w:rsidRPr="00316378" w:rsidSect="00B163FB">
          <w:type w:val="oddPage"/>
          <w:pgSz w:w="9979" w:h="14175" w:code="34"/>
          <w:pgMar w:top="1134" w:right="1134" w:bottom="1134" w:left="1418" w:header="680" w:footer="510" w:gutter="0"/>
          <w:cols w:space="708"/>
          <w:titlePg/>
          <w:docGrid w:linePitch="360"/>
        </w:sectPr>
      </w:pPr>
    </w:p>
    <w:p w14:paraId="0F29CB5D" w14:textId="501796B8" w:rsidR="008B4B98" w:rsidRDefault="009E4CBE" w:rsidP="008F67E6">
      <w:pPr>
        <w:pStyle w:val="Heading1-nnmerabirtingar"/>
        <w:jc w:val="left"/>
      </w:pPr>
      <w:bookmarkStart w:id="231" w:name="_Toc184909162"/>
      <w:r>
        <w:t>P</w:t>
      </w:r>
      <w:r w:rsidR="005B4A69" w:rsidRPr="00316378">
        <w:t>aper II</w:t>
      </w:r>
      <w:r w:rsidR="00F40426" w:rsidRPr="00316378">
        <w:rPr>
          <w:b w:val="0"/>
          <w:noProof/>
          <w:sz w:val="28"/>
          <w:szCs w:val="28"/>
        </w:rPr>
        <mc:AlternateContent>
          <mc:Choice Requires="wps">
            <w:drawing>
              <wp:anchor distT="0" distB="0" distL="114300" distR="114300" simplePos="0" relativeHeight="251657216" behindDoc="0" locked="0" layoutInCell="1" allowOverlap="1" wp14:anchorId="42B6AE48" wp14:editId="0ECB5547">
                <wp:simplePos x="0" y="0"/>
                <wp:positionH relativeFrom="column">
                  <wp:posOffset>2905760</wp:posOffset>
                </wp:positionH>
                <wp:positionV relativeFrom="page">
                  <wp:posOffset>2880360</wp:posOffset>
                </wp:positionV>
                <wp:extent cx="2689200" cy="1065600"/>
                <wp:effectExtent l="0" t="0" r="16510" b="20320"/>
                <wp:wrapNone/>
                <wp:docPr id="6" name="Text Box 5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9200" cy="1065600"/>
                        </a:xfrm>
                        <a:prstGeom prst="rect">
                          <a:avLst/>
                        </a:prstGeom>
                        <a:solidFill>
                          <a:schemeClr val="tx1">
                            <a:lumMod val="100000"/>
                            <a:lumOff val="0"/>
                          </a:schemeClr>
                        </a:solidFill>
                        <a:ln w="9525">
                          <a:solidFill>
                            <a:srgbClr val="000000"/>
                          </a:solidFill>
                          <a:miter lim="800000"/>
                          <a:headEnd/>
                          <a:tailEnd/>
                        </a:ln>
                      </wps:spPr>
                      <wps:txbx>
                        <w:txbxContent>
                          <w:p w14:paraId="42B6AE75" w14:textId="77777777" w:rsidR="00E6605C" w:rsidRPr="005B4A69" w:rsidRDefault="00E6605C" w:rsidP="005B4A69">
                            <w:pPr>
                              <w:spacing w:before="240" w:line="240" w:lineRule="auto"/>
                              <w:ind w:right="1474"/>
                              <w:jc w:val="right"/>
                              <w:rPr>
                                <w:b/>
                                <w:color w:val="FFFFFF" w:themeColor="background1"/>
                                <w:sz w:val="40"/>
                                <w:szCs w:val="40"/>
                                <w:lang w:val="is-IS"/>
                              </w:rPr>
                            </w:pPr>
                            <w:r w:rsidRPr="005B4A69">
                              <w:rPr>
                                <w:b/>
                                <w:color w:val="FFFFFF" w:themeColor="background1"/>
                                <w:sz w:val="40"/>
                                <w:szCs w:val="40"/>
                                <w:lang w:val="is-IS"/>
                              </w:rPr>
                              <w:t>Paper III</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B6AE48" id="Text Box 562" o:spid="_x0000_s1045" type="#_x0000_t202" style="position:absolute;margin-left:228.8pt;margin-top:226.8pt;width:211.75pt;height:83.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" fillcolor="black [3213]">
                <v:textbox>
                  <w:txbxContent>
                    <w:p w14:paraId="42B6AE75" w14:textId="77777777" w:rsidR="00E6605C" w:rsidRPr="005B4A69" w:rsidRDefault="00E6605C" w:rsidP="005B4A69">
                      <w:pPr>
                        <w:spacing w:before="240" w:line="240" w:lineRule="auto"/>
                        <w:ind w:right="1474"/>
                        <w:jc w:val="right"/>
                        <w:rPr>
                          <w:b/>
                          <w:color w:val="FFFFFF" w:themeColor="background1"/>
                          <w:sz w:val="40"/>
                          <w:szCs w:val="40"/>
                          <w:lang w:val="is-IS"/>
                        </w:rPr>
                      </w:pPr>
                      <w:r w:rsidRPr="005B4A69">
                        <w:rPr>
                          <w:b/>
                          <w:color w:val="FFFFFF" w:themeColor="background1"/>
                          <w:sz w:val="40"/>
                          <w:szCs w:val="40"/>
                          <w:lang w:val="is-IS"/>
                        </w:rPr>
                        <w:t>Paper III</w:t>
                      </w:r>
                    </w:p>
                  </w:txbxContent>
                </v:textbox>
                <w10:wrap anchory="page"/>
              </v:shape>
            </w:pict>
          </mc:Fallback>
        </mc:AlternateContent>
      </w:r>
      <w:bookmarkStart w:id="232" w:name="_Toc284970094"/>
      <w:bookmarkEnd w:id="231"/>
    </w:p>
    <w:bookmarkEnd w:id="232"/>
    <w:sectPr w:rsidR="008B4B98" w:rsidSect="00B163FB">
      <w:type w:val="oddPage"/>
      <w:pgSz w:w="9979" w:h="14175" w:code="34"/>
      <w:pgMar w:top="1134" w:right="1134" w:bottom="1134" w:left="1418" w:header="680"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3EDF52" w14:textId="77777777" w:rsidR="00DC042C" w:rsidRDefault="00DC042C">
      <w:r>
        <w:separator/>
      </w:r>
    </w:p>
    <w:p w14:paraId="590A4D71" w14:textId="77777777" w:rsidR="00DC042C" w:rsidRDefault="00DC042C"/>
    <w:p w14:paraId="7B49BD3E" w14:textId="77777777" w:rsidR="00DC042C" w:rsidRDefault="00DC042C"/>
    <w:p w14:paraId="56EDE184" w14:textId="77777777" w:rsidR="00DC042C" w:rsidRDefault="00DC042C"/>
  </w:endnote>
  <w:endnote w:type="continuationSeparator" w:id="0">
    <w:p w14:paraId="1088B87C" w14:textId="77777777" w:rsidR="00DC042C" w:rsidRDefault="00DC042C">
      <w:r>
        <w:continuationSeparator/>
      </w:r>
    </w:p>
    <w:p w14:paraId="681A2D1C" w14:textId="77777777" w:rsidR="00DC042C" w:rsidRDefault="00DC042C"/>
    <w:p w14:paraId="4F4170A0" w14:textId="77777777" w:rsidR="00DC042C" w:rsidRDefault="00DC042C"/>
    <w:p w14:paraId="1C8A81B8" w14:textId="77777777" w:rsidR="00DC042C" w:rsidRDefault="00DC04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embedRegular r:id="rId1" w:fontKey="{224B5362-8DD7-4A7A-9F1A-0EBA93E88798}"/>
  </w:font>
  <w:font w:name="Times New Roman">
    <w:panose1 w:val="02020603050405020304"/>
    <w:charset w:val="00"/>
    <w:family w:val="roman"/>
    <w:pitch w:val="variable"/>
    <w:sig w:usb0="E0002EFF" w:usb1="C000785B" w:usb2="00000009" w:usb3="00000000" w:csb0="000001FF" w:csb1="00000000"/>
    <w:embedRegular r:id="rId2" w:fontKey="{ED0C29B4-E51C-4D95-9538-83A12963058B}"/>
    <w:embedBold r:id="rId3" w:fontKey="{F5133D04-E862-440A-B654-DA0CABA0C8C9}"/>
    <w:embedItalic r:id="rId4" w:fontKey="{9CD59433-9C58-4F0B-8410-E346DB5C9007}"/>
    <w:embedBoldItalic r:id="rId5" w:fontKey="{29E9DFD3-DCCA-422A-9732-36924FA963A4}"/>
  </w:font>
  <w:font w:name="Courier New">
    <w:panose1 w:val="02070309020205020404"/>
    <w:charset w:val="00"/>
    <w:family w:val="modern"/>
    <w:pitch w:val="fixed"/>
    <w:sig w:usb0="E0002EFF" w:usb1="C0007843" w:usb2="00000009" w:usb3="00000000" w:csb0="000001FF" w:csb1="00000000"/>
    <w:embedRegular r:id="rId6" w:fontKey="{419D8FF9-32D2-4BA1-831C-00F90792CC4A}"/>
  </w:font>
  <w:font w:name="Wingdings">
    <w:panose1 w:val="05000000000000000000"/>
    <w:charset w:val="02"/>
    <w:family w:val="auto"/>
    <w:pitch w:val="variable"/>
    <w:sig w:usb0="00000000" w:usb1="10000000" w:usb2="00000000" w:usb3="00000000" w:csb0="80000000" w:csb1="00000000"/>
    <w:embedRegular r:id="rId7" w:fontKey="{7CA337FE-CDB8-46D7-9620-8BC8EF79C41A}"/>
  </w:font>
  <w:font w:name="Jost">
    <w:panose1 w:val="00000000000000000000"/>
    <w:charset w:val="00"/>
    <w:family w:val="auto"/>
    <w:pitch w:val="variable"/>
    <w:sig w:usb0="A00002EF" w:usb1="0000205B" w:usb2="00000010" w:usb3="00000000" w:csb0="00000097" w:csb1="00000000"/>
    <w:embedRegular r:id="rId8" w:fontKey="{12A01E50-3511-48BE-A263-DBA38AD22D30}"/>
    <w:embedBold r:id="rId9" w:fontKey="{41D340D4-D151-4B83-BFBE-523ED7FD651D}"/>
    <w:embedItalic r:id="rId10" w:fontKey="{3924B416-0C99-4F4A-A4AB-275785E8E394}"/>
    <w:embedBoldItalic r:id="rId11" w:fontKey="{5548B28C-8999-4651-933F-A35BC8A53818}"/>
  </w:font>
  <w:font w:name="Arial">
    <w:panose1 w:val="020B0604020202020204"/>
    <w:charset w:val="00"/>
    <w:family w:val="swiss"/>
    <w:pitch w:val="variable"/>
    <w:sig w:usb0="E0002EFF" w:usb1="C000785B" w:usb2="00000009" w:usb3="00000000" w:csb0="000001FF" w:csb1="00000000"/>
    <w:embedRegular r:id="rId12" w:fontKey="{007D0E2B-E6AD-402B-8C0C-7296C43B33BD}"/>
    <w:embedBold r:id="rId13" w:fontKey="{AB3B1548-99DB-4919-9430-9FFC4D1771BB}"/>
    <w:embedItalic r:id="rId14" w:fontKey="{D166D787-FB5C-4440-AD79-32BFBCA21639}"/>
    <w:embedBoldItalic r:id="rId15" w:fontKey="{8C927EC8-D583-4058-8C8F-3059A678644B}"/>
  </w:font>
  <w:font w:name="Calibri">
    <w:panose1 w:val="020F0502020204030204"/>
    <w:charset w:val="00"/>
    <w:family w:val="swiss"/>
    <w:pitch w:val="variable"/>
    <w:sig w:usb0="E4002EFF" w:usb1="C000247B" w:usb2="00000009" w:usb3="00000000" w:csb0="000001FF" w:csb1="00000000"/>
    <w:embedRegular r:id="rId16" w:fontKey="{F6A3D213-E3A3-4786-864C-20787505C5D7}"/>
    <w:embedBold r:id="rId17" w:fontKey="{F98A8BB7-EB59-4DE3-9842-F58A6D7A859D}"/>
    <w:embedItalic r:id="rId18" w:fontKey="{7E5DE089-6E19-4645-9ADA-BEF731CD29A7}"/>
  </w:font>
  <w:font w:name="Cambria">
    <w:panose1 w:val="02040503050406030204"/>
    <w:charset w:val="00"/>
    <w:family w:val="roman"/>
    <w:pitch w:val="variable"/>
    <w:sig w:usb0="E00006FF" w:usb1="420024FF" w:usb2="02000000" w:usb3="00000000" w:csb0="0000019F" w:csb1="00000000"/>
    <w:embedRegular r:id="rId19" w:fontKey="{F4BDAFDD-E46E-4222-9612-87AD68AB45D5}"/>
    <w:embedBold r:id="rId20" w:fontKey="{A7299E26-6E67-4057-9D01-7C96F1723A1B}"/>
  </w:font>
  <w:font w:name="AdvTimes">
    <w:altName w:val="MS Mincho"/>
    <w:panose1 w:val="00000000000000000000"/>
    <w:charset w:val="80"/>
    <w:family w:val="auto"/>
    <w:notTrueType/>
    <w:pitch w:val="default"/>
    <w:sig w:usb0="00000000" w:usb1="08070000" w:usb2="00000010" w:usb3="00000000" w:csb0="00020000" w:csb1="00000000"/>
  </w:font>
  <w:font w:name="Lucida Grande">
    <w:altName w:val="Arial"/>
    <w:charset w:val="00"/>
    <w:family w:val="swiss"/>
    <w:pitch w:val="variable"/>
    <w:sig w:usb0="00000000" w:usb1="5000A1FF" w:usb2="00000000" w:usb3="00000000" w:csb0="000001BF" w:csb1="00000000"/>
    <w:embedRegular r:id="rId21" w:fontKey="{989E8FEA-4AE2-405F-9F39-353C482F9AB2}"/>
  </w:font>
  <w:font w:name="Verdana">
    <w:panose1 w:val="020B0604030504040204"/>
    <w:charset w:val="00"/>
    <w:family w:val="swiss"/>
    <w:pitch w:val="variable"/>
    <w:sig w:usb0="A00006FF" w:usb1="4000205B" w:usb2="00000010" w:usb3="00000000" w:csb0="0000019F" w:csb1="00000000"/>
    <w:embedRegular r:id="rId22" w:fontKey="{C4728600-5ACF-40AF-BDE1-FA604517E5C4}"/>
  </w:font>
  <w:font w:name="Helvetica">
    <w:panose1 w:val="020B0604020202020204"/>
    <w:charset w:val="00"/>
    <w:family w:val="swiss"/>
    <w:pitch w:val="variable"/>
    <w:sig w:usb0="E0002EFF" w:usb1="C000785B" w:usb2="00000009" w:usb3="00000000" w:csb0="000001FF" w:csb1="00000000"/>
    <w:embedRegular r:id="rId23" w:fontKey="{5A2916A4-8209-4CAA-8671-DD3A7C011329}"/>
  </w:font>
  <w:font w:name="NaomiSansEFNThin">
    <w:altName w:val="Arial"/>
    <w:panose1 w:val="00000000000000000000"/>
    <w:charset w:val="EE"/>
    <w:family w:val="swiss"/>
    <w:notTrueType/>
    <w:pitch w:val="default"/>
    <w:sig w:usb0="00000005" w:usb1="00000000" w:usb2="00000000" w:usb3="00000000" w:csb0="00000002" w:csb1="00000000"/>
  </w:font>
  <w:font w:name="Cambria Math">
    <w:panose1 w:val="02040503050406030204"/>
    <w:charset w:val="00"/>
    <w:family w:val="roman"/>
    <w:pitch w:val="variable"/>
    <w:sig w:usb0="E00006FF" w:usb1="420024FF" w:usb2="02000000" w:usb3="00000000" w:csb0="0000019F" w:csb1="00000000"/>
    <w:embedRegular r:id="rId24" w:fontKey="{D1A2425D-883B-4AB3-BDD3-71687F145F8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5C" w14:textId="77777777" w:rsidR="00E6605C" w:rsidRDefault="00E6605C" w:rsidP="007A6800">
    <w:pPr>
      <w:pStyle w:val="Footer"/>
      <w:jc w:val="cen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0012574"/>
      <w:docPartObj>
        <w:docPartGallery w:val="Page Numbers (Bottom of Page)"/>
        <w:docPartUnique/>
      </w:docPartObj>
    </w:sdtPr>
    <w:sdtEndPr>
      <w:rPr>
        <w:noProof/>
      </w:rPr>
    </w:sdtEndPr>
    <w:sdtContent>
      <w:p w14:paraId="42B6AE68" w14:textId="77777777" w:rsidR="00E6605C" w:rsidRDefault="00E6605C" w:rsidP="00243F8C">
        <w:pPr>
          <w:pStyle w:val="Footer"/>
          <w:jc w:val="right"/>
        </w:pPr>
        <w:r>
          <w:fldChar w:fldCharType="begin"/>
        </w:r>
        <w:r>
          <w:instrText xml:space="preserve"> PAGE   \* MERGEFORMAT </w:instrText>
        </w:r>
        <w:r>
          <w:fldChar w:fldCharType="separate"/>
        </w:r>
        <w:r w:rsidR="00B163FB">
          <w:rPr>
            <w:noProof/>
          </w:rPr>
          <w:t>9</w:t>
        </w:r>
        <w:r>
          <w:rPr>
            <w:noProof/>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1257782"/>
      <w:docPartObj>
        <w:docPartGallery w:val="Page Numbers (Bottom of Page)"/>
        <w:docPartUnique/>
      </w:docPartObj>
    </w:sdtPr>
    <w:sdtEndPr>
      <w:rPr>
        <w:noProof/>
      </w:rPr>
    </w:sdtEndPr>
    <w:sdtContent>
      <w:p w14:paraId="42B6AE69" w14:textId="77777777" w:rsidR="00E6605C" w:rsidRDefault="00E6605C" w:rsidP="00223F83">
        <w:pPr>
          <w:pStyle w:val="Footer"/>
          <w:jc w:val="right"/>
          <w:rPr>
            <w:noProof/>
          </w:rPr>
        </w:pPr>
        <w:r>
          <w:fldChar w:fldCharType="begin"/>
        </w:r>
        <w:r>
          <w:instrText xml:space="preserve"> PAGE   \* MERGEFORMAT </w:instrText>
        </w:r>
        <w:r>
          <w:fldChar w:fldCharType="separate"/>
        </w:r>
        <w:r w:rsidR="004861EA">
          <w:rPr>
            <w:noProof/>
          </w:rPr>
          <w:t>27</w:t>
        </w:r>
        <w:r>
          <w:rPr>
            <w:noProof/>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2066203"/>
      <w:docPartObj>
        <w:docPartGallery w:val="Page Numbers (Bottom of Page)"/>
        <w:docPartUnique/>
      </w:docPartObj>
    </w:sdtPr>
    <w:sdtEndPr>
      <w:rPr>
        <w:noProof/>
      </w:rPr>
    </w:sdtEndPr>
    <w:sdtContent>
      <w:p w14:paraId="42B6AE6A" w14:textId="77777777" w:rsidR="00E6605C" w:rsidRDefault="00E6605C" w:rsidP="00243F8C">
        <w:pPr>
          <w:pStyle w:val="Footer"/>
          <w:jc w:val="left"/>
        </w:pPr>
        <w:r>
          <w:fldChar w:fldCharType="begin"/>
        </w:r>
        <w:r>
          <w:instrText xml:space="preserve"> PAGE   \* MERGEFORMAT </w:instrText>
        </w:r>
        <w:r>
          <w:fldChar w:fldCharType="separate"/>
        </w:r>
        <w:r w:rsidR="004861EA">
          <w:rPr>
            <w:noProof/>
          </w:rPr>
          <w:t>8</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5D" w14:textId="77777777" w:rsidR="00E6605C" w:rsidRDefault="00E6605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5F" w14:textId="77777777" w:rsidR="00E6605C" w:rsidRDefault="00E6605C" w:rsidP="00223F83">
    <w:pPr>
      <w:pStyle w:val="Footer"/>
      <w:jc w:val="center"/>
      <w:rPr>
        <w:noProof/>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60" w14:textId="3FA8D200" w:rsidR="00E6605C" w:rsidRDefault="00E6605C" w:rsidP="00D05467">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4769861"/>
      <w:docPartObj>
        <w:docPartGallery w:val="Page Numbers (Bottom of Page)"/>
        <w:docPartUnique/>
      </w:docPartObj>
    </w:sdtPr>
    <w:sdtEndPr>
      <w:rPr>
        <w:noProof/>
      </w:rPr>
    </w:sdtEndPr>
    <w:sdtContent>
      <w:p w14:paraId="12373E3B" w14:textId="77777777" w:rsidR="00ED7159" w:rsidRDefault="00ED7159">
        <w:pPr>
          <w:pStyle w:val="Footer"/>
          <w:jc w:val="center"/>
        </w:pPr>
        <w:r>
          <w:fldChar w:fldCharType="begin"/>
        </w:r>
        <w:r>
          <w:instrText xml:space="preserve"> PAGE   \* MERGEFORMAT </w:instrText>
        </w:r>
        <w:r>
          <w:fldChar w:fldCharType="separate"/>
        </w:r>
        <w:r>
          <w:rPr>
            <w:noProof/>
          </w:rPr>
          <w:t>3</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02375"/>
      <w:docPartObj>
        <w:docPartGallery w:val="Page Numbers (Bottom of Page)"/>
        <w:docPartUnique/>
      </w:docPartObj>
    </w:sdtPr>
    <w:sdtEndPr>
      <w:rPr>
        <w:noProof/>
      </w:rPr>
    </w:sdtEndPr>
    <w:sdtContent>
      <w:p w14:paraId="7C626F4A" w14:textId="77777777" w:rsidR="00ED7159" w:rsidRDefault="00ED7159">
        <w:pPr>
          <w:pStyle w:val="Footer"/>
          <w:jc w:val="center"/>
        </w:pPr>
        <w:r>
          <w:fldChar w:fldCharType="begin"/>
        </w:r>
        <w:r>
          <w:instrText xml:space="preserve"> PAGE   \* MERGEFORMAT </w:instrText>
        </w:r>
        <w:r>
          <w:fldChar w:fldCharType="separate"/>
        </w:r>
        <w:r>
          <w:rPr>
            <w:noProof/>
          </w:rPr>
          <w:t>25</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6493258"/>
      <w:docPartObj>
        <w:docPartGallery w:val="Page Numbers (Bottom of Page)"/>
        <w:docPartUnique/>
      </w:docPartObj>
    </w:sdtPr>
    <w:sdtEndPr>
      <w:rPr>
        <w:noProof/>
      </w:rPr>
    </w:sdtEndPr>
    <w:sdtContent>
      <w:p w14:paraId="42B6AE63" w14:textId="77777777" w:rsidR="00E6605C" w:rsidRDefault="00E6605C">
        <w:pPr>
          <w:pStyle w:val="Footer"/>
          <w:jc w:val="center"/>
        </w:pPr>
        <w:r>
          <w:fldChar w:fldCharType="begin"/>
        </w:r>
        <w:r>
          <w:instrText xml:space="preserve"> PAGE   \* MERGEFORMAT </w:instrText>
        </w:r>
        <w:r>
          <w:fldChar w:fldCharType="separate"/>
        </w:r>
        <w:r w:rsidR="004861EA">
          <w:rPr>
            <w:noProof/>
          </w:rPr>
          <w:t>xv</w:t>
        </w:r>
        <w:r>
          <w:rPr>
            <w:noProof/>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2208141"/>
      <w:docPartObj>
        <w:docPartGallery w:val="Page Numbers (Bottom of Page)"/>
        <w:docPartUnique/>
      </w:docPartObj>
    </w:sdtPr>
    <w:sdtEndPr>
      <w:rPr>
        <w:noProof/>
      </w:rPr>
    </w:sdtEndPr>
    <w:sdtContent>
      <w:p w14:paraId="42B6AE64" w14:textId="77777777" w:rsidR="00E6605C" w:rsidRDefault="00E6605C">
        <w:pPr>
          <w:pStyle w:val="Footer"/>
          <w:jc w:val="center"/>
        </w:pPr>
        <w:r>
          <w:fldChar w:fldCharType="begin"/>
        </w:r>
        <w:r>
          <w:instrText xml:space="preserve"> PAGE   \* MERGEFORMAT </w:instrText>
        </w:r>
        <w:r>
          <w:fldChar w:fldCharType="separate"/>
        </w:r>
        <w:r w:rsidR="004861EA">
          <w:rPr>
            <w:noProof/>
          </w:rPr>
          <w:t>xiv</w:t>
        </w:r>
        <w:r>
          <w:rPr>
            <w:noProof/>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3365194"/>
      <w:docPartObj>
        <w:docPartGallery w:val="Page Numbers (Bottom of Page)"/>
        <w:docPartUnique/>
      </w:docPartObj>
    </w:sdtPr>
    <w:sdtEndPr>
      <w:rPr>
        <w:noProof/>
      </w:rPr>
    </w:sdtEndPr>
    <w:sdtContent>
      <w:p w14:paraId="42B6AE67" w14:textId="77777777" w:rsidR="00E6605C" w:rsidRDefault="00E6605C" w:rsidP="00223F83">
        <w:pPr>
          <w:pStyle w:val="Footer"/>
          <w:jc w:val="left"/>
        </w:pPr>
        <w:r>
          <w:fldChar w:fldCharType="begin"/>
        </w:r>
        <w:r>
          <w:instrText xml:space="preserve"> PAGE   \* MERGEFORMAT </w:instrText>
        </w:r>
        <w:r>
          <w:fldChar w:fldCharType="separate"/>
        </w:r>
        <w:r w:rsidR="000A5D56">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E889C1" w14:textId="77777777" w:rsidR="00DC042C" w:rsidRDefault="00DC042C" w:rsidP="00B163FB">
      <w:pPr>
        <w:spacing w:before="60" w:after="40" w:line="240" w:lineRule="auto"/>
        <w:jc w:val="left"/>
      </w:pPr>
      <w:r>
        <w:separator/>
      </w:r>
    </w:p>
  </w:footnote>
  <w:footnote w:type="continuationSeparator" w:id="0">
    <w:p w14:paraId="3D296641" w14:textId="77777777" w:rsidR="00DC042C" w:rsidRDefault="00DC042C" w:rsidP="00B163FB">
      <w:pPr>
        <w:spacing w:before="60" w:after="60" w:line="240" w:lineRule="auto"/>
        <w:jc w:val="lef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65" w14:textId="4EC3A17D" w:rsidR="00E6605C" w:rsidRPr="00120707" w:rsidRDefault="00E6605C" w:rsidP="00B163FB">
    <w:pPr>
      <w:tabs>
        <w:tab w:val="right" w:pos="6804"/>
      </w:tabs>
      <w:rPr>
        <w:szCs w:val="20"/>
        <w:lang w:val="is-I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66" w14:textId="12D8D12F" w:rsidR="00E6605C" w:rsidRPr="00F754D6" w:rsidRDefault="009A065A">
    <w:pPr>
      <w:pBdr>
        <w:bottom w:val="single" w:sz="4" w:space="1" w:color="auto"/>
      </w:pBdr>
      <w:tabs>
        <w:tab w:val="right" w:pos="6804"/>
      </w:tabs>
      <w:jc w:val="right"/>
      <w:rPr>
        <w:szCs w:val="20"/>
      </w:rPr>
    </w:pPr>
    <w:fldSimple w:instr=" STYLEREF  &quot;Heading 1&quot;  \* MERGEFORMAT ">
      <w:r w:rsidR="00F00CFF">
        <w:rPr>
          <w:noProof/>
        </w:rPr>
        <w:t>Introduction</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2F73F" w14:textId="471D6639" w:rsidR="006357CA" w:rsidRPr="00120707" w:rsidRDefault="000E7B2A">
    <w:pPr>
      <w:pBdr>
        <w:bottom w:val="single" w:sz="4" w:space="1" w:color="auto"/>
      </w:pBdr>
      <w:tabs>
        <w:tab w:val="right" w:pos="6804"/>
      </w:tabs>
      <w:rPr>
        <w:szCs w:val="20"/>
        <w:lang w:val="is-IS"/>
      </w:rPr>
    </w:pPr>
    <w:r>
      <w:rPr>
        <w:szCs w:val="20"/>
        <w:lang w:val="is-IS"/>
      </w:rPr>
      <w:t>Hildur Sigurgrímsdóttir</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6B" w14:textId="77777777" w:rsidR="00E6605C" w:rsidRPr="00223F83" w:rsidRDefault="00E6605C" w:rsidP="00223F8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6AE6C" w14:textId="77777777" w:rsidR="00E6605C" w:rsidRPr="00223F83" w:rsidRDefault="00E6605C" w:rsidP="00223F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C2BD8"/>
    <w:multiLevelType w:val="hybridMultilevel"/>
    <w:tmpl w:val="DD5487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3257E7"/>
    <w:multiLevelType w:val="hybridMultilevel"/>
    <w:tmpl w:val="FCA28700"/>
    <w:lvl w:ilvl="0" w:tplc="040F0013">
      <w:start w:val="1"/>
      <w:numFmt w:val="upperRoman"/>
      <w:lvlText w:val="%1."/>
      <w:lvlJc w:val="right"/>
      <w:pPr>
        <w:ind w:left="1020" w:hanging="360"/>
      </w:pPr>
    </w:lvl>
    <w:lvl w:ilvl="1" w:tplc="040F0019" w:tentative="1">
      <w:start w:val="1"/>
      <w:numFmt w:val="lowerLetter"/>
      <w:lvlText w:val="%2."/>
      <w:lvlJc w:val="left"/>
      <w:pPr>
        <w:ind w:left="1740" w:hanging="360"/>
      </w:pPr>
    </w:lvl>
    <w:lvl w:ilvl="2" w:tplc="040F001B" w:tentative="1">
      <w:start w:val="1"/>
      <w:numFmt w:val="lowerRoman"/>
      <w:lvlText w:val="%3."/>
      <w:lvlJc w:val="right"/>
      <w:pPr>
        <w:ind w:left="2460" w:hanging="180"/>
      </w:pPr>
    </w:lvl>
    <w:lvl w:ilvl="3" w:tplc="040F000F" w:tentative="1">
      <w:start w:val="1"/>
      <w:numFmt w:val="decimal"/>
      <w:lvlText w:val="%4."/>
      <w:lvlJc w:val="left"/>
      <w:pPr>
        <w:ind w:left="3180" w:hanging="360"/>
      </w:pPr>
    </w:lvl>
    <w:lvl w:ilvl="4" w:tplc="040F0019" w:tentative="1">
      <w:start w:val="1"/>
      <w:numFmt w:val="lowerLetter"/>
      <w:lvlText w:val="%5."/>
      <w:lvlJc w:val="left"/>
      <w:pPr>
        <w:ind w:left="3900" w:hanging="360"/>
      </w:pPr>
    </w:lvl>
    <w:lvl w:ilvl="5" w:tplc="040F001B" w:tentative="1">
      <w:start w:val="1"/>
      <w:numFmt w:val="lowerRoman"/>
      <w:lvlText w:val="%6."/>
      <w:lvlJc w:val="right"/>
      <w:pPr>
        <w:ind w:left="4620" w:hanging="180"/>
      </w:pPr>
    </w:lvl>
    <w:lvl w:ilvl="6" w:tplc="040F000F" w:tentative="1">
      <w:start w:val="1"/>
      <w:numFmt w:val="decimal"/>
      <w:lvlText w:val="%7."/>
      <w:lvlJc w:val="left"/>
      <w:pPr>
        <w:ind w:left="5340" w:hanging="360"/>
      </w:pPr>
    </w:lvl>
    <w:lvl w:ilvl="7" w:tplc="040F0019" w:tentative="1">
      <w:start w:val="1"/>
      <w:numFmt w:val="lowerLetter"/>
      <w:lvlText w:val="%8."/>
      <w:lvlJc w:val="left"/>
      <w:pPr>
        <w:ind w:left="6060" w:hanging="360"/>
      </w:pPr>
    </w:lvl>
    <w:lvl w:ilvl="8" w:tplc="040F001B" w:tentative="1">
      <w:start w:val="1"/>
      <w:numFmt w:val="lowerRoman"/>
      <w:lvlText w:val="%9."/>
      <w:lvlJc w:val="right"/>
      <w:pPr>
        <w:ind w:left="6780" w:hanging="180"/>
      </w:pPr>
    </w:lvl>
  </w:abstractNum>
  <w:abstractNum w:abstractNumId="2" w15:restartNumberingAfterBreak="0">
    <w:nsid w:val="19421F55"/>
    <w:multiLevelType w:val="hybridMultilevel"/>
    <w:tmpl w:val="12A823D8"/>
    <w:lvl w:ilvl="0" w:tplc="2A10FFC6">
      <w:start w:val="1"/>
      <w:numFmt w:val="upperRoman"/>
      <w:lvlText w:val="%1."/>
      <w:lvlJc w:val="left"/>
      <w:pPr>
        <w:ind w:left="1020" w:hanging="720"/>
      </w:pPr>
      <w:rPr>
        <w:rFonts w:hint="default"/>
      </w:rPr>
    </w:lvl>
    <w:lvl w:ilvl="1" w:tplc="040F0019" w:tentative="1">
      <w:start w:val="1"/>
      <w:numFmt w:val="lowerLetter"/>
      <w:lvlText w:val="%2."/>
      <w:lvlJc w:val="left"/>
      <w:pPr>
        <w:ind w:left="1380" w:hanging="360"/>
      </w:pPr>
    </w:lvl>
    <w:lvl w:ilvl="2" w:tplc="040F001B" w:tentative="1">
      <w:start w:val="1"/>
      <w:numFmt w:val="lowerRoman"/>
      <w:lvlText w:val="%3."/>
      <w:lvlJc w:val="right"/>
      <w:pPr>
        <w:ind w:left="2100" w:hanging="180"/>
      </w:pPr>
    </w:lvl>
    <w:lvl w:ilvl="3" w:tplc="040F000F" w:tentative="1">
      <w:start w:val="1"/>
      <w:numFmt w:val="decimal"/>
      <w:lvlText w:val="%4."/>
      <w:lvlJc w:val="left"/>
      <w:pPr>
        <w:ind w:left="2820" w:hanging="360"/>
      </w:pPr>
    </w:lvl>
    <w:lvl w:ilvl="4" w:tplc="040F0019" w:tentative="1">
      <w:start w:val="1"/>
      <w:numFmt w:val="lowerLetter"/>
      <w:lvlText w:val="%5."/>
      <w:lvlJc w:val="left"/>
      <w:pPr>
        <w:ind w:left="3540" w:hanging="360"/>
      </w:pPr>
    </w:lvl>
    <w:lvl w:ilvl="5" w:tplc="040F001B" w:tentative="1">
      <w:start w:val="1"/>
      <w:numFmt w:val="lowerRoman"/>
      <w:lvlText w:val="%6."/>
      <w:lvlJc w:val="right"/>
      <w:pPr>
        <w:ind w:left="4260" w:hanging="180"/>
      </w:pPr>
    </w:lvl>
    <w:lvl w:ilvl="6" w:tplc="040F000F" w:tentative="1">
      <w:start w:val="1"/>
      <w:numFmt w:val="decimal"/>
      <w:lvlText w:val="%7."/>
      <w:lvlJc w:val="left"/>
      <w:pPr>
        <w:ind w:left="4980" w:hanging="360"/>
      </w:pPr>
    </w:lvl>
    <w:lvl w:ilvl="7" w:tplc="040F0019" w:tentative="1">
      <w:start w:val="1"/>
      <w:numFmt w:val="lowerLetter"/>
      <w:lvlText w:val="%8."/>
      <w:lvlJc w:val="left"/>
      <w:pPr>
        <w:ind w:left="5700" w:hanging="360"/>
      </w:pPr>
    </w:lvl>
    <w:lvl w:ilvl="8" w:tplc="040F001B" w:tentative="1">
      <w:start w:val="1"/>
      <w:numFmt w:val="lowerRoman"/>
      <w:lvlText w:val="%9."/>
      <w:lvlJc w:val="right"/>
      <w:pPr>
        <w:ind w:left="6420" w:hanging="180"/>
      </w:pPr>
    </w:lvl>
  </w:abstractNum>
  <w:abstractNum w:abstractNumId="3" w15:restartNumberingAfterBreak="0">
    <w:nsid w:val="1B77582F"/>
    <w:multiLevelType w:val="hybridMultilevel"/>
    <w:tmpl w:val="C4629B8C"/>
    <w:lvl w:ilvl="0" w:tplc="040F000F">
      <w:start w:val="1"/>
      <w:numFmt w:val="decimal"/>
      <w:lvlText w:val="%1."/>
      <w:lvlJc w:val="left"/>
      <w:pPr>
        <w:ind w:left="720" w:hanging="360"/>
      </w:pPr>
    </w:lvl>
    <w:lvl w:ilvl="1" w:tplc="040F0019" w:tentative="1">
      <w:start w:val="1"/>
      <w:numFmt w:val="lowerLetter"/>
      <w:lvlText w:val="%2."/>
      <w:lvlJc w:val="left"/>
      <w:pPr>
        <w:ind w:left="1440" w:hanging="360"/>
      </w:pPr>
    </w:lvl>
    <w:lvl w:ilvl="2" w:tplc="040F001B" w:tentative="1">
      <w:start w:val="1"/>
      <w:numFmt w:val="lowerRoman"/>
      <w:lvlText w:val="%3."/>
      <w:lvlJc w:val="right"/>
      <w:pPr>
        <w:ind w:left="2160" w:hanging="180"/>
      </w:pPr>
    </w:lvl>
    <w:lvl w:ilvl="3" w:tplc="040F000F" w:tentative="1">
      <w:start w:val="1"/>
      <w:numFmt w:val="decimal"/>
      <w:lvlText w:val="%4."/>
      <w:lvlJc w:val="left"/>
      <w:pPr>
        <w:ind w:left="2880" w:hanging="360"/>
      </w:pPr>
    </w:lvl>
    <w:lvl w:ilvl="4" w:tplc="040F0019" w:tentative="1">
      <w:start w:val="1"/>
      <w:numFmt w:val="lowerLetter"/>
      <w:lvlText w:val="%5."/>
      <w:lvlJc w:val="left"/>
      <w:pPr>
        <w:ind w:left="3600" w:hanging="360"/>
      </w:pPr>
    </w:lvl>
    <w:lvl w:ilvl="5" w:tplc="040F001B" w:tentative="1">
      <w:start w:val="1"/>
      <w:numFmt w:val="lowerRoman"/>
      <w:lvlText w:val="%6."/>
      <w:lvlJc w:val="right"/>
      <w:pPr>
        <w:ind w:left="4320" w:hanging="180"/>
      </w:pPr>
    </w:lvl>
    <w:lvl w:ilvl="6" w:tplc="040F000F" w:tentative="1">
      <w:start w:val="1"/>
      <w:numFmt w:val="decimal"/>
      <w:lvlText w:val="%7."/>
      <w:lvlJc w:val="left"/>
      <w:pPr>
        <w:ind w:left="5040" w:hanging="360"/>
      </w:pPr>
    </w:lvl>
    <w:lvl w:ilvl="7" w:tplc="040F0019" w:tentative="1">
      <w:start w:val="1"/>
      <w:numFmt w:val="lowerLetter"/>
      <w:lvlText w:val="%8."/>
      <w:lvlJc w:val="left"/>
      <w:pPr>
        <w:ind w:left="5760" w:hanging="360"/>
      </w:pPr>
    </w:lvl>
    <w:lvl w:ilvl="8" w:tplc="040F001B" w:tentative="1">
      <w:start w:val="1"/>
      <w:numFmt w:val="lowerRoman"/>
      <w:lvlText w:val="%9."/>
      <w:lvlJc w:val="right"/>
      <w:pPr>
        <w:ind w:left="6480" w:hanging="180"/>
      </w:pPr>
    </w:lvl>
  </w:abstractNum>
  <w:abstractNum w:abstractNumId="4" w15:restartNumberingAfterBreak="0">
    <w:nsid w:val="21322780"/>
    <w:multiLevelType w:val="hybridMultilevel"/>
    <w:tmpl w:val="1FE4F864"/>
    <w:lvl w:ilvl="0" w:tplc="040F0001">
      <w:start w:val="1"/>
      <w:numFmt w:val="bullet"/>
      <w:lvlText w:val=""/>
      <w:lvlJc w:val="left"/>
      <w:pPr>
        <w:ind w:left="786" w:hanging="360"/>
      </w:pPr>
      <w:rPr>
        <w:rFonts w:ascii="Symbol" w:hAnsi="Symbol" w:hint="default"/>
      </w:rPr>
    </w:lvl>
    <w:lvl w:ilvl="1" w:tplc="040F0003" w:tentative="1">
      <w:start w:val="1"/>
      <w:numFmt w:val="bullet"/>
      <w:lvlText w:val="o"/>
      <w:lvlJc w:val="left"/>
      <w:pPr>
        <w:ind w:left="1506" w:hanging="360"/>
      </w:pPr>
      <w:rPr>
        <w:rFonts w:ascii="Courier New" w:hAnsi="Courier New" w:cs="Courier New" w:hint="default"/>
      </w:rPr>
    </w:lvl>
    <w:lvl w:ilvl="2" w:tplc="040F0005" w:tentative="1">
      <w:start w:val="1"/>
      <w:numFmt w:val="bullet"/>
      <w:lvlText w:val=""/>
      <w:lvlJc w:val="left"/>
      <w:pPr>
        <w:ind w:left="2226" w:hanging="360"/>
      </w:pPr>
      <w:rPr>
        <w:rFonts w:ascii="Wingdings" w:hAnsi="Wingdings" w:hint="default"/>
      </w:rPr>
    </w:lvl>
    <w:lvl w:ilvl="3" w:tplc="040F0001" w:tentative="1">
      <w:start w:val="1"/>
      <w:numFmt w:val="bullet"/>
      <w:lvlText w:val=""/>
      <w:lvlJc w:val="left"/>
      <w:pPr>
        <w:ind w:left="2946" w:hanging="360"/>
      </w:pPr>
      <w:rPr>
        <w:rFonts w:ascii="Symbol" w:hAnsi="Symbol" w:hint="default"/>
      </w:rPr>
    </w:lvl>
    <w:lvl w:ilvl="4" w:tplc="040F0003" w:tentative="1">
      <w:start w:val="1"/>
      <w:numFmt w:val="bullet"/>
      <w:lvlText w:val="o"/>
      <w:lvlJc w:val="left"/>
      <w:pPr>
        <w:ind w:left="3666" w:hanging="360"/>
      </w:pPr>
      <w:rPr>
        <w:rFonts w:ascii="Courier New" w:hAnsi="Courier New" w:cs="Courier New" w:hint="default"/>
      </w:rPr>
    </w:lvl>
    <w:lvl w:ilvl="5" w:tplc="040F0005" w:tentative="1">
      <w:start w:val="1"/>
      <w:numFmt w:val="bullet"/>
      <w:lvlText w:val=""/>
      <w:lvlJc w:val="left"/>
      <w:pPr>
        <w:ind w:left="4386" w:hanging="360"/>
      </w:pPr>
      <w:rPr>
        <w:rFonts w:ascii="Wingdings" w:hAnsi="Wingdings" w:hint="default"/>
      </w:rPr>
    </w:lvl>
    <w:lvl w:ilvl="6" w:tplc="040F0001" w:tentative="1">
      <w:start w:val="1"/>
      <w:numFmt w:val="bullet"/>
      <w:lvlText w:val=""/>
      <w:lvlJc w:val="left"/>
      <w:pPr>
        <w:ind w:left="5106" w:hanging="360"/>
      </w:pPr>
      <w:rPr>
        <w:rFonts w:ascii="Symbol" w:hAnsi="Symbol" w:hint="default"/>
      </w:rPr>
    </w:lvl>
    <w:lvl w:ilvl="7" w:tplc="040F0003" w:tentative="1">
      <w:start w:val="1"/>
      <w:numFmt w:val="bullet"/>
      <w:lvlText w:val="o"/>
      <w:lvlJc w:val="left"/>
      <w:pPr>
        <w:ind w:left="5826" w:hanging="360"/>
      </w:pPr>
      <w:rPr>
        <w:rFonts w:ascii="Courier New" w:hAnsi="Courier New" w:cs="Courier New" w:hint="default"/>
      </w:rPr>
    </w:lvl>
    <w:lvl w:ilvl="8" w:tplc="040F0005" w:tentative="1">
      <w:start w:val="1"/>
      <w:numFmt w:val="bullet"/>
      <w:lvlText w:val=""/>
      <w:lvlJc w:val="left"/>
      <w:pPr>
        <w:ind w:left="6546" w:hanging="360"/>
      </w:pPr>
      <w:rPr>
        <w:rFonts w:ascii="Wingdings" w:hAnsi="Wingdings" w:hint="default"/>
      </w:rPr>
    </w:lvl>
  </w:abstractNum>
  <w:abstractNum w:abstractNumId="5" w15:restartNumberingAfterBreak="0">
    <w:nsid w:val="29D3459F"/>
    <w:multiLevelType w:val="hybridMultilevel"/>
    <w:tmpl w:val="6344BFFE"/>
    <w:lvl w:ilvl="0" w:tplc="040F0001">
      <w:start w:val="1"/>
      <w:numFmt w:val="bullet"/>
      <w:lvlText w:val=""/>
      <w:lvlJc w:val="left"/>
      <w:pPr>
        <w:ind w:left="1004" w:hanging="360"/>
      </w:pPr>
      <w:rPr>
        <w:rFonts w:ascii="Symbol" w:hAnsi="Symbol" w:hint="default"/>
      </w:rPr>
    </w:lvl>
    <w:lvl w:ilvl="1" w:tplc="040F0019" w:tentative="1">
      <w:start w:val="1"/>
      <w:numFmt w:val="lowerLetter"/>
      <w:lvlText w:val="%2."/>
      <w:lvlJc w:val="left"/>
      <w:pPr>
        <w:ind w:left="1724" w:hanging="360"/>
      </w:pPr>
    </w:lvl>
    <w:lvl w:ilvl="2" w:tplc="040F001B" w:tentative="1">
      <w:start w:val="1"/>
      <w:numFmt w:val="lowerRoman"/>
      <w:lvlText w:val="%3."/>
      <w:lvlJc w:val="right"/>
      <w:pPr>
        <w:ind w:left="2444" w:hanging="180"/>
      </w:pPr>
    </w:lvl>
    <w:lvl w:ilvl="3" w:tplc="040F000F" w:tentative="1">
      <w:start w:val="1"/>
      <w:numFmt w:val="decimal"/>
      <w:lvlText w:val="%4."/>
      <w:lvlJc w:val="left"/>
      <w:pPr>
        <w:ind w:left="3164" w:hanging="360"/>
      </w:pPr>
    </w:lvl>
    <w:lvl w:ilvl="4" w:tplc="040F0019" w:tentative="1">
      <w:start w:val="1"/>
      <w:numFmt w:val="lowerLetter"/>
      <w:lvlText w:val="%5."/>
      <w:lvlJc w:val="left"/>
      <w:pPr>
        <w:ind w:left="3884" w:hanging="360"/>
      </w:pPr>
    </w:lvl>
    <w:lvl w:ilvl="5" w:tplc="040F001B" w:tentative="1">
      <w:start w:val="1"/>
      <w:numFmt w:val="lowerRoman"/>
      <w:lvlText w:val="%6."/>
      <w:lvlJc w:val="right"/>
      <w:pPr>
        <w:ind w:left="4604" w:hanging="180"/>
      </w:pPr>
    </w:lvl>
    <w:lvl w:ilvl="6" w:tplc="040F000F" w:tentative="1">
      <w:start w:val="1"/>
      <w:numFmt w:val="decimal"/>
      <w:lvlText w:val="%7."/>
      <w:lvlJc w:val="left"/>
      <w:pPr>
        <w:ind w:left="5324" w:hanging="360"/>
      </w:pPr>
    </w:lvl>
    <w:lvl w:ilvl="7" w:tplc="040F0019" w:tentative="1">
      <w:start w:val="1"/>
      <w:numFmt w:val="lowerLetter"/>
      <w:lvlText w:val="%8."/>
      <w:lvlJc w:val="left"/>
      <w:pPr>
        <w:ind w:left="6044" w:hanging="360"/>
      </w:pPr>
    </w:lvl>
    <w:lvl w:ilvl="8" w:tplc="040F001B" w:tentative="1">
      <w:start w:val="1"/>
      <w:numFmt w:val="lowerRoman"/>
      <w:lvlText w:val="%9."/>
      <w:lvlJc w:val="right"/>
      <w:pPr>
        <w:ind w:left="6764" w:hanging="180"/>
      </w:pPr>
    </w:lvl>
  </w:abstractNum>
  <w:abstractNum w:abstractNumId="6" w15:restartNumberingAfterBreak="0">
    <w:nsid w:val="31425EE9"/>
    <w:multiLevelType w:val="hybridMultilevel"/>
    <w:tmpl w:val="C5E2FEA2"/>
    <w:lvl w:ilvl="0" w:tplc="040F0001">
      <w:start w:val="1"/>
      <w:numFmt w:val="bullet"/>
      <w:lvlText w:val=""/>
      <w:lvlJc w:val="left"/>
      <w:pPr>
        <w:ind w:left="1004" w:hanging="360"/>
      </w:pPr>
      <w:rPr>
        <w:rFonts w:ascii="Symbol" w:hAnsi="Symbol" w:hint="default"/>
      </w:rPr>
    </w:lvl>
    <w:lvl w:ilvl="1" w:tplc="040F0019" w:tentative="1">
      <w:start w:val="1"/>
      <w:numFmt w:val="lowerLetter"/>
      <w:lvlText w:val="%2."/>
      <w:lvlJc w:val="left"/>
      <w:pPr>
        <w:ind w:left="1724" w:hanging="360"/>
      </w:pPr>
    </w:lvl>
    <w:lvl w:ilvl="2" w:tplc="040F001B" w:tentative="1">
      <w:start w:val="1"/>
      <w:numFmt w:val="lowerRoman"/>
      <w:lvlText w:val="%3."/>
      <w:lvlJc w:val="right"/>
      <w:pPr>
        <w:ind w:left="2444" w:hanging="180"/>
      </w:pPr>
    </w:lvl>
    <w:lvl w:ilvl="3" w:tplc="040F000F" w:tentative="1">
      <w:start w:val="1"/>
      <w:numFmt w:val="decimal"/>
      <w:lvlText w:val="%4."/>
      <w:lvlJc w:val="left"/>
      <w:pPr>
        <w:ind w:left="3164" w:hanging="360"/>
      </w:pPr>
    </w:lvl>
    <w:lvl w:ilvl="4" w:tplc="040F0019" w:tentative="1">
      <w:start w:val="1"/>
      <w:numFmt w:val="lowerLetter"/>
      <w:lvlText w:val="%5."/>
      <w:lvlJc w:val="left"/>
      <w:pPr>
        <w:ind w:left="3884" w:hanging="360"/>
      </w:pPr>
    </w:lvl>
    <w:lvl w:ilvl="5" w:tplc="040F001B" w:tentative="1">
      <w:start w:val="1"/>
      <w:numFmt w:val="lowerRoman"/>
      <w:lvlText w:val="%6."/>
      <w:lvlJc w:val="right"/>
      <w:pPr>
        <w:ind w:left="4604" w:hanging="180"/>
      </w:pPr>
    </w:lvl>
    <w:lvl w:ilvl="6" w:tplc="040F000F" w:tentative="1">
      <w:start w:val="1"/>
      <w:numFmt w:val="decimal"/>
      <w:lvlText w:val="%7."/>
      <w:lvlJc w:val="left"/>
      <w:pPr>
        <w:ind w:left="5324" w:hanging="360"/>
      </w:pPr>
    </w:lvl>
    <w:lvl w:ilvl="7" w:tplc="040F0019" w:tentative="1">
      <w:start w:val="1"/>
      <w:numFmt w:val="lowerLetter"/>
      <w:lvlText w:val="%8."/>
      <w:lvlJc w:val="left"/>
      <w:pPr>
        <w:ind w:left="6044" w:hanging="360"/>
      </w:pPr>
    </w:lvl>
    <w:lvl w:ilvl="8" w:tplc="040F001B" w:tentative="1">
      <w:start w:val="1"/>
      <w:numFmt w:val="lowerRoman"/>
      <w:lvlText w:val="%9."/>
      <w:lvlJc w:val="right"/>
      <w:pPr>
        <w:ind w:left="6764" w:hanging="180"/>
      </w:pPr>
    </w:lvl>
  </w:abstractNum>
  <w:abstractNum w:abstractNumId="7" w15:restartNumberingAfterBreak="0">
    <w:nsid w:val="3A4E00FB"/>
    <w:multiLevelType w:val="hybridMultilevel"/>
    <w:tmpl w:val="7FA68646"/>
    <w:lvl w:ilvl="0" w:tplc="040F0001">
      <w:start w:val="1"/>
      <w:numFmt w:val="bullet"/>
      <w:lvlText w:val=""/>
      <w:lvlJc w:val="left"/>
      <w:pPr>
        <w:ind w:left="720" w:hanging="360"/>
      </w:pPr>
      <w:rPr>
        <w:rFonts w:ascii="Symbol" w:hAnsi="Symbol" w:hint="default"/>
      </w:rPr>
    </w:lvl>
    <w:lvl w:ilvl="1" w:tplc="040F0003" w:tentative="1">
      <w:start w:val="1"/>
      <w:numFmt w:val="bullet"/>
      <w:lvlText w:val="o"/>
      <w:lvlJc w:val="left"/>
      <w:pPr>
        <w:ind w:left="1440" w:hanging="360"/>
      </w:pPr>
      <w:rPr>
        <w:rFonts w:ascii="Courier New" w:hAnsi="Courier New" w:cs="Courier New" w:hint="default"/>
      </w:rPr>
    </w:lvl>
    <w:lvl w:ilvl="2" w:tplc="040F0005" w:tentative="1">
      <w:start w:val="1"/>
      <w:numFmt w:val="bullet"/>
      <w:lvlText w:val=""/>
      <w:lvlJc w:val="left"/>
      <w:pPr>
        <w:ind w:left="2160" w:hanging="360"/>
      </w:pPr>
      <w:rPr>
        <w:rFonts w:ascii="Wingdings" w:hAnsi="Wingdings" w:hint="default"/>
      </w:rPr>
    </w:lvl>
    <w:lvl w:ilvl="3" w:tplc="040F0001" w:tentative="1">
      <w:start w:val="1"/>
      <w:numFmt w:val="bullet"/>
      <w:lvlText w:val=""/>
      <w:lvlJc w:val="left"/>
      <w:pPr>
        <w:ind w:left="2880" w:hanging="360"/>
      </w:pPr>
      <w:rPr>
        <w:rFonts w:ascii="Symbol" w:hAnsi="Symbol" w:hint="default"/>
      </w:rPr>
    </w:lvl>
    <w:lvl w:ilvl="4" w:tplc="040F0003" w:tentative="1">
      <w:start w:val="1"/>
      <w:numFmt w:val="bullet"/>
      <w:lvlText w:val="o"/>
      <w:lvlJc w:val="left"/>
      <w:pPr>
        <w:ind w:left="3600" w:hanging="360"/>
      </w:pPr>
      <w:rPr>
        <w:rFonts w:ascii="Courier New" w:hAnsi="Courier New" w:cs="Courier New" w:hint="default"/>
      </w:rPr>
    </w:lvl>
    <w:lvl w:ilvl="5" w:tplc="040F0005" w:tentative="1">
      <w:start w:val="1"/>
      <w:numFmt w:val="bullet"/>
      <w:lvlText w:val=""/>
      <w:lvlJc w:val="left"/>
      <w:pPr>
        <w:ind w:left="4320" w:hanging="360"/>
      </w:pPr>
      <w:rPr>
        <w:rFonts w:ascii="Wingdings" w:hAnsi="Wingdings" w:hint="default"/>
      </w:rPr>
    </w:lvl>
    <w:lvl w:ilvl="6" w:tplc="040F0001" w:tentative="1">
      <w:start w:val="1"/>
      <w:numFmt w:val="bullet"/>
      <w:lvlText w:val=""/>
      <w:lvlJc w:val="left"/>
      <w:pPr>
        <w:ind w:left="5040" w:hanging="360"/>
      </w:pPr>
      <w:rPr>
        <w:rFonts w:ascii="Symbol" w:hAnsi="Symbol" w:hint="default"/>
      </w:rPr>
    </w:lvl>
    <w:lvl w:ilvl="7" w:tplc="040F0003" w:tentative="1">
      <w:start w:val="1"/>
      <w:numFmt w:val="bullet"/>
      <w:lvlText w:val="o"/>
      <w:lvlJc w:val="left"/>
      <w:pPr>
        <w:ind w:left="5760" w:hanging="360"/>
      </w:pPr>
      <w:rPr>
        <w:rFonts w:ascii="Courier New" w:hAnsi="Courier New" w:cs="Courier New" w:hint="default"/>
      </w:rPr>
    </w:lvl>
    <w:lvl w:ilvl="8" w:tplc="040F0005" w:tentative="1">
      <w:start w:val="1"/>
      <w:numFmt w:val="bullet"/>
      <w:lvlText w:val=""/>
      <w:lvlJc w:val="left"/>
      <w:pPr>
        <w:ind w:left="6480" w:hanging="360"/>
      </w:pPr>
      <w:rPr>
        <w:rFonts w:ascii="Wingdings" w:hAnsi="Wingdings" w:hint="default"/>
      </w:rPr>
    </w:lvl>
  </w:abstractNum>
  <w:abstractNum w:abstractNumId="8" w15:restartNumberingAfterBreak="0">
    <w:nsid w:val="3A6F7E1A"/>
    <w:multiLevelType w:val="hybridMultilevel"/>
    <w:tmpl w:val="9628ECF6"/>
    <w:lvl w:ilvl="0" w:tplc="3306ED7A">
      <w:start w:val="1"/>
      <w:numFmt w:val="decimal"/>
      <w:pStyle w:val="fyrstalagi"/>
      <w:lvlText w:val="%1."/>
      <w:lvlJc w:val="left"/>
      <w:pPr>
        <w:ind w:left="1004" w:hanging="360"/>
      </w:pPr>
    </w:lvl>
    <w:lvl w:ilvl="1" w:tplc="040F0019" w:tentative="1">
      <w:start w:val="1"/>
      <w:numFmt w:val="lowerLetter"/>
      <w:lvlText w:val="%2."/>
      <w:lvlJc w:val="left"/>
      <w:pPr>
        <w:ind w:left="1724" w:hanging="360"/>
      </w:pPr>
    </w:lvl>
    <w:lvl w:ilvl="2" w:tplc="040F001B" w:tentative="1">
      <w:start w:val="1"/>
      <w:numFmt w:val="lowerRoman"/>
      <w:lvlText w:val="%3."/>
      <w:lvlJc w:val="right"/>
      <w:pPr>
        <w:ind w:left="2444" w:hanging="180"/>
      </w:pPr>
    </w:lvl>
    <w:lvl w:ilvl="3" w:tplc="040F000F" w:tentative="1">
      <w:start w:val="1"/>
      <w:numFmt w:val="decimal"/>
      <w:lvlText w:val="%4."/>
      <w:lvlJc w:val="left"/>
      <w:pPr>
        <w:ind w:left="3164" w:hanging="360"/>
      </w:pPr>
    </w:lvl>
    <w:lvl w:ilvl="4" w:tplc="040F0019" w:tentative="1">
      <w:start w:val="1"/>
      <w:numFmt w:val="lowerLetter"/>
      <w:lvlText w:val="%5."/>
      <w:lvlJc w:val="left"/>
      <w:pPr>
        <w:ind w:left="3884" w:hanging="360"/>
      </w:pPr>
    </w:lvl>
    <w:lvl w:ilvl="5" w:tplc="040F001B" w:tentative="1">
      <w:start w:val="1"/>
      <w:numFmt w:val="lowerRoman"/>
      <w:lvlText w:val="%6."/>
      <w:lvlJc w:val="right"/>
      <w:pPr>
        <w:ind w:left="4604" w:hanging="180"/>
      </w:pPr>
    </w:lvl>
    <w:lvl w:ilvl="6" w:tplc="040F000F" w:tentative="1">
      <w:start w:val="1"/>
      <w:numFmt w:val="decimal"/>
      <w:lvlText w:val="%7."/>
      <w:lvlJc w:val="left"/>
      <w:pPr>
        <w:ind w:left="5324" w:hanging="360"/>
      </w:pPr>
    </w:lvl>
    <w:lvl w:ilvl="7" w:tplc="040F0019" w:tentative="1">
      <w:start w:val="1"/>
      <w:numFmt w:val="lowerLetter"/>
      <w:lvlText w:val="%8."/>
      <w:lvlJc w:val="left"/>
      <w:pPr>
        <w:ind w:left="6044" w:hanging="360"/>
      </w:pPr>
    </w:lvl>
    <w:lvl w:ilvl="8" w:tplc="040F001B" w:tentative="1">
      <w:start w:val="1"/>
      <w:numFmt w:val="lowerRoman"/>
      <w:lvlText w:val="%9."/>
      <w:lvlJc w:val="right"/>
      <w:pPr>
        <w:ind w:left="6764" w:hanging="180"/>
      </w:pPr>
    </w:lvl>
  </w:abstractNum>
  <w:abstractNum w:abstractNumId="9" w15:restartNumberingAfterBreak="0">
    <w:nsid w:val="3AB8594D"/>
    <w:multiLevelType w:val="hybridMultilevel"/>
    <w:tmpl w:val="415CE316"/>
    <w:lvl w:ilvl="0" w:tplc="040F0001">
      <w:start w:val="1"/>
      <w:numFmt w:val="bullet"/>
      <w:lvlText w:val=""/>
      <w:lvlJc w:val="left"/>
      <w:pPr>
        <w:ind w:left="1004" w:hanging="360"/>
      </w:pPr>
      <w:rPr>
        <w:rFonts w:ascii="Symbol" w:hAnsi="Symbol" w:hint="default"/>
      </w:rPr>
    </w:lvl>
    <w:lvl w:ilvl="1" w:tplc="040F0019" w:tentative="1">
      <w:start w:val="1"/>
      <w:numFmt w:val="lowerLetter"/>
      <w:lvlText w:val="%2."/>
      <w:lvlJc w:val="left"/>
      <w:pPr>
        <w:ind w:left="1724" w:hanging="360"/>
      </w:pPr>
    </w:lvl>
    <w:lvl w:ilvl="2" w:tplc="040F001B" w:tentative="1">
      <w:start w:val="1"/>
      <w:numFmt w:val="lowerRoman"/>
      <w:lvlText w:val="%3."/>
      <w:lvlJc w:val="right"/>
      <w:pPr>
        <w:ind w:left="2444" w:hanging="180"/>
      </w:pPr>
    </w:lvl>
    <w:lvl w:ilvl="3" w:tplc="040F000F" w:tentative="1">
      <w:start w:val="1"/>
      <w:numFmt w:val="decimal"/>
      <w:lvlText w:val="%4."/>
      <w:lvlJc w:val="left"/>
      <w:pPr>
        <w:ind w:left="3164" w:hanging="360"/>
      </w:pPr>
    </w:lvl>
    <w:lvl w:ilvl="4" w:tplc="040F0019" w:tentative="1">
      <w:start w:val="1"/>
      <w:numFmt w:val="lowerLetter"/>
      <w:lvlText w:val="%5."/>
      <w:lvlJc w:val="left"/>
      <w:pPr>
        <w:ind w:left="3884" w:hanging="360"/>
      </w:pPr>
    </w:lvl>
    <w:lvl w:ilvl="5" w:tplc="040F001B" w:tentative="1">
      <w:start w:val="1"/>
      <w:numFmt w:val="lowerRoman"/>
      <w:lvlText w:val="%6."/>
      <w:lvlJc w:val="right"/>
      <w:pPr>
        <w:ind w:left="4604" w:hanging="180"/>
      </w:pPr>
    </w:lvl>
    <w:lvl w:ilvl="6" w:tplc="040F000F" w:tentative="1">
      <w:start w:val="1"/>
      <w:numFmt w:val="decimal"/>
      <w:lvlText w:val="%7."/>
      <w:lvlJc w:val="left"/>
      <w:pPr>
        <w:ind w:left="5324" w:hanging="360"/>
      </w:pPr>
    </w:lvl>
    <w:lvl w:ilvl="7" w:tplc="040F0019" w:tentative="1">
      <w:start w:val="1"/>
      <w:numFmt w:val="lowerLetter"/>
      <w:lvlText w:val="%8."/>
      <w:lvlJc w:val="left"/>
      <w:pPr>
        <w:ind w:left="6044" w:hanging="360"/>
      </w:pPr>
    </w:lvl>
    <w:lvl w:ilvl="8" w:tplc="040F001B" w:tentative="1">
      <w:start w:val="1"/>
      <w:numFmt w:val="lowerRoman"/>
      <w:lvlText w:val="%9."/>
      <w:lvlJc w:val="right"/>
      <w:pPr>
        <w:ind w:left="6764" w:hanging="180"/>
      </w:pPr>
    </w:lvl>
  </w:abstractNum>
  <w:abstractNum w:abstractNumId="10" w15:restartNumberingAfterBreak="0">
    <w:nsid w:val="451579E1"/>
    <w:multiLevelType w:val="hybridMultilevel"/>
    <w:tmpl w:val="C4629B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5A63B67"/>
    <w:multiLevelType w:val="hybridMultilevel"/>
    <w:tmpl w:val="ECC87928"/>
    <w:lvl w:ilvl="0" w:tplc="040F0003">
      <w:start w:val="1"/>
      <w:numFmt w:val="bullet"/>
      <w:lvlText w:val="o"/>
      <w:lvlJc w:val="left"/>
      <w:pPr>
        <w:ind w:left="1440" w:hanging="360"/>
      </w:pPr>
      <w:rPr>
        <w:rFonts w:ascii="Courier New" w:hAnsi="Courier New" w:cs="Courier New" w:hint="default"/>
      </w:rPr>
    </w:lvl>
    <w:lvl w:ilvl="1" w:tplc="040F0003" w:tentative="1">
      <w:start w:val="1"/>
      <w:numFmt w:val="bullet"/>
      <w:lvlText w:val="o"/>
      <w:lvlJc w:val="left"/>
      <w:pPr>
        <w:ind w:left="2160" w:hanging="360"/>
      </w:pPr>
      <w:rPr>
        <w:rFonts w:ascii="Courier New" w:hAnsi="Courier New" w:cs="Courier New" w:hint="default"/>
      </w:rPr>
    </w:lvl>
    <w:lvl w:ilvl="2" w:tplc="040F0005" w:tentative="1">
      <w:start w:val="1"/>
      <w:numFmt w:val="bullet"/>
      <w:lvlText w:val=""/>
      <w:lvlJc w:val="left"/>
      <w:pPr>
        <w:ind w:left="2880" w:hanging="360"/>
      </w:pPr>
      <w:rPr>
        <w:rFonts w:ascii="Wingdings" w:hAnsi="Wingdings" w:hint="default"/>
      </w:rPr>
    </w:lvl>
    <w:lvl w:ilvl="3" w:tplc="040F0001" w:tentative="1">
      <w:start w:val="1"/>
      <w:numFmt w:val="bullet"/>
      <w:lvlText w:val=""/>
      <w:lvlJc w:val="left"/>
      <w:pPr>
        <w:ind w:left="3600" w:hanging="360"/>
      </w:pPr>
      <w:rPr>
        <w:rFonts w:ascii="Symbol" w:hAnsi="Symbol" w:hint="default"/>
      </w:rPr>
    </w:lvl>
    <w:lvl w:ilvl="4" w:tplc="040F0003" w:tentative="1">
      <w:start w:val="1"/>
      <w:numFmt w:val="bullet"/>
      <w:lvlText w:val="o"/>
      <w:lvlJc w:val="left"/>
      <w:pPr>
        <w:ind w:left="4320" w:hanging="360"/>
      </w:pPr>
      <w:rPr>
        <w:rFonts w:ascii="Courier New" w:hAnsi="Courier New" w:cs="Courier New" w:hint="default"/>
      </w:rPr>
    </w:lvl>
    <w:lvl w:ilvl="5" w:tplc="040F0005" w:tentative="1">
      <w:start w:val="1"/>
      <w:numFmt w:val="bullet"/>
      <w:lvlText w:val=""/>
      <w:lvlJc w:val="left"/>
      <w:pPr>
        <w:ind w:left="5040" w:hanging="360"/>
      </w:pPr>
      <w:rPr>
        <w:rFonts w:ascii="Wingdings" w:hAnsi="Wingdings" w:hint="default"/>
      </w:rPr>
    </w:lvl>
    <w:lvl w:ilvl="6" w:tplc="040F0001" w:tentative="1">
      <w:start w:val="1"/>
      <w:numFmt w:val="bullet"/>
      <w:lvlText w:val=""/>
      <w:lvlJc w:val="left"/>
      <w:pPr>
        <w:ind w:left="5760" w:hanging="360"/>
      </w:pPr>
      <w:rPr>
        <w:rFonts w:ascii="Symbol" w:hAnsi="Symbol" w:hint="default"/>
      </w:rPr>
    </w:lvl>
    <w:lvl w:ilvl="7" w:tplc="040F0003" w:tentative="1">
      <w:start w:val="1"/>
      <w:numFmt w:val="bullet"/>
      <w:lvlText w:val="o"/>
      <w:lvlJc w:val="left"/>
      <w:pPr>
        <w:ind w:left="6480" w:hanging="360"/>
      </w:pPr>
      <w:rPr>
        <w:rFonts w:ascii="Courier New" w:hAnsi="Courier New" w:cs="Courier New" w:hint="default"/>
      </w:rPr>
    </w:lvl>
    <w:lvl w:ilvl="8" w:tplc="040F0005" w:tentative="1">
      <w:start w:val="1"/>
      <w:numFmt w:val="bullet"/>
      <w:lvlText w:val=""/>
      <w:lvlJc w:val="left"/>
      <w:pPr>
        <w:ind w:left="7200" w:hanging="360"/>
      </w:pPr>
      <w:rPr>
        <w:rFonts w:ascii="Wingdings" w:hAnsi="Wingdings" w:hint="default"/>
      </w:rPr>
    </w:lvl>
  </w:abstractNum>
  <w:abstractNum w:abstractNumId="12" w15:restartNumberingAfterBreak="0">
    <w:nsid w:val="4E985019"/>
    <w:multiLevelType w:val="multilevel"/>
    <w:tmpl w:val="B25E743C"/>
    <w:lvl w:ilvl="0">
      <w:start w:val="1"/>
      <w:numFmt w:val="decimal"/>
      <w:pStyle w:val="Heading1"/>
      <w:lvlText w:val="%1"/>
      <w:lvlJc w:val="left"/>
      <w:pPr>
        <w:ind w:left="432" w:hanging="432"/>
      </w:pPr>
      <w:rPr>
        <w:sz w:val="32"/>
        <w:szCs w:val="32"/>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517A7873"/>
    <w:multiLevelType w:val="hybridMultilevel"/>
    <w:tmpl w:val="C4629B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3470408"/>
    <w:multiLevelType w:val="hybridMultilevel"/>
    <w:tmpl w:val="9DB00BB0"/>
    <w:lvl w:ilvl="0" w:tplc="040F0001">
      <w:start w:val="1"/>
      <w:numFmt w:val="bullet"/>
      <w:lvlText w:val=""/>
      <w:lvlJc w:val="left"/>
      <w:pPr>
        <w:ind w:left="720" w:hanging="360"/>
      </w:pPr>
      <w:rPr>
        <w:rFonts w:ascii="Symbol" w:hAnsi="Symbol" w:hint="default"/>
      </w:rPr>
    </w:lvl>
    <w:lvl w:ilvl="1" w:tplc="040F0003" w:tentative="1">
      <w:start w:val="1"/>
      <w:numFmt w:val="bullet"/>
      <w:lvlText w:val="o"/>
      <w:lvlJc w:val="left"/>
      <w:pPr>
        <w:ind w:left="1440" w:hanging="360"/>
      </w:pPr>
      <w:rPr>
        <w:rFonts w:ascii="Courier New" w:hAnsi="Courier New" w:cs="Courier New" w:hint="default"/>
      </w:rPr>
    </w:lvl>
    <w:lvl w:ilvl="2" w:tplc="040F0005" w:tentative="1">
      <w:start w:val="1"/>
      <w:numFmt w:val="bullet"/>
      <w:lvlText w:val=""/>
      <w:lvlJc w:val="left"/>
      <w:pPr>
        <w:ind w:left="2160" w:hanging="360"/>
      </w:pPr>
      <w:rPr>
        <w:rFonts w:ascii="Wingdings" w:hAnsi="Wingdings" w:hint="default"/>
      </w:rPr>
    </w:lvl>
    <w:lvl w:ilvl="3" w:tplc="040F0001" w:tentative="1">
      <w:start w:val="1"/>
      <w:numFmt w:val="bullet"/>
      <w:lvlText w:val=""/>
      <w:lvlJc w:val="left"/>
      <w:pPr>
        <w:ind w:left="2880" w:hanging="360"/>
      </w:pPr>
      <w:rPr>
        <w:rFonts w:ascii="Symbol" w:hAnsi="Symbol" w:hint="default"/>
      </w:rPr>
    </w:lvl>
    <w:lvl w:ilvl="4" w:tplc="040F0003" w:tentative="1">
      <w:start w:val="1"/>
      <w:numFmt w:val="bullet"/>
      <w:lvlText w:val="o"/>
      <w:lvlJc w:val="left"/>
      <w:pPr>
        <w:ind w:left="3600" w:hanging="360"/>
      </w:pPr>
      <w:rPr>
        <w:rFonts w:ascii="Courier New" w:hAnsi="Courier New" w:cs="Courier New" w:hint="default"/>
      </w:rPr>
    </w:lvl>
    <w:lvl w:ilvl="5" w:tplc="040F0005" w:tentative="1">
      <w:start w:val="1"/>
      <w:numFmt w:val="bullet"/>
      <w:lvlText w:val=""/>
      <w:lvlJc w:val="left"/>
      <w:pPr>
        <w:ind w:left="4320" w:hanging="360"/>
      </w:pPr>
      <w:rPr>
        <w:rFonts w:ascii="Wingdings" w:hAnsi="Wingdings" w:hint="default"/>
      </w:rPr>
    </w:lvl>
    <w:lvl w:ilvl="6" w:tplc="040F0001" w:tentative="1">
      <w:start w:val="1"/>
      <w:numFmt w:val="bullet"/>
      <w:lvlText w:val=""/>
      <w:lvlJc w:val="left"/>
      <w:pPr>
        <w:ind w:left="5040" w:hanging="360"/>
      </w:pPr>
      <w:rPr>
        <w:rFonts w:ascii="Symbol" w:hAnsi="Symbol" w:hint="default"/>
      </w:rPr>
    </w:lvl>
    <w:lvl w:ilvl="7" w:tplc="040F0003" w:tentative="1">
      <w:start w:val="1"/>
      <w:numFmt w:val="bullet"/>
      <w:lvlText w:val="o"/>
      <w:lvlJc w:val="left"/>
      <w:pPr>
        <w:ind w:left="5760" w:hanging="360"/>
      </w:pPr>
      <w:rPr>
        <w:rFonts w:ascii="Courier New" w:hAnsi="Courier New" w:cs="Courier New" w:hint="default"/>
      </w:rPr>
    </w:lvl>
    <w:lvl w:ilvl="8" w:tplc="040F0005" w:tentative="1">
      <w:start w:val="1"/>
      <w:numFmt w:val="bullet"/>
      <w:lvlText w:val=""/>
      <w:lvlJc w:val="left"/>
      <w:pPr>
        <w:ind w:left="6480" w:hanging="360"/>
      </w:pPr>
      <w:rPr>
        <w:rFonts w:ascii="Wingdings" w:hAnsi="Wingdings" w:hint="default"/>
      </w:rPr>
    </w:lvl>
  </w:abstractNum>
  <w:abstractNum w:abstractNumId="15" w15:restartNumberingAfterBreak="0">
    <w:nsid w:val="5BD70FB7"/>
    <w:multiLevelType w:val="hybridMultilevel"/>
    <w:tmpl w:val="9588F852"/>
    <w:lvl w:ilvl="0" w:tplc="040F0001">
      <w:start w:val="1"/>
      <w:numFmt w:val="bullet"/>
      <w:lvlText w:val=""/>
      <w:lvlJc w:val="left"/>
      <w:pPr>
        <w:ind w:left="1440" w:hanging="360"/>
      </w:pPr>
      <w:rPr>
        <w:rFonts w:ascii="Symbol" w:hAnsi="Symbol" w:hint="default"/>
      </w:rPr>
    </w:lvl>
    <w:lvl w:ilvl="1" w:tplc="040F0003" w:tentative="1">
      <w:start w:val="1"/>
      <w:numFmt w:val="bullet"/>
      <w:lvlText w:val="o"/>
      <w:lvlJc w:val="left"/>
      <w:pPr>
        <w:ind w:left="2160" w:hanging="360"/>
      </w:pPr>
      <w:rPr>
        <w:rFonts w:ascii="Courier New" w:hAnsi="Courier New" w:cs="Courier New" w:hint="default"/>
      </w:rPr>
    </w:lvl>
    <w:lvl w:ilvl="2" w:tplc="040F0005" w:tentative="1">
      <w:start w:val="1"/>
      <w:numFmt w:val="bullet"/>
      <w:lvlText w:val=""/>
      <w:lvlJc w:val="left"/>
      <w:pPr>
        <w:ind w:left="2880" w:hanging="360"/>
      </w:pPr>
      <w:rPr>
        <w:rFonts w:ascii="Wingdings" w:hAnsi="Wingdings" w:hint="default"/>
      </w:rPr>
    </w:lvl>
    <w:lvl w:ilvl="3" w:tplc="040F0001" w:tentative="1">
      <w:start w:val="1"/>
      <w:numFmt w:val="bullet"/>
      <w:lvlText w:val=""/>
      <w:lvlJc w:val="left"/>
      <w:pPr>
        <w:ind w:left="3600" w:hanging="360"/>
      </w:pPr>
      <w:rPr>
        <w:rFonts w:ascii="Symbol" w:hAnsi="Symbol" w:hint="default"/>
      </w:rPr>
    </w:lvl>
    <w:lvl w:ilvl="4" w:tplc="040F0003" w:tentative="1">
      <w:start w:val="1"/>
      <w:numFmt w:val="bullet"/>
      <w:lvlText w:val="o"/>
      <w:lvlJc w:val="left"/>
      <w:pPr>
        <w:ind w:left="4320" w:hanging="360"/>
      </w:pPr>
      <w:rPr>
        <w:rFonts w:ascii="Courier New" w:hAnsi="Courier New" w:cs="Courier New" w:hint="default"/>
      </w:rPr>
    </w:lvl>
    <w:lvl w:ilvl="5" w:tplc="040F0005" w:tentative="1">
      <w:start w:val="1"/>
      <w:numFmt w:val="bullet"/>
      <w:lvlText w:val=""/>
      <w:lvlJc w:val="left"/>
      <w:pPr>
        <w:ind w:left="5040" w:hanging="360"/>
      </w:pPr>
      <w:rPr>
        <w:rFonts w:ascii="Wingdings" w:hAnsi="Wingdings" w:hint="default"/>
      </w:rPr>
    </w:lvl>
    <w:lvl w:ilvl="6" w:tplc="040F0001" w:tentative="1">
      <w:start w:val="1"/>
      <w:numFmt w:val="bullet"/>
      <w:lvlText w:val=""/>
      <w:lvlJc w:val="left"/>
      <w:pPr>
        <w:ind w:left="5760" w:hanging="360"/>
      </w:pPr>
      <w:rPr>
        <w:rFonts w:ascii="Symbol" w:hAnsi="Symbol" w:hint="default"/>
      </w:rPr>
    </w:lvl>
    <w:lvl w:ilvl="7" w:tplc="040F0003" w:tentative="1">
      <w:start w:val="1"/>
      <w:numFmt w:val="bullet"/>
      <w:lvlText w:val="o"/>
      <w:lvlJc w:val="left"/>
      <w:pPr>
        <w:ind w:left="6480" w:hanging="360"/>
      </w:pPr>
      <w:rPr>
        <w:rFonts w:ascii="Courier New" w:hAnsi="Courier New" w:cs="Courier New" w:hint="default"/>
      </w:rPr>
    </w:lvl>
    <w:lvl w:ilvl="8" w:tplc="040F0005" w:tentative="1">
      <w:start w:val="1"/>
      <w:numFmt w:val="bullet"/>
      <w:lvlText w:val=""/>
      <w:lvlJc w:val="left"/>
      <w:pPr>
        <w:ind w:left="7200" w:hanging="360"/>
      </w:pPr>
      <w:rPr>
        <w:rFonts w:ascii="Wingdings" w:hAnsi="Wingdings" w:hint="default"/>
      </w:rPr>
    </w:lvl>
  </w:abstractNum>
  <w:abstractNum w:abstractNumId="16" w15:restartNumberingAfterBreak="0">
    <w:nsid w:val="6B085048"/>
    <w:multiLevelType w:val="hybridMultilevel"/>
    <w:tmpl w:val="5860BE2A"/>
    <w:lvl w:ilvl="0" w:tplc="040F0001">
      <w:start w:val="1"/>
      <w:numFmt w:val="bullet"/>
      <w:lvlText w:val=""/>
      <w:lvlJc w:val="left"/>
      <w:pPr>
        <w:ind w:left="720" w:hanging="360"/>
      </w:pPr>
      <w:rPr>
        <w:rFonts w:ascii="Symbol" w:hAnsi="Symbol" w:hint="default"/>
      </w:rPr>
    </w:lvl>
    <w:lvl w:ilvl="1" w:tplc="040F0003" w:tentative="1">
      <w:start w:val="1"/>
      <w:numFmt w:val="bullet"/>
      <w:lvlText w:val="o"/>
      <w:lvlJc w:val="left"/>
      <w:pPr>
        <w:ind w:left="1440" w:hanging="360"/>
      </w:pPr>
      <w:rPr>
        <w:rFonts w:ascii="Courier New" w:hAnsi="Courier New" w:cs="Courier New" w:hint="default"/>
      </w:rPr>
    </w:lvl>
    <w:lvl w:ilvl="2" w:tplc="040F0005" w:tentative="1">
      <w:start w:val="1"/>
      <w:numFmt w:val="bullet"/>
      <w:lvlText w:val=""/>
      <w:lvlJc w:val="left"/>
      <w:pPr>
        <w:ind w:left="2160" w:hanging="360"/>
      </w:pPr>
      <w:rPr>
        <w:rFonts w:ascii="Wingdings" w:hAnsi="Wingdings" w:hint="default"/>
      </w:rPr>
    </w:lvl>
    <w:lvl w:ilvl="3" w:tplc="040F0001" w:tentative="1">
      <w:start w:val="1"/>
      <w:numFmt w:val="bullet"/>
      <w:lvlText w:val=""/>
      <w:lvlJc w:val="left"/>
      <w:pPr>
        <w:ind w:left="2880" w:hanging="360"/>
      </w:pPr>
      <w:rPr>
        <w:rFonts w:ascii="Symbol" w:hAnsi="Symbol" w:hint="default"/>
      </w:rPr>
    </w:lvl>
    <w:lvl w:ilvl="4" w:tplc="040F0003" w:tentative="1">
      <w:start w:val="1"/>
      <w:numFmt w:val="bullet"/>
      <w:lvlText w:val="o"/>
      <w:lvlJc w:val="left"/>
      <w:pPr>
        <w:ind w:left="3600" w:hanging="360"/>
      </w:pPr>
      <w:rPr>
        <w:rFonts w:ascii="Courier New" w:hAnsi="Courier New" w:cs="Courier New" w:hint="default"/>
      </w:rPr>
    </w:lvl>
    <w:lvl w:ilvl="5" w:tplc="040F0005" w:tentative="1">
      <w:start w:val="1"/>
      <w:numFmt w:val="bullet"/>
      <w:lvlText w:val=""/>
      <w:lvlJc w:val="left"/>
      <w:pPr>
        <w:ind w:left="4320" w:hanging="360"/>
      </w:pPr>
      <w:rPr>
        <w:rFonts w:ascii="Wingdings" w:hAnsi="Wingdings" w:hint="default"/>
      </w:rPr>
    </w:lvl>
    <w:lvl w:ilvl="6" w:tplc="040F0001" w:tentative="1">
      <w:start w:val="1"/>
      <w:numFmt w:val="bullet"/>
      <w:lvlText w:val=""/>
      <w:lvlJc w:val="left"/>
      <w:pPr>
        <w:ind w:left="5040" w:hanging="360"/>
      </w:pPr>
      <w:rPr>
        <w:rFonts w:ascii="Symbol" w:hAnsi="Symbol" w:hint="default"/>
      </w:rPr>
    </w:lvl>
    <w:lvl w:ilvl="7" w:tplc="040F0003" w:tentative="1">
      <w:start w:val="1"/>
      <w:numFmt w:val="bullet"/>
      <w:lvlText w:val="o"/>
      <w:lvlJc w:val="left"/>
      <w:pPr>
        <w:ind w:left="5760" w:hanging="360"/>
      </w:pPr>
      <w:rPr>
        <w:rFonts w:ascii="Courier New" w:hAnsi="Courier New" w:cs="Courier New" w:hint="default"/>
      </w:rPr>
    </w:lvl>
    <w:lvl w:ilvl="8" w:tplc="040F0005" w:tentative="1">
      <w:start w:val="1"/>
      <w:numFmt w:val="bullet"/>
      <w:lvlText w:val=""/>
      <w:lvlJc w:val="left"/>
      <w:pPr>
        <w:ind w:left="6480" w:hanging="360"/>
      </w:pPr>
      <w:rPr>
        <w:rFonts w:ascii="Wingdings" w:hAnsi="Wingdings" w:hint="default"/>
      </w:rPr>
    </w:lvl>
  </w:abstractNum>
  <w:abstractNum w:abstractNumId="17" w15:restartNumberingAfterBreak="0">
    <w:nsid w:val="6E273503"/>
    <w:multiLevelType w:val="multilevel"/>
    <w:tmpl w:val="FA3C6484"/>
    <w:lvl w:ilvl="0">
      <w:numFmt w:val="none"/>
      <w:lvlText w:val=""/>
      <w:lvlJc w:val="left"/>
      <w:pPr>
        <w:tabs>
          <w:tab w:val="num" w:pos="360"/>
        </w:tabs>
      </w:p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18" w15:restartNumberingAfterBreak="0">
    <w:nsid w:val="7F430C82"/>
    <w:multiLevelType w:val="hybridMultilevel"/>
    <w:tmpl w:val="26BA1128"/>
    <w:lvl w:ilvl="0" w:tplc="040F0013">
      <w:start w:val="1"/>
      <w:numFmt w:val="upperRoman"/>
      <w:lvlText w:val="%1."/>
      <w:lvlJc w:val="right"/>
      <w:pPr>
        <w:ind w:left="1020" w:hanging="360"/>
      </w:pPr>
    </w:lvl>
    <w:lvl w:ilvl="1" w:tplc="040F0019" w:tentative="1">
      <w:start w:val="1"/>
      <w:numFmt w:val="lowerLetter"/>
      <w:lvlText w:val="%2."/>
      <w:lvlJc w:val="left"/>
      <w:pPr>
        <w:ind w:left="1740" w:hanging="360"/>
      </w:pPr>
    </w:lvl>
    <w:lvl w:ilvl="2" w:tplc="040F001B" w:tentative="1">
      <w:start w:val="1"/>
      <w:numFmt w:val="lowerRoman"/>
      <w:lvlText w:val="%3."/>
      <w:lvlJc w:val="right"/>
      <w:pPr>
        <w:ind w:left="2460" w:hanging="180"/>
      </w:pPr>
    </w:lvl>
    <w:lvl w:ilvl="3" w:tplc="040F000F" w:tentative="1">
      <w:start w:val="1"/>
      <w:numFmt w:val="decimal"/>
      <w:lvlText w:val="%4."/>
      <w:lvlJc w:val="left"/>
      <w:pPr>
        <w:ind w:left="3180" w:hanging="360"/>
      </w:pPr>
    </w:lvl>
    <w:lvl w:ilvl="4" w:tplc="040F0019" w:tentative="1">
      <w:start w:val="1"/>
      <w:numFmt w:val="lowerLetter"/>
      <w:lvlText w:val="%5."/>
      <w:lvlJc w:val="left"/>
      <w:pPr>
        <w:ind w:left="3900" w:hanging="360"/>
      </w:pPr>
    </w:lvl>
    <w:lvl w:ilvl="5" w:tplc="040F001B" w:tentative="1">
      <w:start w:val="1"/>
      <w:numFmt w:val="lowerRoman"/>
      <w:lvlText w:val="%6."/>
      <w:lvlJc w:val="right"/>
      <w:pPr>
        <w:ind w:left="4620" w:hanging="180"/>
      </w:pPr>
    </w:lvl>
    <w:lvl w:ilvl="6" w:tplc="040F000F" w:tentative="1">
      <w:start w:val="1"/>
      <w:numFmt w:val="decimal"/>
      <w:lvlText w:val="%7."/>
      <w:lvlJc w:val="left"/>
      <w:pPr>
        <w:ind w:left="5340" w:hanging="360"/>
      </w:pPr>
    </w:lvl>
    <w:lvl w:ilvl="7" w:tplc="040F0019" w:tentative="1">
      <w:start w:val="1"/>
      <w:numFmt w:val="lowerLetter"/>
      <w:lvlText w:val="%8."/>
      <w:lvlJc w:val="left"/>
      <w:pPr>
        <w:ind w:left="6060" w:hanging="360"/>
      </w:pPr>
    </w:lvl>
    <w:lvl w:ilvl="8" w:tplc="040F001B" w:tentative="1">
      <w:start w:val="1"/>
      <w:numFmt w:val="lowerRoman"/>
      <w:lvlText w:val="%9."/>
      <w:lvlJc w:val="right"/>
      <w:pPr>
        <w:ind w:left="6780" w:hanging="180"/>
      </w:pPr>
    </w:lvl>
  </w:abstractNum>
  <w:num w:numId="1" w16cid:durableId="1690066629">
    <w:abstractNumId w:val="12"/>
  </w:num>
  <w:num w:numId="2" w16cid:durableId="1387606217">
    <w:abstractNumId w:val="8"/>
  </w:num>
  <w:num w:numId="3" w16cid:durableId="1130319340">
    <w:abstractNumId w:val="15"/>
  </w:num>
  <w:num w:numId="4" w16cid:durableId="764226177">
    <w:abstractNumId w:val="16"/>
  </w:num>
  <w:num w:numId="5" w16cid:durableId="1056004402">
    <w:abstractNumId w:val="7"/>
  </w:num>
  <w:num w:numId="6" w16cid:durableId="894396196">
    <w:abstractNumId w:val="14"/>
  </w:num>
  <w:num w:numId="7" w16cid:durableId="1766151201">
    <w:abstractNumId w:val="11"/>
  </w:num>
  <w:num w:numId="8" w16cid:durableId="1984655365">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18315079">
    <w:abstractNumId w:val="12"/>
  </w:num>
  <w:num w:numId="10" w16cid:durableId="1448700503">
    <w:abstractNumId w:val="12"/>
  </w:num>
  <w:num w:numId="11" w16cid:durableId="305471714">
    <w:abstractNumId w:val="12"/>
  </w:num>
  <w:num w:numId="12" w16cid:durableId="1367175286">
    <w:abstractNumId w:val="12"/>
  </w:num>
  <w:num w:numId="13" w16cid:durableId="1878425571">
    <w:abstractNumId w:val="12"/>
  </w:num>
  <w:num w:numId="14" w16cid:durableId="381253858">
    <w:abstractNumId w:val="12"/>
  </w:num>
  <w:num w:numId="15" w16cid:durableId="1820340655">
    <w:abstractNumId w:val="12"/>
  </w:num>
  <w:num w:numId="16" w16cid:durableId="339431503">
    <w:abstractNumId w:val="12"/>
  </w:num>
  <w:num w:numId="17" w16cid:durableId="2113552704">
    <w:abstractNumId w:val="12"/>
  </w:num>
  <w:num w:numId="18" w16cid:durableId="1741559873">
    <w:abstractNumId w:val="8"/>
  </w:num>
  <w:num w:numId="19" w16cid:durableId="877863260">
    <w:abstractNumId w:val="8"/>
  </w:num>
  <w:num w:numId="20" w16cid:durableId="1338114880">
    <w:abstractNumId w:val="12"/>
  </w:num>
  <w:num w:numId="21" w16cid:durableId="1243370577">
    <w:abstractNumId w:val="5"/>
  </w:num>
  <w:num w:numId="22" w16cid:durableId="324825136">
    <w:abstractNumId w:val="0"/>
  </w:num>
  <w:num w:numId="23" w16cid:durableId="849414550">
    <w:abstractNumId w:val="4"/>
  </w:num>
  <w:num w:numId="24" w16cid:durableId="1229534255">
    <w:abstractNumId w:val="6"/>
  </w:num>
  <w:num w:numId="25" w16cid:durableId="1184899655">
    <w:abstractNumId w:val="9"/>
  </w:num>
  <w:num w:numId="26" w16cid:durableId="1810434978">
    <w:abstractNumId w:val="18"/>
  </w:num>
  <w:num w:numId="27" w16cid:durableId="52899867">
    <w:abstractNumId w:val="17"/>
  </w:num>
  <w:num w:numId="28" w16cid:durableId="1555199040">
    <w:abstractNumId w:val="12"/>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80994908">
    <w:abstractNumId w:val="12"/>
    <w:lvlOverride w:ilvl="0">
      <w:startOverride w:val="2"/>
    </w:lvlOverride>
    <w:lvlOverride w:ilvl="1"/>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71559567">
    <w:abstractNumId w:val="3"/>
  </w:num>
  <w:num w:numId="31" w16cid:durableId="268316041">
    <w:abstractNumId w:val="10"/>
  </w:num>
  <w:num w:numId="32" w16cid:durableId="1373075587">
    <w:abstractNumId w:val="1"/>
  </w:num>
  <w:num w:numId="33" w16cid:durableId="1541287088">
    <w:abstractNumId w:val="2"/>
  </w:num>
  <w:num w:numId="34" w16cid:durableId="213490765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36241223">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embedSystemFonts/>
  <w:mirrorMargins/>
  <w:hideSpellingErrors/>
  <w:attachedTemplate r:id="rId1"/>
  <w:stylePaneFormatFilter w:val="B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1"/>
  <w:defaultTabStop w:val="720"/>
  <w:hyphenationZone w:val="425"/>
  <w:evenAndOddHeaders/>
  <w:drawingGridHorizontalSpacing w:val="100"/>
  <w:displayHorizontalDrawingGridEvery w:val="2"/>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Author-Dat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8263DA"/>
    <w:rsid w:val="000004FD"/>
    <w:rsid w:val="000023D8"/>
    <w:rsid w:val="00002D4B"/>
    <w:rsid w:val="0000452C"/>
    <w:rsid w:val="0000458A"/>
    <w:rsid w:val="00005730"/>
    <w:rsid w:val="00010BE8"/>
    <w:rsid w:val="00011C4E"/>
    <w:rsid w:val="00013146"/>
    <w:rsid w:val="00014106"/>
    <w:rsid w:val="000148E3"/>
    <w:rsid w:val="000150FB"/>
    <w:rsid w:val="00015334"/>
    <w:rsid w:val="0002088A"/>
    <w:rsid w:val="00022584"/>
    <w:rsid w:val="00022CD4"/>
    <w:rsid w:val="00023D74"/>
    <w:rsid w:val="000242ED"/>
    <w:rsid w:val="0002631E"/>
    <w:rsid w:val="000278FE"/>
    <w:rsid w:val="00032CB9"/>
    <w:rsid w:val="00033297"/>
    <w:rsid w:val="00035930"/>
    <w:rsid w:val="00035B5D"/>
    <w:rsid w:val="0003689A"/>
    <w:rsid w:val="000403B0"/>
    <w:rsid w:val="00044435"/>
    <w:rsid w:val="00044908"/>
    <w:rsid w:val="00044AF8"/>
    <w:rsid w:val="000461A9"/>
    <w:rsid w:val="00046604"/>
    <w:rsid w:val="00047996"/>
    <w:rsid w:val="00050E15"/>
    <w:rsid w:val="000522C6"/>
    <w:rsid w:val="000533D9"/>
    <w:rsid w:val="00053DA2"/>
    <w:rsid w:val="00054576"/>
    <w:rsid w:val="00055D59"/>
    <w:rsid w:val="00057F4C"/>
    <w:rsid w:val="000603B4"/>
    <w:rsid w:val="000636C2"/>
    <w:rsid w:val="00064C0D"/>
    <w:rsid w:val="00065D6C"/>
    <w:rsid w:val="0006626F"/>
    <w:rsid w:val="00066BAE"/>
    <w:rsid w:val="000711EC"/>
    <w:rsid w:val="000729F6"/>
    <w:rsid w:val="00074092"/>
    <w:rsid w:val="00074AE3"/>
    <w:rsid w:val="00080455"/>
    <w:rsid w:val="00083033"/>
    <w:rsid w:val="00083F2D"/>
    <w:rsid w:val="00085F07"/>
    <w:rsid w:val="000864FD"/>
    <w:rsid w:val="000878B7"/>
    <w:rsid w:val="000953DE"/>
    <w:rsid w:val="000A1213"/>
    <w:rsid w:val="000A35EF"/>
    <w:rsid w:val="000A44BE"/>
    <w:rsid w:val="000A4C09"/>
    <w:rsid w:val="000A5D56"/>
    <w:rsid w:val="000A65D4"/>
    <w:rsid w:val="000A797E"/>
    <w:rsid w:val="000B1C36"/>
    <w:rsid w:val="000B2AE3"/>
    <w:rsid w:val="000B47CD"/>
    <w:rsid w:val="000B4B50"/>
    <w:rsid w:val="000B544D"/>
    <w:rsid w:val="000B6678"/>
    <w:rsid w:val="000C000F"/>
    <w:rsid w:val="000C0B4B"/>
    <w:rsid w:val="000C5C5A"/>
    <w:rsid w:val="000C68AA"/>
    <w:rsid w:val="000C725D"/>
    <w:rsid w:val="000D0436"/>
    <w:rsid w:val="000D0A17"/>
    <w:rsid w:val="000D1168"/>
    <w:rsid w:val="000D289C"/>
    <w:rsid w:val="000D31EF"/>
    <w:rsid w:val="000D46BE"/>
    <w:rsid w:val="000D5C50"/>
    <w:rsid w:val="000E058F"/>
    <w:rsid w:val="000E0992"/>
    <w:rsid w:val="000E12D9"/>
    <w:rsid w:val="000E24F3"/>
    <w:rsid w:val="000E2FE9"/>
    <w:rsid w:val="000E4E1F"/>
    <w:rsid w:val="000E6112"/>
    <w:rsid w:val="000E6C69"/>
    <w:rsid w:val="000E77E2"/>
    <w:rsid w:val="000E7848"/>
    <w:rsid w:val="000E79B5"/>
    <w:rsid w:val="000E7B2A"/>
    <w:rsid w:val="000F02C0"/>
    <w:rsid w:val="000F21C8"/>
    <w:rsid w:val="000F2CBE"/>
    <w:rsid w:val="000F61D2"/>
    <w:rsid w:val="000F6FCC"/>
    <w:rsid w:val="000F70CE"/>
    <w:rsid w:val="001024FE"/>
    <w:rsid w:val="00104627"/>
    <w:rsid w:val="00106107"/>
    <w:rsid w:val="00106C3F"/>
    <w:rsid w:val="00110B3E"/>
    <w:rsid w:val="00114714"/>
    <w:rsid w:val="00117DC6"/>
    <w:rsid w:val="0012185F"/>
    <w:rsid w:val="00122BBF"/>
    <w:rsid w:val="001276AA"/>
    <w:rsid w:val="00132EBB"/>
    <w:rsid w:val="00137BD8"/>
    <w:rsid w:val="001404DC"/>
    <w:rsid w:val="00141E48"/>
    <w:rsid w:val="0014200D"/>
    <w:rsid w:val="001439A8"/>
    <w:rsid w:val="00144DBF"/>
    <w:rsid w:val="001457D3"/>
    <w:rsid w:val="0014662C"/>
    <w:rsid w:val="001474C0"/>
    <w:rsid w:val="00150580"/>
    <w:rsid w:val="00151628"/>
    <w:rsid w:val="00153454"/>
    <w:rsid w:val="001552E5"/>
    <w:rsid w:val="00156429"/>
    <w:rsid w:val="00156FFB"/>
    <w:rsid w:val="0016251E"/>
    <w:rsid w:val="00164900"/>
    <w:rsid w:val="00164A28"/>
    <w:rsid w:val="001654EB"/>
    <w:rsid w:val="00165DEB"/>
    <w:rsid w:val="0016633D"/>
    <w:rsid w:val="00172378"/>
    <w:rsid w:val="00174987"/>
    <w:rsid w:val="00181B6C"/>
    <w:rsid w:val="00182336"/>
    <w:rsid w:val="001823C5"/>
    <w:rsid w:val="00182A30"/>
    <w:rsid w:val="00182EC2"/>
    <w:rsid w:val="00183905"/>
    <w:rsid w:val="00184528"/>
    <w:rsid w:val="00184C26"/>
    <w:rsid w:val="00186DB7"/>
    <w:rsid w:val="001878A4"/>
    <w:rsid w:val="00193F0D"/>
    <w:rsid w:val="0019545F"/>
    <w:rsid w:val="0019729D"/>
    <w:rsid w:val="001A0A42"/>
    <w:rsid w:val="001A1496"/>
    <w:rsid w:val="001A1A6D"/>
    <w:rsid w:val="001A2355"/>
    <w:rsid w:val="001A35F7"/>
    <w:rsid w:val="001A3715"/>
    <w:rsid w:val="001A4980"/>
    <w:rsid w:val="001A4AF9"/>
    <w:rsid w:val="001A72FE"/>
    <w:rsid w:val="001B033B"/>
    <w:rsid w:val="001B1835"/>
    <w:rsid w:val="001B2D52"/>
    <w:rsid w:val="001B35E2"/>
    <w:rsid w:val="001B547D"/>
    <w:rsid w:val="001C4B51"/>
    <w:rsid w:val="001C6C62"/>
    <w:rsid w:val="001C7047"/>
    <w:rsid w:val="001D173E"/>
    <w:rsid w:val="001D1A35"/>
    <w:rsid w:val="001D20BD"/>
    <w:rsid w:val="001D568A"/>
    <w:rsid w:val="001D6FF1"/>
    <w:rsid w:val="001E1BBC"/>
    <w:rsid w:val="001E4EB7"/>
    <w:rsid w:val="001E5FA4"/>
    <w:rsid w:val="001E65E8"/>
    <w:rsid w:val="001F0A0C"/>
    <w:rsid w:val="001F6E5B"/>
    <w:rsid w:val="001F72AF"/>
    <w:rsid w:val="001F7F27"/>
    <w:rsid w:val="00202C72"/>
    <w:rsid w:val="00202E57"/>
    <w:rsid w:val="00203B8D"/>
    <w:rsid w:val="00205ED6"/>
    <w:rsid w:val="00206017"/>
    <w:rsid w:val="00206532"/>
    <w:rsid w:val="00210365"/>
    <w:rsid w:val="002111E3"/>
    <w:rsid w:val="00213C42"/>
    <w:rsid w:val="002165E4"/>
    <w:rsid w:val="002169A7"/>
    <w:rsid w:val="00217A2E"/>
    <w:rsid w:val="00221771"/>
    <w:rsid w:val="00223F83"/>
    <w:rsid w:val="00224237"/>
    <w:rsid w:val="002250CC"/>
    <w:rsid w:val="0022534C"/>
    <w:rsid w:val="0022572D"/>
    <w:rsid w:val="00226333"/>
    <w:rsid w:val="00226E4F"/>
    <w:rsid w:val="00227541"/>
    <w:rsid w:val="00230C22"/>
    <w:rsid w:val="00232881"/>
    <w:rsid w:val="00233F39"/>
    <w:rsid w:val="002348A1"/>
    <w:rsid w:val="002357F2"/>
    <w:rsid w:val="00236E88"/>
    <w:rsid w:val="00237DE3"/>
    <w:rsid w:val="00240F59"/>
    <w:rsid w:val="00243F8C"/>
    <w:rsid w:val="00245AA8"/>
    <w:rsid w:val="0024623C"/>
    <w:rsid w:val="00246F41"/>
    <w:rsid w:val="00247545"/>
    <w:rsid w:val="00252DA7"/>
    <w:rsid w:val="00253265"/>
    <w:rsid w:val="0025431C"/>
    <w:rsid w:val="00254EF0"/>
    <w:rsid w:val="002550ED"/>
    <w:rsid w:val="00255140"/>
    <w:rsid w:val="00257F63"/>
    <w:rsid w:val="00261CAC"/>
    <w:rsid w:val="00271BF7"/>
    <w:rsid w:val="00271D39"/>
    <w:rsid w:val="00273167"/>
    <w:rsid w:val="00274CAD"/>
    <w:rsid w:val="00277354"/>
    <w:rsid w:val="00283AC5"/>
    <w:rsid w:val="00283DB8"/>
    <w:rsid w:val="00285D44"/>
    <w:rsid w:val="0028614C"/>
    <w:rsid w:val="002861C3"/>
    <w:rsid w:val="00286407"/>
    <w:rsid w:val="00287098"/>
    <w:rsid w:val="00293041"/>
    <w:rsid w:val="0029372F"/>
    <w:rsid w:val="002953CF"/>
    <w:rsid w:val="002955CA"/>
    <w:rsid w:val="0029786B"/>
    <w:rsid w:val="00297BEE"/>
    <w:rsid w:val="002A1341"/>
    <w:rsid w:val="002A18C1"/>
    <w:rsid w:val="002A2DF3"/>
    <w:rsid w:val="002A4D2C"/>
    <w:rsid w:val="002A5FAA"/>
    <w:rsid w:val="002B575B"/>
    <w:rsid w:val="002B5787"/>
    <w:rsid w:val="002B62BB"/>
    <w:rsid w:val="002C054E"/>
    <w:rsid w:val="002C08A6"/>
    <w:rsid w:val="002C3503"/>
    <w:rsid w:val="002C6490"/>
    <w:rsid w:val="002C68E7"/>
    <w:rsid w:val="002D0020"/>
    <w:rsid w:val="002D04BD"/>
    <w:rsid w:val="002D0608"/>
    <w:rsid w:val="002D123A"/>
    <w:rsid w:val="002D1E8D"/>
    <w:rsid w:val="002D3AC8"/>
    <w:rsid w:val="002D4720"/>
    <w:rsid w:val="002D60D8"/>
    <w:rsid w:val="002D618E"/>
    <w:rsid w:val="002D6DB0"/>
    <w:rsid w:val="002E0F29"/>
    <w:rsid w:val="002E37F9"/>
    <w:rsid w:val="002E474B"/>
    <w:rsid w:val="002E762C"/>
    <w:rsid w:val="002F0195"/>
    <w:rsid w:val="002F08A8"/>
    <w:rsid w:val="002F1344"/>
    <w:rsid w:val="002F328D"/>
    <w:rsid w:val="002F34DF"/>
    <w:rsid w:val="002F3FFB"/>
    <w:rsid w:val="002F5D7E"/>
    <w:rsid w:val="00300625"/>
    <w:rsid w:val="00300BF8"/>
    <w:rsid w:val="00301E97"/>
    <w:rsid w:val="0030434E"/>
    <w:rsid w:val="003045CB"/>
    <w:rsid w:val="003055CB"/>
    <w:rsid w:val="00306F47"/>
    <w:rsid w:val="003114D1"/>
    <w:rsid w:val="003122D4"/>
    <w:rsid w:val="0031566F"/>
    <w:rsid w:val="0031619D"/>
    <w:rsid w:val="00316378"/>
    <w:rsid w:val="00321271"/>
    <w:rsid w:val="00322826"/>
    <w:rsid w:val="003234A2"/>
    <w:rsid w:val="00326788"/>
    <w:rsid w:val="00326BCF"/>
    <w:rsid w:val="00331E65"/>
    <w:rsid w:val="00332666"/>
    <w:rsid w:val="00333218"/>
    <w:rsid w:val="0033436C"/>
    <w:rsid w:val="00334685"/>
    <w:rsid w:val="00334BBD"/>
    <w:rsid w:val="003356FC"/>
    <w:rsid w:val="00337230"/>
    <w:rsid w:val="00337E52"/>
    <w:rsid w:val="003444F3"/>
    <w:rsid w:val="0034607A"/>
    <w:rsid w:val="00346CDF"/>
    <w:rsid w:val="003506B8"/>
    <w:rsid w:val="00350BEE"/>
    <w:rsid w:val="00351278"/>
    <w:rsid w:val="00352683"/>
    <w:rsid w:val="00352E97"/>
    <w:rsid w:val="00353837"/>
    <w:rsid w:val="00356CE8"/>
    <w:rsid w:val="0036086E"/>
    <w:rsid w:val="00360CB9"/>
    <w:rsid w:val="003623A4"/>
    <w:rsid w:val="00363B90"/>
    <w:rsid w:val="00364B22"/>
    <w:rsid w:val="0036698C"/>
    <w:rsid w:val="00366A3B"/>
    <w:rsid w:val="00371420"/>
    <w:rsid w:val="00375DEC"/>
    <w:rsid w:val="00377518"/>
    <w:rsid w:val="003811F9"/>
    <w:rsid w:val="00381221"/>
    <w:rsid w:val="00381CB5"/>
    <w:rsid w:val="00383534"/>
    <w:rsid w:val="003835FA"/>
    <w:rsid w:val="00387006"/>
    <w:rsid w:val="0038711B"/>
    <w:rsid w:val="003874F7"/>
    <w:rsid w:val="003921A8"/>
    <w:rsid w:val="00393AC8"/>
    <w:rsid w:val="00393CE1"/>
    <w:rsid w:val="00395034"/>
    <w:rsid w:val="003A5503"/>
    <w:rsid w:val="003A5A05"/>
    <w:rsid w:val="003A5E0E"/>
    <w:rsid w:val="003A616E"/>
    <w:rsid w:val="003A62B9"/>
    <w:rsid w:val="003A690A"/>
    <w:rsid w:val="003A6C64"/>
    <w:rsid w:val="003A73B5"/>
    <w:rsid w:val="003B00E3"/>
    <w:rsid w:val="003B15FD"/>
    <w:rsid w:val="003B18AE"/>
    <w:rsid w:val="003B4AEC"/>
    <w:rsid w:val="003B5ACB"/>
    <w:rsid w:val="003B7F41"/>
    <w:rsid w:val="003C2423"/>
    <w:rsid w:val="003C2D84"/>
    <w:rsid w:val="003C51C6"/>
    <w:rsid w:val="003C5363"/>
    <w:rsid w:val="003C753F"/>
    <w:rsid w:val="003D02F4"/>
    <w:rsid w:val="003D0CDB"/>
    <w:rsid w:val="003D1F97"/>
    <w:rsid w:val="003D36EB"/>
    <w:rsid w:val="003D3B75"/>
    <w:rsid w:val="003E1049"/>
    <w:rsid w:val="003E2086"/>
    <w:rsid w:val="003E2A07"/>
    <w:rsid w:val="003E478F"/>
    <w:rsid w:val="003E6176"/>
    <w:rsid w:val="003E64E9"/>
    <w:rsid w:val="003F148E"/>
    <w:rsid w:val="003F1D58"/>
    <w:rsid w:val="003F4377"/>
    <w:rsid w:val="003F5BBF"/>
    <w:rsid w:val="003F5E7A"/>
    <w:rsid w:val="0040019C"/>
    <w:rsid w:val="00404482"/>
    <w:rsid w:val="00406366"/>
    <w:rsid w:val="00410DC8"/>
    <w:rsid w:val="00411C64"/>
    <w:rsid w:val="00412707"/>
    <w:rsid w:val="00414A56"/>
    <w:rsid w:val="00414DBD"/>
    <w:rsid w:val="00415359"/>
    <w:rsid w:val="00417BEA"/>
    <w:rsid w:val="00420620"/>
    <w:rsid w:val="00421C04"/>
    <w:rsid w:val="0042263B"/>
    <w:rsid w:val="004237C5"/>
    <w:rsid w:val="00423A11"/>
    <w:rsid w:val="00424502"/>
    <w:rsid w:val="00425751"/>
    <w:rsid w:val="0042597C"/>
    <w:rsid w:val="00426D74"/>
    <w:rsid w:val="00427E01"/>
    <w:rsid w:val="00432062"/>
    <w:rsid w:val="00434035"/>
    <w:rsid w:val="0043467C"/>
    <w:rsid w:val="004346AD"/>
    <w:rsid w:val="00434CCC"/>
    <w:rsid w:val="00436429"/>
    <w:rsid w:val="0044282B"/>
    <w:rsid w:val="0044314A"/>
    <w:rsid w:val="0044468D"/>
    <w:rsid w:val="004453C3"/>
    <w:rsid w:val="004544C3"/>
    <w:rsid w:val="00454D62"/>
    <w:rsid w:val="00460539"/>
    <w:rsid w:val="00460EEA"/>
    <w:rsid w:val="004616E9"/>
    <w:rsid w:val="00466555"/>
    <w:rsid w:val="00466AE7"/>
    <w:rsid w:val="004720B9"/>
    <w:rsid w:val="00472467"/>
    <w:rsid w:val="00472681"/>
    <w:rsid w:val="004736BF"/>
    <w:rsid w:val="00474682"/>
    <w:rsid w:val="0047524E"/>
    <w:rsid w:val="004757A6"/>
    <w:rsid w:val="00476078"/>
    <w:rsid w:val="004770FE"/>
    <w:rsid w:val="00480428"/>
    <w:rsid w:val="004825B7"/>
    <w:rsid w:val="004835FD"/>
    <w:rsid w:val="0048485B"/>
    <w:rsid w:val="00485CA4"/>
    <w:rsid w:val="004861EA"/>
    <w:rsid w:val="004876CA"/>
    <w:rsid w:val="0049114C"/>
    <w:rsid w:val="00491CC8"/>
    <w:rsid w:val="00492B44"/>
    <w:rsid w:val="00493706"/>
    <w:rsid w:val="004A05D6"/>
    <w:rsid w:val="004A06D3"/>
    <w:rsid w:val="004A267C"/>
    <w:rsid w:val="004A3C5C"/>
    <w:rsid w:val="004A635C"/>
    <w:rsid w:val="004B12FF"/>
    <w:rsid w:val="004B399D"/>
    <w:rsid w:val="004B6FF5"/>
    <w:rsid w:val="004B7105"/>
    <w:rsid w:val="004B74F8"/>
    <w:rsid w:val="004C1D7B"/>
    <w:rsid w:val="004C4F48"/>
    <w:rsid w:val="004C5277"/>
    <w:rsid w:val="004D135E"/>
    <w:rsid w:val="004D4C5F"/>
    <w:rsid w:val="004D620C"/>
    <w:rsid w:val="004D6F03"/>
    <w:rsid w:val="004D738D"/>
    <w:rsid w:val="004E0069"/>
    <w:rsid w:val="004E2E0D"/>
    <w:rsid w:val="004F0D96"/>
    <w:rsid w:val="004F1262"/>
    <w:rsid w:val="004F42DF"/>
    <w:rsid w:val="0050110A"/>
    <w:rsid w:val="005016FD"/>
    <w:rsid w:val="00501A0D"/>
    <w:rsid w:val="0050244F"/>
    <w:rsid w:val="00504D79"/>
    <w:rsid w:val="00507CFF"/>
    <w:rsid w:val="00510BA1"/>
    <w:rsid w:val="005137E0"/>
    <w:rsid w:val="0051549A"/>
    <w:rsid w:val="00516A53"/>
    <w:rsid w:val="00516E9C"/>
    <w:rsid w:val="00521366"/>
    <w:rsid w:val="00522119"/>
    <w:rsid w:val="00526B35"/>
    <w:rsid w:val="00527586"/>
    <w:rsid w:val="00535131"/>
    <w:rsid w:val="005355C0"/>
    <w:rsid w:val="00535B19"/>
    <w:rsid w:val="0053790E"/>
    <w:rsid w:val="005407EC"/>
    <w:rsid w:val="005437E0"/>
    <w:rsid w:val="00545300"/>
    <w:rsid w:val="00551D11"/>
    <w:rsid w:val="00552999"/>
    <w:rsid w:val="00553996"/>
    <w:rsid w:val="00554A08"/>
    <w:rsid w:val="00556617"/>
    <w:rsid w:val="00556803"/>
    <w:rsid w:val="00562605"/>
    <w:rsid w:val="0056281E"/>
    <w:rsid w:val="0056349C"/>
    <w:rsid w:val="00566E17"/>
    <w:rsid w:val="00566FC3"/>
    <w:rsid w:val="00567B2E"/>
    <w:rsid w:val="0057007A"/>
    <w:rsid w:val="00571210"/>
    <w:rsid w:val="0057184B"/>
    <w:rsid w:val="0057218E"/>
    <w:rsid w:val="00572B19"/>
    <w:rsid w:val="00574A20"/>
    <w:rsid w:val="00575930"/>
    <w:rsid w:val="00583B61"/>
    <w:rsid w:val="00584BC6"/>
    <w:rsid w:val="0058656F"/>
    <w:rsid w:val="00586779"/>
    <w:rsid w:val="00587428"/>
    <w:rsid w:val="00587644"/>
    <w:rsid w:val="00587CED"/>
    <w:rsid w:val="00592939"/>
    <w:rsid w:val="005951A9"/>
    <w:rsid w:val="005A116D"/>
    <w:rsid w:val="005A15D8"/>
    <w:rsid w:val="005A688A"/>
    <w:rsid w:val="005B088E"/>
    <w:rsid w:val="005B13BD"/>
    <w:rsid w:val="005B492F"/>
    <w:rsid w:val="005B4A69"/>
    <w:rsid w:val="005B64D7"/>
    <w:rsid w:val="005B6B20"/>
    <w:rsid w:val="005B79B1"/>
    <w:rsid w:val="005C0D8F"/>
    <w:rsid w:val="005C2790"/>
    <w:rsid w:val="005C2911"/>
    <w:rsid w:val="005C3CAA"/>
    <w:rsid w:val="005C4517"/>
    <w:rsid w:val="005C519C"/>
    <w:rsid w:val="005C5646"/>
    <w:rsid w:val="005D301F"/>
    <w:rsid w:val="005D3511"/>
    <w:rsid w:val="005D354A"/>
    <w:rsid w:val="005D54FF"/>
    <w:rsid w:val="005D75B2"/>
    <w:rsid w:val="005E10A3"/>
    <w:rsid w:val="005E1426"/>
    <w:rsid w:val="005E18CF"/>
    <w:rsid w:val="005E2507"/>
    <w:rsid w:val="005E3F2D"/>
    <w:rsid w:val="005F1157"/>
    <w:rsid w:val="005F1CE9"/>
    <w:rsid w:val="005F252B"/>
    <w:rsid w:val="005F2FC0"/>
    <w:rsid w:val="005F7BAB"/>
    <w:rsid w:val="005F7E2C"/>
    <w:rsid w:val="0060040D"/>
    <w:rsid w:val="00600AD8"/>
    <w:rsid w:val="00605696"/>
    <w:rsid w:val="006061C0"/>
    <w:rsid w:val="00607243"/>
    <w:rsid w:val="006104B8"/>
    <w:rsid w:val="0061255B"/>
    <w:rsid w:val="00614710"/>
    <w:rsid w:val="00615A1F"/>
    <w:rsid w:val="00617523"/>
    <w:rsid w:val="00617AFC"/>
    <w:rsid w:val="00620176"/>
    <w:rsid w:val="00621DF3"/>
    <w:rsid w:val="00623792"/>
    <w:rsid w:val="00624532"/>
    <w:rsid w:val="00624CF5"/>
    <w:rsid w:val="00625C58"/>
    <w:rsid w:val="006276BE"/>
    <w:rsid w:val="00627950"/>
    <w:rsid w:val="00632174"/>
    <w:rsid w:val="006325F6"/>
    <w:rsid w:val="00634789"/>
    <w:rsid w:val="006357CA"/>
    <w:rsid w:val="006364AF"/>
    <w:rsid w:val="0063727F"/>
    <w:rsid w:val="00640124"/>
    <w:rsid w:val="006402A0"/>
    <w:rsid w:val="00641759"/>
    <w:rsid w:val="006426B2"/>
    <w:rsid w:val="006509A5"/>
    <w:rsid w:val="00650D7D"/>
    <w:rsid w:val="00651CA3"/>
    <w:rsid w:val="00653AD2"/>
    <w:rsid w:val="00653C6C"/>
    <w:rsid w:val="00654746"/>
    <w:rsid w:val="00655200"/>
    <w:rsid w:val="006557F9"/>
    <w:rsid w:val="006569D5"/>
    <w:rsid w:val="00660681"/>
    <w:rsid w:val="00670816"/>
    <w:rsid w:val="00670C6E"/>
    <w:rsid w:val="00671E2F"/>
    <w:rsid w:val="0067344C"/>
    <w:rsid w:val="00676578"/>
    <w:rsid w:val="00681911"/>
    <w:rsid w:val="00681F83"/>
    <w:rsid w:val="0069301F"/>
    <w:rsid w:val="0069325F"/>
    <w:rsid w:val="00693B14"/>
    <w:rsid w:val="006946D3"/>
    <w:rsid w:val="00695E11"/>
    <w:rsid w:val="00697EA2"/>
    <w:rsid w:val="006A0A5A"/>
    <w:rsid w:val="006A2C26"/>
    <w:rsid w:val="006A6B96"/>
    <w:rsid w:val="006A7B61"/>
    <w:rsid w:val="006B2E0F"/>
    <w:rsid w:val="006B5466"/>
    <w:rsid w:val="006B76E8"/>
    <w:rsid w:val="006C3D92"/>
    <w:rsid w:val="006C57B4"/>
    <w:rsid w:val="006C7AE9"/>
    <w:rsid w:val="006D0037"/>
    <w:rsid w:val="006D0040"/>
    <w:rsid w:val="006D2075"/>
    <w:rsid w:val="006D400C"/>
    <w:rsid w:val="006D407E"/>
    <w:rsid w:val="006D47BE"/>
    <w:rsid w:val="006D4D3F"/>
    <w:rsid w:val="006D56A8"/>
    <w:rsid w:val="006D6507"/>
    <w:rsid w:val="006E0757"/>
    <w:rsid w:val="006E076E"/>
    <w:rsid w:val="006E218E"/>
    <w:rsid w:val="006E2BFF"/>
    <w:rsid w:val="006E3DFB"/>
    <w:rsid w:val="006E50AA"/>
    <w:rsid w:val="006E7523"/>
    <w:rsid w:val="006E77F4"/>
    <w:rsid w:val="006F0050"/>
    <w:rsid w:val="006F04AB"/>
    <w:rsid w:val="006F1BEB"/>
    <w:rsid w:val="006F2342"/>
    <w:rsid w:val="006F7C3F"/>
    <w:rsid w:val="00701EE3"/>
    <w:rsid w:val="00702DF1"/>
    <w:rsid w:val="00703278"/>
    <w:rsid w:val="007036FF"/>
    <w:rsid w:val="0070384E"/>
    <w:rsid w:val="00703B19"/>
    <w:rsid w:val="00705D17"/>
    <w:rsid w:val="0070617C"/>
    <w:rsid w:val="0070692E"/>
    <w:rsid w:val="007108D1"/>
    <w:rsid w:val="00711497"/>
    <w:rsid w:val="007125A1"/>
    <w:rsid w:val="00716EA2"/>
    <w:rsid w:val="00716F3B"/>
    <w:rsid w:val="007226FF"/>
    <w:rsid w:val="00723A20"/>
    <w:rsid w:val="00725467"/>
    <w:rsid w:val="0072777A"/>
    <w:rsid w:val="00727A74"/>
    <w:rsid w:val="00733119"/>
    <w:rsid w:val="00733B85"/>
    <w:rsid w:val="00733C1C"/>
    <w:rsid w:val="00736377"/>
    <w:rsid w:val="00736457"/>
    <w:rsid w:val="007364FE"/>
    <w:rsid w:val="00737133"/>
    <w:rsid w:val="007372DF"/>
    <w:rsid w:val="00743F56"/>
    <w:rsid w:val="00745353"/>
    <w:rsid w:val="0075038F"/>
    <w:rsid w:val="0075064D"/>
    <w:rsid w:val="007509ED"/>
    <w:rsid w:val="00750A84"/>
    <w:rsid w:val="00751CFE"/>
    <w:rsid w:val="00751DB2"/>
    <w:rsid w:val="0075499E"/>
    <w:rsid w:val="00754FC6"/>
    <w:rsid w:val="00756297"/>
    <w:rsid w:val="00762D08"/>
    <w:rsid w:val="00764054"/>
    <w:rsid w:val="007652C2"/>
    <w:rsid w:val="007671EC"/>
    <w:rsid w:val="00767C33"/>
    <w:rsid w:val="007724AE"/>
    <w:rsid w:val="00772BE4"/>
    <w:rsid w:val="00774561"/>
    <w:rsid w:val="0077561D"/>
    <w:rsid w:val="00775F8F"/>
    <w:rsid w:val="007760AF"/>
    <w:rsid w:val="0077654E"/>
    <w:rsid w:val="00776720"/>
    <w:rsid w:val="007803FA"/>
    <w:rsid w:val="007820C8"/>
    <w:rsid w:val="0078355C"/>
    <w:rsid w:val="00783ABD"/>
    <w:rsid w:val="0078459F"/>
    <w:rsid w:val="00786E47"/>
    <w:rsid w:val="00793734"/>
    <w:rsid w:val="00794796"/>
    <w:rsid w:val="00794EF5"/>
    <w:rsid w:val="007A0528"/>
    <w:rsid w:val="007A187C"/>
    <w:rsid w:val="007A32B8"/>
    <w:rsid w:val="007A3AE4"/>
    <w:rsid w:val="007A41FC"/>
    <w:rsid w:val="007A5518"/>
    <w:rsid w:val="007A5519"/>
    <w:rsid w:val="007A6800"/>
    <w:rsid w:val="007B13A7"/>
    <w:rsid w:val="007B4EDB"/>
    <w:rsid w:val="007B4F83"/>
    <w:rsid w:val="007B73CF"/>
    <w:rsid w:val="007B75AC"/>
    <w:rsid w:val="007C1019"/>
    <w:rsid w:val="007C349D"/>
    <w:rsid w:val="007C64A4"/>
    <w:rsid w:val="007D0892"/>
    <w:rsid w:val="007D123E"/>
    <w:rsid w:val="007D216B"/>
    <w:rsid w:val="007D29E5"/>
    <w:rsid w:val="007D4207"/>
    <w:rsid w:val="007D4841"/>
    <w:rsid w:val="007D52E7"/>
    <w:rsid w:val="007D664E"/>
    <w:rsid w:val="007D7885"/>
    <w:rsid w:val="007E0444"/>
    <w:rsid w:val="007E12B5"/>
    <w:rsid w:val="007E1AAA"/>
    <w:rsid w:val="007E4B60"/>
    <w:rsid w:val="007E5073"/>
    <w:rsid w:val="007E5CF5"/>
    <w:rsid w:val="007E69B7"/>
    <w:rsid w:val="007E7360"/>
    <w:rsid w:val="007E7A05"/>
    <w:rsid w:val="007F37B0"/>
    <w:rsid w:val="007F3F49"/>
    <w:rsid w:val="007F4091"/>
    <w:rsid w:val="007F491A"/>
    <w:rsid w:val="007F6C06"/>
    <w:rsid w:val="007F77E0"/>
    <w:rsid w:val="0080108A"/>
    <w:rsid w:val="0080121A"/>
    <w:rsid w:val="0080159E"/>
    <w:rsid w:val="00804483"/>
    <w:rsid w:val="00804DD1"/>
    <w:rsid w:val="00806978"/>
    <w:rsid w:val="0081231E"/>
    <w:rsid w:val="00812C09"/>
    <w:rsid w:val="00815136"/>
    <w:rsid w:val="00820379"/>
    <w:rsid w:val="00821A19"/>
    <w:rsid w:val="00825693"/>
    <w:rsid w:val="008263DA"/>
    <w:rsid w:val="008267D2"/>
    <w:rsid w:val="00831103"/>
    <w:rsid w:val="008325C5"/>
    <w:rsid w:val="00834D7D"/>
    <w:rsid w:val="008432F4"/>
    <w:rsid w:val="00844B68"/>
    <w:rsid w:val="0084775C"/>
    <w:rsid w:val="00851565"/>
    <w:rsid w:val="00853958"/>
    <w:rsid w:val="00853B04"/>
    <w:rsid w:val="00855B06"/>
    <w:rsid w:val="00856049"/>
    <w:rsid w:val="008672D4"/>
    <w:rsid w:val="00870500"/>
    <w:rsid w:val="00874BC0"/>
    <w:rsid w:val="00875CEA"/>
    <w:rsid w:val="0088042C"/>
    <w:rsid w:val="008809C7"/>
    <w:rsid w:val="00881CEB"/>
    <w:rsid w:val="00883353"/>
    <w:rsid w:val="00883A10"/>
    <w:rsid w:val="00883CE5"/>
    <w:rsid w:val="008858DF"/>
    <w:rsid w:val="00885A05"/>
    <w:rsid w:val="00887EF7"/>
    <w:rsid w:val="00892D97"/>
    <w:rsid w:val="00894518"/>
    <w:rsid w:val="00896944"/>
    <w:rsid w:val="008A00DC"/>
    <w:rsid w:val="008A1A21"/>
    <w:rsid w:val="008A2BAD"/>
    <w:rsid w:val="008A369F"/>
    <w:rsid w:val="008A5E08"/>
    <w:rsid w:val="008A759D"/>
    <w:rsid w:val="008A7A1D"/>
    <w:rsid w:val="008B441B"/>
    <w:rsid w:val="008B4B98"/>
    <w:rsid w:val="008B5933"/>
    <w:rsid w:val="008B635F"/>
    <w:rsid w:val="008B6E1B"/>
    <w:rsid w:val="008B7F0B"/>
    <w:rsid w:val="008C1B2C"/>
    <w:rsid w:val="008C2D3F"/>
    <w:rsid w:val="008C3081"/>
    <w:rsid w:val="008C3C29"/>
    <w:rsid w:val="008C4751"/>
    <w:rsid w:val="008C51CC"/>
    <w:rsid w:val="008C53C1"/>
    <w:rsid w:val="008D2801"/>
    <w:rsid w:val="008D2AD4"/>
    <w:rsid w:val="008D3410"/>
    <w:rsid w:val="008D426E"/>
    <w:rsid w:val="008D4897"/>
    <w:rsid w:val="008D53A7"/>
    <w:rsid w:val="008D5B82"/>
    <w:rsid w:val="008D5DB8"/>
    <w:rsid w:val="008D7823"/>
    <w:rsid w:val="008E32C4"/>
    <w:rsid w:val="008E3358"/>
    <w:rsid w:val="008E360E"/>
    <w:rsid w:val="008E40C8"/>
    <w:rsid w:val="008E437A"/>
    <w:rsid w:val="008E4433"/>
    <w:rsid w:val="008E5C00"/>
    <w:rsid w:val="008E6F02"/>
    <w:rsid w:val="008E7C87"/>
    <w:rsid w:val="008E7CA3"/>
    <w:rsid w:val="008F31B7"/>
    <w:rsid w:val="008F4683"/>
    <w:rsid w:val="008F5194"/>
    <w:rsid w:val="008F6641"/>
    <w:rsid w:val="008F67E6"/>
    <w:rsid w:val="00903E29"/>
    <w:rsid w:val="0090587D"/>
    <w:rsid w:val="0090683A"/>
    <w:rsid w:val="00906C32"/>
    <w:rsid w:val="009072DD"/>
    <w:rsid w:val="0091107C"/>
    <w:rsid w:val="00912AB6"/>
    <w:rsid w:val="00913167"/>
    <w:rsid w:val="00913DA0"/>
    <w:rsid w:val="00916A07"/>
    <w:rsid w:val="00916A60"/>
    <w:rsid w:val="009177DE"/>
    <w:rsid w:val="00917A6A"/>
    <w:rsid w:val="00924327"/>
    <w:rsid w:val="00926FA7"/>
    <w:rsid w:val="009302A4"/>
    <w:rsid w:val="009312E6"/>
    <w:rsid w:val="009322CB"/>
    <w:rsid w:val="0093449C"/>
    <w:rsid w:val="009359C1"/>
    <w:rsid w:val="009364DD"/>
    <w:rsid w:val="00937265"/>
    <w:rsid w:val="009431EB"/>
    <w:rsid w:val="00946B58"/>
    <w:rsid w:val="0095050D"/>
    <w:rsid w:val="00951577"/>
    <w:rsid w:val="00952CDE"/>
    <w:rsid w:val="00953015"/>
    <w:rsid w:val="00956808"/>
    <w:rsid w:val="00956A11"/>
    <w:rsid w:val="0096201A"/>
    <w:rsid w:val="00963047"/>
    <w:rsid w:val="009636A7"/>
    <w:rsid w:val="00965179"/>
    <w:rsid w:val="009652A8"/>
    <w:rsid w:val="009653D1"/>
    <w:rsid w:val="00966381"/>
    <w:rsid w:val="00967D4A"/>
    <w:rsid w:val="009735B0"/>
    <w:rsid w:val="00975664"/>
    <w:rsid w:val="0098030C"/>
    <w:rsid w:val="00981BFE"/>
    <w:rsid w:val="009830CE"/>
    <w:rsid w:val="00984A32"/>
    <w:rsid w:val="00984E32"/>
    <w:rsid w:val="00986E1C"/>
    <w:rsid w:val="00986E87"/>
    <w:rsid w:val="00986F6C"/>
    <w:rsid w:val="009870F7"/>
    <w:rsid w:val="0099152A"/>
    <w:rsid w:val="00992BCA"/>
    <w:rsid w:val="00992F2B"/>
    <w:rsid w:val="00997B91"/>
    <w:rsid w:val="009A0654"/>
    <w:rsid w:val="009A065A"/>
    <w:rsid w:val="009A16E9"/>
    <w:rsid w:val="009A350F"/>
    <w:rsid w:val="009A45EF"/>
    <w:rsid w:val="009A49E8"/>
    <w:rsid w:val="009A4EBF"/>
    <w:rsid w:val="009A6C0B"/>
    <w:rsid w:val="009B603C"/>
    <w:rsid w:val="009B606E"/>
    <w:rsid w:val="009B73CB"/>
    <w:rsid w:val="009B7436"/>
    <w:rsid w:val="009B7679"/>
    <w:rsid w:val="009C0402"/>
    <w:rsid w:val="009C181E"/>
    <w:rsid w:val="009C2CFB"/>
    <w:rsid w:val="009C583B"/>
    <w:rsid w:val="009C5AF2"/>
    <w:rsid w:val="009C5EDA"/>
    <w:rsid w:val="009D23CB"/>
    <w:rsid w:val="009D371F"/>
    <w:rsid w:val="009D4D22"/>
    <w:rsid w:val="009D4F28"/>
    <w:rsid w:val="009D69C3"/>
    <w:rsid w:val="009E012C"/>
    <w:rsid w:val="009E0FBF"/>
    <w:rsid w:val="009E14AC"/>
    <w:rsid w:val="009E1786"/>
    <w:rsid w:val="009E1CAC"/>
    <w:rsid w:val="009E1E78"/>
    <w:rsid w:val="009E4CBE"/>
    <w:rsid w:val="009E663C"/>
    <w:rsid w:val="009E6EA4"/>
    <w:rsid w:val="009E71CB"/>
    <w:rsid w:val="009F05D7"/>
    <w:rsid w:val="009F0817"/>
    <w:rsid w:val="009F0D5C"/>
    <w:rsid w:val="009F212D"/>
    <w:rsid w:val="009F3CC6"/>
    <w:rsid w:val="009F4EA3"/>
    <w:rsid w:val="009F521F"/>
    <w:rsid w:val="009F5425"/>
    <w:rsid w:val="009F66C5"/>
    <w:rsid w:val="009F6C52"/>
    <w:rsid w:val="00A019EE"/>
    <w:rsid w:val="00A03663"/>
    <w:rsid w:val="00A04771"/>
    <w:rsid w:val="00A04B48"/>
    <w:rsid w:val="00A05A90"/>
    <w:rsid w:val="00A06B36"/>
    <w:rsid w:val="00A06B84"/>
    <w:rsid w:val="00A070A5"/>
    <w:rsid w:val="00A07C33"/>
    <w:rsid w:val="00A07EC5"/>
    <w:rsid w:val="00A108C7"/>
    <w:rsid w:val="00A12857"/>
    <w:rsid w:val="00A13E9B"/>
    <w:rsid w:val="00A14824"/>
    <w:rsid w:val="00A14A11"/>
    <w:rsid w:val="00A16E48"/>
    <w:rsid w:val="00A20F49"/>
    <w:rsid w:val="00A22091"/>
    <w:rsid w:val="00A26B64"/>
    <w:rsid w:val="00A26D9A"/>
    <w:rsid w:val="00A27E0E"/>
    <w:rsid w:val="00A32E31"/>
    <w:rsid w:val="00A339AC"/>
    <w:rsid w:val="00A36DFE"/>
    <w:rsid w:val="00A40A33"/>
    <w:rsid w:val="00A414F2"/>
    <w:rsid w:val="00A441AA"/>
    <w:rsid w:val="00A50B6A"/>
    <w:rsid w:val="00A523F0"/>
    <w:rsid w:val="00A5655B"/>
    <w:rsid w:val="00A61BD9"/>
    <w:rsid w:val="00A64B07"/>
    <w:rsid w:val="00A665EB"/>
    <w:rsid w:val="00A67D98"/>
    <w:rsid w:val="00A7106B"/>
    <w:rsid w:val="00A742AE"/>
    <w:rsid w:val="00A74926"/>
    <w:rsid w:val="00A75612"/>
    <w:rsid w:val="00A7585A"/>
    <w:rsid w:val="00A76455"/>
    <w:rsid w:val="00A76B1C"/>
    <w:rsid w:val="00A80042"/>
    <w:rsid w:val="00A83F91"/>
    <w:rsid w:val="00A84F6A"/>
    <w:rsid w:val="00A86D6B"/>
    <w:rsid w:val="00A86E6C"/>
    <w:rsid w:val="00A911A8"/>
    <w:rsid w:val="00A940AA"/>
    <w:rsid w:val="00A942B7"/>
    <w:rsid w:val="00A94FBD"/>
    <w:rsid w:val="00A979F6"/>
    <w:rsid w:val="00A97D1C"/>
    <w:rsid w:val="00AA1BE2"/>
    <w:rsid w:val="00AA2676"/>
    <w:rsid w:val="00AA554A"/>
    <w:rsid w:val="00AA618F"/>
    <w:rsid w:val="00AA7EEC"/>
    <w:rsid w:val="00AB1DBE"/>
    <w:rsid w:val="00AB27D8"/>
    <w:rsid w:val="00AB3532"/>
    <w:rsid w:val="00AB3C7A"/>
    <w:rsid w:val="00AB57C4"/>
    <w:rsid w:val="00AB70C2"/>
    <w:rsid w:val="00AB73D3"/>
    <w:rsid w:val="00AC44DE"/>
    <w:rsid w:val="00AC7635"/>
    <w:rsid w:val="00AC7663"/>
    <w:rsid w:val="00AD056B"/>
    <w:rsid w:val="00AD3CCE"/>
    <w:rsid w:val="00AD5874"/>
    <w:rsid w:val="00AD63D9"/>
    <w:rsid w:val="00AD6966"/>
    <w:rsid w:val="00AD6C1F"/>
    <w:rsid w:val="00AD74A7"/>
    <w:rsid w:val="00AE03D9"/>
    <w:rsid w:val="00AE05F7"/>
    <w:rsid w:val="00AE0668"/>
    <w:rsid w:val="00AE0CAB"/>
    <w:rsid w:val="00AE40F1"/>
    <w:rsid w:val="00AE67C3"/>
    <w:rsid w:val="00AE7162"/>
    <w:rsid w:val="00AF074D"/>
    <w:rsid w:val="00AF21DC"/>
    <w:rsid w:val="00AF6182"/>
    <w:rsid w:val="00AF62C7"/>
    <w:rsid w:val="00AF78CE"/>
    <w:rsid w:val="00AF79F1"/>
    <w:rsid w:val="00AF7C79"/>
    <w:rsid w:val="00B01950"/>
    <w:rsid w:val="00B02E51"/>
    <w:rsid w:val="00B038F8"/>
    <w:rsid w:val="00B04010"/>
    <w:rsid w:val="00B04DD0"/>
    <w:rsid w:val="00B10A73"/>
    <w:rsid w:val="00B12D6F"/>
    <w:rsid w:val="00B15E03"/>
    <w:rsid w:val="00B163FB"/>
    <w:rsid w:val="00B202A7"/>
    <w:rsid w:val="00B20684"/>
    <w:rsid w:val="00B21A4F"/>
    <w:rsid w:val="00B21FD2"/>
    <w:rsid w:val="00B2228A"/>
    <w:rsid w:val="00B23F8E"/>
    <w:rsid w:val="00B2435F"/>
    <w:rsid w:val="00B2609E"/>
    <w:rsid w:val="00B272C4"/>
    <w:rsid w:val="00B30604"/>
    <w:rsid w:val="00B36781"/>
    <w:rsid w:val="00B44157"/>
    <w:rsid w:val="00B516F6"/>
    <w:rsid w:val="00B51879"/>
    <w:rsid w:val="00B53CBD"/>
    <w:rsid w:val="00B54453"/>
    <w:rsid w:val="00B56D7B"/>
    <w:rsid w:val="00B56D86"/>
    <w:rsid w:val="00B57061"/>
    <w:rsid w:val="00B60426"/>
    <w:rsid w:val="00B63547"/>
    <w:rsid w:val="00B63F16"/>
    <w:rsid w:val="00B65D83"/>
    <w:rsid w:val="00B65F81"/>
    <w:rsid w:val="00B66BA5"/>
    <w:rsid w:val="00B70A25"/>
    <w:rsid w:val="00B71C0E"/>
    <w:rsid w:val="00B73760"/>
    <w:rsid w:val="00B73BA9"/>
    <w:rsid w:val="00B757DE"/>
    <w:rsid w:val="00B75961"/>
    <w:rsid w:val="00B75B70"/>
    <w:rsid w:val="00B760A4"/>
    <w:rsid w:val="00B8548C"/>
    <w:rsid w:val="00B855B5"/>
    <w:rsid w:val="00B85EC8"/>
    <w:rsid w:val="00B86846"/>
    <w:rsid w:val="00B87938"/>
    <w:rsid w:val="00B91232"/>
    <w:rsid w:val="00B91AB8"/>
    <w:rsid w:val="00B91DDB"/>
    <w:rsid w:val="00B91F09"/>
    <w:rsid w:val="00B94A69"/>
    <w:rsid w:val="00B95686"/>
    <w:rsid w:val="00B96D5E"/>
    <w:rsid w:val="00B97C20"/>
    <w:rsid w:val="00BA081A"/>
    <w:rsid w:val="00BA0A5F"/>
    <w:rsid w:val="00BA12A7"/>
    <w:rsid w:val="00BA2460"/>
    <w:rsid w:val="00BA2A0D"/>
    <w:rsid w:val="00BA3910"/>
    <w:rsid w:val="00BA428E"/>
    <w:rsid w:val="00BA4E4C"/>
    <w:rsid w:val="00BA7225"/>
    <w:rsid w:val="00BB074D"/>
    <w:rsid w:val="00BB209C"/>
    <w:rsid w:val="00BB3071"/>
    <w:rsid w:val="00BB33DB"/>
    <w:rsid w:val="00BB4163"/>
    <w:rsid w:val="00BB4226"/>
    <w:rsid w:val="00BB4667"/>
    <w:rsid w:val="00BC5287"/>
    <w:rsid w:val="00BC6897"/>
    <w:rsid w:val="00BD144C"/>
    <w:rsid w:val="00BD1856"/>
    <w:rsid w:val="00BD185E"/>
    <w:rsid w:val="00BD1AF8"/>
    <w:rsid w:val="00BD4212"/>
    <w:rsid w:val="00BD6493"/>
    <w:rsid w:val="00BD7822"/>
    <w:rsid w:val="00BD7AB5"/>
    <w:rsid w:val="00BD7FA3"/>
    <w:rsid w:val="00BE0B40"/>
    <w:rsid w:val="00BE538B"/>
    <w:rsid w:val="00BE75D7"/>
    <w:rsid w:val="00BF0744"/>
    <w:rsid w:val="00BF2C20"/>
    <w:rsid w:val="00BF4C4F"/>
    <w:rsid w:val="00BF5522"/>
    <w:rsid w:val="00BF5CAC"/>
    <w:rsid w:val="00C03795"/>
    <w:rsid w:val="00C0441E"/>
    <w:rsid w:val="00C072AA"/>
    <w:rsid w:val="00C12117"/>
    <w:rsid w:val="00C12E3E"/>
    <w:rsid w:val="00C14080"/>
    <w:rsid w:val="00C1493C"/>
    <w:rsid w:val="00C1549D"/>
    <w:rsid w:val="00C16BF8"/>
    <w:rsid w:val="00C177A0"/>
    <w:rsid w:val="00C17912"/>
    <w:rsid w:val="00C226D1"/>
    <w:rsid w:val="00C2299D"/>
    <w:rsid w:val="00C23C93"/>
    <w:rsid w:val="00C26128"/>
    <w:rsid w:val="00C2636F"/>
    <w:rsid w:val="00C2701B"/>
    <w:rsid w:val="00C30200"/>
    <w:rsid w:val="00C31126"/>
    <w:rsid w:val="00C34F8C"/>
    <w:rsid w:val="00C35C9D"/>
    <w:rsid w:val="00C37B93"/>
    <w:rsid w:val="00C40DBB"/>
    <w:rsid w:val="00C40E29"/>
    <w:rsid w:val="00C41319"/>
    <w:rsid w:val="00C431CB"/>
    <w:rsid w:val="00C46BB9"/>
    <w:rsid w:val="00C5081A"/>
    <w:rsid w:val="00C50C73"/>
    <w:rsid w:val="00C50E89"/>
    <w:rsid w:val="00C5607D"/>
    <w:rsid w:val="00C57940"/>
    <w:rsid w:val="00C60755"/>
    <w:rsid w:val="00C608C7"/>
    <w:rsid w:val="00C61948"/>
    <w:rsid w:val="00C61EBC"/>
    <w:rsid w:val="00C62C67"/>
    <w:rsid w:val="00C63AC3"/>
    <w:rsid w:val="00C64C24"/>
    <w:rsid w:val="00C665F4"/>
    <w:rsid w:val="00C6735A"/>
    <w:rsid w:val="00C71109"/>
    <w:rsid w:val="00C726E6"/>
    <w:rsid w:val="00C73761"/>
    <w:rsid w:val="00C7725C"/>
    <w:rsid w:val="00C8138C"/>
    <w:rsid w:val="00C824B3"/>
    <w:rsid w:val="00C84341"/>
    <w:rsid w:val="00C85389"/>
    <w:rsid w:val="00C86F65"/>
    <w:rsid w:val="00C91452"/>
    <w:rsid w:val="00C923E3"/>
    <w:rsid w:val="00C93D99"/>
    <w:rsid w:val="00C955A2"/>
    <w:rsid w:val="00C960D0"/>
    <w:rsid w:val="00C96442"/>
    <w:rsid w:val="00CA3639"/>
    <w:rsid w:val="00CA6054"/>
    <w:rsid w:val="00CA7C27"/>
    <w:rsid w:val="00CB0AF1"/>
    <w:rsid w:val="00CB1B96"/>
    <w:rsid w:val="00CB4FD5"/>
    <w:rsid w:val="00CB51CE"/>
    <w:rsid w:val="00CB5A3A"/>
    <w:rsid w:val="00CB74DE"/>
    <w:rsid w:val="00CB78CD"/>
    <w:rsid w:val="00CC1940"/>
    <w:rsid w:val="00CC27E7"/>
    <w:rsid w:val="00CC3BAD"/>
    <w:rsid w:val="00CC46E2"/>
    <w:rsid w:val="00CC4D3F"/>
    <w:rsid w:val="00CC5F9E"/>
    <w:rsid w:val="00CD0300"/>
    <w:rsid w:val="00CD4188"/>
    <w:rsid w:val="00CD5ED2"/>
    <w:rsid w:val="00CD5FAC"/>
    <w:rsid w:val="00CD66F8"/>
    <w:rsid w:val="00CE12B6"/>
    <w:rsid w:val="00CE1498"/>
    <w:rsid w:val="00CE22E0"/>
    <w:rsid w:val="00CE2F55"/>
    <w:rsid w:val="00CE5D3C"/>
    <w:rsid w:val="00CE60D8"/>
    <w:rsid w:val="00CE72B8"/>
    <w:rsid w:val="00CF00E2"/>
    <w:rsid w:val="00CF37DA"/>
    <w:rsid w:val="00CF3841"/>
    <w:rsid w:val="00CF3EFB"/>
    <w:rsid w:val="00CF4D6A"/>
    <w:rsid w:val="00CF5C3D"/>
    <w:rsid w:val="00CF5E79"/>
    <w:rsid w:val="00CF5FC6"/>
    <w:rsid w:val="00CF6CBF"/>
    <w:rsid w:val="00CF7790"/>
    <w:rsid w:val="00D00592"/>
    <w:rsid w:val="00D01C6C"/>
    <w:rsid w:val="00D039DA"/>
    <w:rsid w:val="00D05467"/>
    <w:rsid w:val="00D06FFA"/>
    <w:rsid w:val="00D07758"/>
    <w:rsid w:val="00D10280"/>
    <w:rsid w:val="00D113B1"/>
    <w:rsid w:val="00D144F6"/>
    <w:rsid w:val="00D15513"/>
    <w:rsid w:val="00D15E21"/>
    <w:rsid w:val="00D22030"/>
    <w:rsid w:val="00D22AF1"/>
    <w:rsid w:val="00D23670"/>
    <w:rsid w:val="00D24509"/>
    <w:rsid w:val="00D247FF"/>
    <w:rsid w:val="00D24EEA"/>
    <w:rsid w:val="00D2537B"/>
    <w:rsid w:val="00D32008"/>
    <w:rsid w:val="00D328D6"/>
    <w:rsid w:val="00D32D94"/>
    <w:rsid w:val="00D334CE"/>
    <w:rsid w:val="00D34C13"/>
    <w:rsid w:val="00D364EC"/>
    <w:rsid w:val="00D402DB"/>
    <w:rsid w:val="00D40640"/>
    <w:rsid w:val="00D40D9A"/>
    <w:rsid w:val="00D430C1"/>
    <w:rsid w:val="00D450B9"/>
    <w:rsid w:val="00D45358"/>
    <w:rsid w:val="00D45378"/>
    <w:rsid w:val="00D4567B"/>
    <w:rsid w:val="00D45F55"/>
    <w:rsid w:val="00D4794A"/>
    <w:rsid w:val="00D479AA"/>
    <w:rsid w:val="00D50B23"/>
    <w:rsid w:val="00D515BF"/>
    <w:rsid w:val="00D51B50"/>
    <w:rsid w:val="00D55553"/>
    <w:rsid w:val="00D60C2F"/>
    <w:rsid w:val="00D611D8"/>
    <w:rsid w:val="00D61716"/>
    <w:rsid w:val="00D62341"/>
    <w:rsid w:val="00D62E9A"/>
    <w:rsid w:val="00D63C13"/>
    <w:rsid w:val="00D63C24"/>
    <w:rsid w:val="00D640B7"/>
    <w:rsid w:val="00D6504D"/>
    <w:rsid w:val="00D65B32"/>
    <w:rsid w:val="00D66C61"/>
    <w:rsid w:val="00D70841"/>
    <w:rsid w:val="00D76EF1"/>
    <w:rsid w:val="00D82A9D"/>
    <w:rsid w:val="00D8599B"/>
    <w:rsid w:val="00D85D55"/>
    <w:rsid w:val="00D85D56"/>
    <w:rsid w:val="00D86791"/>
    <w:rsid w:val="00D86A56"/>
    <w:rsid w:val="00D86C69"/>
    <w:rsid w:val="00D90A71"/>
    <w:rsid w:val="00D917E2"/>
    <w:rsid w:val="00D943E5"/>
    <w:rsid w:val="00D94D34"/>
    <w:rsid w:val="00D97B07"/>
    <w:rsid w:val="00DA1403"/>
    <w:rsid w:val="00DA1844"/>
    <w:rsid w:val="00DA1EA2"/>
    <w:rsid w:val="00DA3303"/>
    <w:rsid w:val="00DA6809"/>
    <w:rsid w:val="00DB04A2"/>
    <w:rsid w:val="00DB255F"/>
    <w:rsid w:val="00DB3993"/>
    <w:rsid w:val="00DB3B6B"/>
    <w:rsid w:val="00DB3D5D"/>
    <w:rsid w:val="00DB601B"/>
    <w:rsid w:val="00DB7CDA"/>
    <w:rsid w:val="00DC042C"/>
    <w:rsid w:val="00DC0D0F"/>
    <w:rsid w:val="00DC0D51"/>
    <w:rsid w:val="00DC4AEB"/>
    <w:rsid w:val="00DC536C"/>
    <w:rsid w:val="00DC5BBB"/>
    <w:rsid w:val="00DC6061"/>
    <w:rsid w:val="00DC7729"/>
    <w:rsid w:val="00DD0CE5"/>
    <w:rsid w:val="00DD4503"/>
    <w:rsid w:val="00DD64E1"/>
    <w:rsid w:val="00DD797E"/>
    <w:rsid w:val="00DE1729"/>
    <w:rsid w:val="00DE2535"/>
    <w:rsid w:val="00DE425D"/>
    <w:rsid w:val="00DF0B8A"/>
    <w:rsid w:val="00DF24E6"/>
    <w:rsid w:val="00DF24EB"/>
    <w:rsid w:val="00DF3617"/>
    <w:rsid w:val="00DF3A2D"/>
    <w:rsid w:val="00DF5311"/>
    <w:rsid w:val="00DF571B"/>
    <w:rsid w:val="00E00C8B"/>
    <w:rsid w:val="00E01252"/>
    <w:rsid w:val="00E01493"/>
    <w:rsid w:val="00E016A0"/>
    <w:rsid w:val="00E018B1"/>
    <w:rsid w:val="00E03B83"/>
    <w:rsid w:val="00E03BA9"/>
    <w:rsid w:val="00E0441D"/>
    <w:rsid w:val="00E04720"/>
    <w:rsid w:val="00E137AC"/>
    <w:rsid w:val="00E156FE"/>
    <w:rsid w:val="00E16E72"/>
    <w:rsid w:val="00E20684"/>
    <w:rsid w:val="00E21770"/>
    <w:rsid w:val="00E2287F"/>
    <w:rsid w:val="00E22D80"/>
    <w:rsid w:val="00E230FB"/>
    <w:rsid w:val="00E2340B"/>
    <w:rsid w:val="00E23E8C"/>
    <w:rsid w:val="00E262D3"/>
    <w:rsid w:val="00E2718D"/>
    <w:rsid w:val="00E27EE2"/>
    <w:rsid w:val="00E30118"/>
    <w:rsid w:val="00E30A32"/>
    <w:rsid w:val="00E30E14"/>
    <w:rsid w:val="00E3149B"/>
    <w:rsid w:val="00E4297F"/>
    <w:rsid w:val="00E43554"/>
    <w:rsid w:val="00E440D0"/>
    <w:rsid w:val="00E4427B"/>
    <w:rsid w:val="00E454CD"/>
    <w:rsid w:val="00E45F3F"/>
    <w:rsid w:val="00E469A6"/>
    <w:rsid w:val="00E47CD1"/>
    <w:rsid w:val="00E50166"/>
    <w:rsid w:val="00E50EBC"/>
    <w:rsid w:val="00E51AC7"/>
    <w:rsid w:val="00E53444"/>
    <w:rsid w:val="00E56C80"/>
    <w:rsid w:val="00E62C0C"/>
    <w:rsid w:val="00E64F0B"/>
    <w:rsid w:val="00E65076"/>
    <w:rsid w:val="00E6605C"/>
    <w:rsid w:val="00E71134"/>
    <w:rsid w:val="00E71B7C"/>
    <w:rsid w:val="00E737AD"/>
    <w:rsid w:val="00E757AD"/>
    <w:rsid w:val="00E7620E"/>
    <w:rsid w:val="00E80760"/>
    <w:rsid w:val="00E82228"/>
    <w:rsid w:val="00E828F2"/>
    <w:rsid w:val="00E83EF7"/>
    <w:rsid w:val="00E84400"/>
    <w:rsid w:val="00E85005"/>
    <w:rsid w:val="00E86620"/>
    <w:rsid w:val="00E90C92"/>
    <w:rsid w:val="00E91C1E"/>
    <w:rsid w:val="00E93211"/>
    <w:rsid w:val="00E94570"/>
    <w:rsid w:val="00E9529A"/>
    <w:rsid w:val="00E97159"/>
    <w:rsid w:val="00EA0FD0"/>
    <w:rsid w:val="00EA125A"/>
    <w:rsid w:val="00EA5931"/>
    <w:rsid w:val="00EA5F17"/>
    <w:rsid w:val="00EA6480"/>
    <w:rsid w:val="00EB0D8A"/>
    <w:rsid w:val="00EB1CF4"/>
    <w:rsid w:val="00EB22BF"/>
    <w:rsid w:val="00EB3D39"/>
    <w:rsid w:val="00EB5F7B"/>
    <w:rsid w:val="00EC35C5"/>
    <w:rsid w:val="00EC3A72"/>
    <w:rsid w:val="00ED0C8C"/>
    <w:rsid w:val="00ED1A9F"/>
    <w:rsid w:val="00ED3522"/>
    <w:rsid w:val="00ED45F7"/>
    <w:rsid w:val="00ED48CD"/>
    <w:rsid w:val="00ED52C6"/>
    <w:rsid w:val="00ED55B1"/>
    <w:rsid w:val="00ED5FB4"/>
    <w:rsid w:val="00ED7159"/>
    <w:rsid w:val="00EE060F"/>
    <w:rsid w:val="00EE3F59"/>
    <w:rsid w:val="00EE4C45"/>
    <w:rsid w:val="00EE54E8"/>
    <w:rsid w:val="00EE6598"/>
    <w:rsid w:val="00EE7191"/>
    <w:rsid w:val="00EF045D"/>
    <w:rsid w:val="00EF1DAD"/>
    <w:rsid w:val="00EF27E1"/>
    <w:rsid w:val="00EF3C62"/>
    <w:rsid w:val="00EF7C0E"/>
    <w:rsid w:val="00F00CFF"/>
    <w:rsid w:val="00F00EA8"/>
    <w:rsid w:val="00F03617"/>
    <w:rsid w:val="00F03A63"/>
    <w:rsid w:val="00F07483"/>
    <w:rsid w:val="00F1365F"/>
    <w:rsid w:val="00F148B9"/>
    <w:rsid w:val="00F15B23"/>
    <w:rsid w:val="00F167A0"/>
    <w:rsid w:val="00F17DA0"/>
    <w:rsid w:val="00F20724"/>
    <w:rsid w:val="00F218F9"/>
    <w:rsid w:val="00F24A6C"/>
    <w:rsid w:val="00F24F5C"/>
    <w:rsid w:val="00F31A6D"/>
    <w:rsid w:val="00F320D2"/>
    <w:rsid w:val="00F32123"/>
    <w:rsid w:val="00F35369"/>
    <w:rsid w:val="00F35E69"/>
    <w:rsid w:val="00F40426"/>
    <w:rsid w:val="00F407CE"/>
    <w:rsid w:val="00F4104F"/>
    <w:rsid w:val="00F4261E"/>
    <w:rsid w:val="00F4337E"/>
    <w:rsid w:val="00F4514E"/>
    <w:rsid w:val="00F452FA"/>
    <w:rsid w:val="00F476EA"/>
    <w:rsid w:val="00F51462"/>
    <w:rsid w:val="00F519F7"/>
    <w:rsid w:val="00F525ED"/>
    <w:rsid w:val="00F532D7"/>
    <w:rsid w:val="00F539F2"/>
    <w:rsid w:val="00F53C0C"/>
    <w:rsid w:val="00F567A8"/>
    <w:rsid w:val="00F62213"/>
    <w:rsid w:val="00F63FDE"/>
    <w:rsid w:val="00F65321"/>
    <w:rsid w:val="00F65A35"/>
    <w:rsid w:val="00F6608F"/>
    <w:rsid w:val="00F663DB"/>
    <w:rsid w:val="00F7056C"/>
    <w:rsid w:val="00F70DC2"/>
    <w:rsid w:val="00F71144"/>
    <w:rsid w:val="00F7491C"/>
    <w:rsid w:val="00F76B7D"/>
    <w:rsid w:val="00F8228B"/>
    <w:rsid w:val="00F823B4"/>
    <w:rsid w:val="00F83B63"/>
    <w:rsid w:val="00F86F43"/>
    <w:rsid w:val="00F871F7"/>
    <w:rsid w:val="00F87895"/>
    <w:rsid w:val="00F91623"/>
    <w:rsid w:val="00F958AE"/>
    <w:rsid w:val="00F96C45"/>
    <w:rsid w:val="00F97DA9"/>
    <w:rsid w:val="00FA1FA1"/>
    <w:rsid w:val="00FA2182"/>
    <w:rsid w:val="00FA2E4E"/>
    <w:rsid w:val="00FB0203"/>
    <w:rsid w:val="00FB03F3"/>
    <w:rsid w:val="00FB1991"/>
    <w:rsid w:val="00FB199C"/>
    <w:rsid w:val="00FB1A7B"/>
    <w:rsid w:val="00FB403D"/>
    <w:rsid w:val="00FB4594"/>
    <w:rsid w:val="00FB4F88"/>
    <w:rsid w:val="00FC0524"/>
    <w:rsid w:val="00FC191C"/>
    <w:rsid w:val="00FC53B3"/>
    <w:rsid w:val="00FC6EF6"/>
    <w:rsid w:val="00FD2395"/>
    <w:rsid w:val="00FE1507"/>
    <w:rsid w:val="00FE21D6"/>
    <w:rsid w:val="00FE5E57"/>
    <w:rsid w:val="00FE5EC3"/>
    <w:rsid w:val="00FE61FF"/>
    <w:rsid w:val="00FF0EBB"/>
    <w:rsid w:val="00FF1296"/>
    <w:rsid w:val="00FF220D"/>
    <w:rsid w:val="00FF24D3"/>
    <w:rsid w:val="00FF2EAF"/>
    <w:rsid w:val="00FF4B6E"/>
    <w:rsid w:val="00FF4DE7"/>
    <w:rsid w:val="00FF5765"/>
  </w:rsids>
  <m:mathPr>
    <m:mathFont m:val="Cambria Math"/>
    <m:brkBin m:val="before"/>
    <m:brkBinSub m:val="--"/>
    <m:smallFrac m:val="0"/>
    <m:dispDef/>
    <m:lMargin m:val="0"/>
    <m:rMargin m:val="0"/>
    <m:defJc m:val="centerGroup"/>
    <m:wrapIndent m:val="1440"/>
    <m:intLim m:val="subSup"/>
    <m:naryLim m:val="undOvr"/>
  </m:mathPr>
  <w:themeFontLang w:val="is-I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42B6AD1F"/>
  <w15:docId w15:val="{7F1AC529-C82E-4CF9-B955-2B9F2E9B1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s-IS" w:eastAsia="is-IS" w:bidi="ar-SA"/>
      </w:rPr>
    </w:rPrDefault>
    <w:pPrDefault>
      <w:pPr>
        <w:spacing w:before="120" w:after="60" w:line="312" w:lineRule="auto"/>
        <w:ind w:right="272"/>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2" w:unhideWhenUsed="1"/>
    <w:lsdException w:name="index 2" w:semiHidden="1" w:uiPriority="2" w:unhideWhenUsed="1"/>
    <w:lsdException w:name="index 3" w:semiHidden="1" w:uiPriority="2" w:unhideWhenUsed="1"/>
    <w:lsdException w:name="index 4" w:semiHidden="1" w:uiPriority="2" w:unhideWhenUsed="1"/>
    <w:lsdException w:name="index 5" w:semiHidden="1" w:uiPriority="2" w:unhideWhenUsed="1"/>
    <w:lsdException w:name="index 6" w:semiHidden="1" w:uiPriority="2" w:unhideWhenUsed="1"/>
    <w:lsdException w:name="index 7" w:semiHidden="1" w:uiPriority="2" w:unhideWhenUsed="1"/>
    <w:lsdException w:name="index 8" w:semiHidden="1" w:uiPriority="2" w:unhideWhenUsed="1"/>
    <w:lsdException w:name="index 9" w:semiHidden="1" w:uiPriority="2"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2" w:unhideWhenUsed="1"/>
    <w:lsdException w:name="caption" w:semiHidden="1" w:unhideWhenUsed="1" w:qFormat="1"/>
    <w:lsdException w:name="table of figures" w:semiHidden="1" w:uiPriority="99" w:unhideWhenUsed="1"/>
    <w:lsdException w:name="envelope address" w:semiHidden="1" w:uiPriority="2" w:unhideWhenUsed="1"/>
    <w:lsdException w:name="envelope return" w:semiHidden="1" w:uiPriority="2" w:unhideWhenUsed="1"/>
    <w:lsdException w:name="footnote reference" w:semiHidden="1" w:unhideWhenUsed="1"/>
    <w:lsdException w:name="annotation reference" w:semiHidden="1" w:uiPriority="99" w:unhideWhenUsed="1"/>
    <w:lsdException w:name="line number" w:semiHidden="1" w:uiPriority="2" w:unhideWhenUsed="1"/>
    <w:lsdException w:name="page number" w:semiHidden="1" w:unhideWhenUsed="1"/>
    <w:lsdException w:name="endnote reference" w:semiHidden="1" w:unhideWhenUsed="1"/>
    <w:lsdException w:name="endnote text" w:semiHidden="1" w:unhideWhenUsed="1"/>
    <w:lsdException w:name="table of authorities" w:semiHidden="1" w:uiPriority="2" w:unhideWhenUsed="1"/>
    <w:lsdException w:name="macro" w:semiHidden="1" w:uiPriority="2" w:unhideWhenUsed="1"/>
    <w:lsdException w:name="toa heading" w:semiHidden="1" w:unhideWhenUsed="1"/>
    <w:lsdException w:name="List" w:semiHidden="1" w:uiPriority="2" w:unhideWhenUsed="1"/>
    <w:lsdException w:name="List Bullet" w:semiHidden="1" w:uiPriority="2" w:unhideWhenUsed="1"/>
    <w:lsdException w:name="List Number" w:uiPriority="2"/>
    <w:lsdException w:name="List 2" w:semiHidden="1" w:uiPriority="2" w:unhideWhenUsed="1"/>
    <w:lsdException w:name="List 3" w:semiHidden="1" w:uiPriority="2" w:unhideWhenUsed="1"/>
    <w:lsdException w:name="List 4" w:uiPriority="2"/>
    <w:lsdException w:name="List 5" w:uiPriority="2"/>
    <w:lsdException w:name="List Bullet 2" w:semiHidden="1" w:uiPriority="2" w:unhideWhenUsed="1"/>
    <w:lsdException w:name="List Bullet 3" w:semiHidden="1" w:uiPriority="2" w:unhideWhenUsed="1"/>
    <w:lsdException w:name="List Bullet 4" w:semiHidden="1" w:uiPriority="2" w:unhideWhenUsed="1"/>
    <w:lsdException w:name="List Bullet 5" w:semiHidden="1" w:uiPriority="2" w:unhideWhenUsed="1"/>
    <w:lsdException w:name="List Number 2" w:semiHidden="1" w:uiPriority="2" w:unhideWhenUsed="1"/>
    <w:lsdException w:name="List Number 3" w:semiHidden="1" w:uiPriority="2" w:unhideWhenUsed="1"/>
    <w:lsdException w:name="List Number 4" w:semiHidden="1" w:uiPriority="2" w:unhideWhenUsed="1"/>
    <w:lsdException w:name="List Number 5" w:semiHidden="1" w:uiPriority="2" w:unhideWhenUsed="1"/>
    <w:lsdException w:name="Closing" w:semiHidden="1" w:uiPriority="2" w:unhideWhenUsed="1"/>
    <w:lsdException w:name="Signature" w:semiHidden="1" w:uiPriority="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2" w:unhideWhenUsed="1"/>
    <w:lsdException w:name="List Continue 2" w:semiHidden="1" w:uiPriority="2" w:unhideWhenUsed="1"/>
    <w:lsdException w:name="List Continue 3" w:semiHidden="1" w:uiPriority="2" w:unhideWhenUsed="1"/>
    <w:lsdException w:name="List Continue 4" w:semiHidden="1" w:uiPriority="2" w:unhideWhenUsed="1"/>
    <w:lsdException w:name="List Continue 5" w:semiHidden="1" w:uiPriority="2" w:unhideWhenUsed="1"/>
    <w:lsdException w:name="Message Header" w:semiHidden="1" w:uiPriority="2" w:unhideWhenUsed="1"/>
    <w:lsdException w:name="Salutation" w:uiPriority="1"/>
    <w:lsdException w:name="Date" w:uiPriority="2"/>
    <w:lsdException w:name="Body Text First Indent" w:uiPriority="2"/>
    <w:lsdException w:name="Body Text First Indent 2" w:semiHidden="1" w:uiPriority="2" w:unhideWhenUsed="1"/>
    <w:lsdException w:name="Note Heading" w:semiHidden="1" w:uiPriority="1" w:unhideWhenUsed="1"/>
    <w:lsdException w:name="Body Text 2" w:semiHidden="1" w:unhideWhenUsed="1"/>
    <w:lsdException w:name="Body Text 3" w:semiHidden="1" w:unhideWhenUsed="1"/>
    <w:lsdException w:name="Body Text Indent 2" w:semiHidden="1" w:uiPriority="2" w:unhideWhenUsed="1"/>
    <w:lsdException w:name="Body Text Indent 3" w:semiHidden="1" w:uiPriority="2" w:unhideWhenUsed="1"/>
    <w:lsdException w:name="Block Text" w:semiHidden="1" w:unhideWhenUsed="1"/>
    <w:lsdException w:name="Hyperlink" w:semiHidden="1" w:uiPriority="99" w:unhideWhenUsed="1"/>
    <w:lsdException w:name="FollowedHyperlink" w:semiHidden="1" w:unhideWhenUsed="1"/>
    <w:lsdException w:name="Emphasis" w:uiPriority="2"/>
    <w:lsdException w:name="Document Map" w:semiHidden="1" w:uiPriority="2" w:unhideWhenUsed="1"/>
    <w:lsdException w:name="Plain Text" w:semiHidden="1" w:uiPriority="1" w:unhideWhenUsed="1"/>
    <w:lsdException w:name="E-mail Signature" w:semiHidden="1" w:uiPriority="2"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2" w:unhideWhenUsed="1"/>
    <w:lsdException w:name="HTML Address" w:semiHidden="1" w:uiPriority="2" w:unhideWhenUsed="1"/>
    <w:lsdException w:name="HTML Cite" w:semiHidden="1" w:uiPriority="2" w:unhideWhenUsed="1"/>
    <w:lsdException w:name="HTML Code" w:semiHidden="1" w:uiPriority="2" w:unhideWhenUsed="1"/>
    <w:lsdException w:name="HTML Definition" w:semiHidden="1" w:uiPriority="2" w:unhideWhenUsed="1"/>
    <w:lsdException w:name="HTML Keyboard" w:semiHidden="1" w:uiPriority="2" w:unhideWhenUsed="1"/>
    <w:lsdException w:name="HTML Preformatted" w:semiHidden="1" w:uiPriority="2" w:unhideWhenUsed="1"/>
    <w:lsdException w:name="HTML Sample" w:semiHidden="1" w:uiPriority="2" w:unhideWhenUsed="1"/>
    <w:lsdException w:name="HTML Typewriter" w:semiHidden="1" w:uiPriority="99" w:unhideWhenUsed="1"/>
    <w:lsdException w:name="HTML Variable" w:semiHidden="1" w:uiPriority="2"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A5D56"/>
    <w:pPr>
      <w:spacing w:before="0" w:after="160" w:line="280" w:lineRule="exact"/>
      <w:ind w:right="0"/>
      <w:jc w:val="both"/>
    </w:pPr>
    <w:rPr>
      <w:rFonts w:ascii="Jost" w:hAnsi="Jost"/>
      <w:szCs w:val="24"/>
      <w:lang w:val="en-US" w:eastAsia="en-US"/>
    </w:rPr>
  </w:style>
  <w:style w:type="paragraph" w:styleId="Heading1">
    <w:name w:val="heading 1"/>
    <w:basedOn w:val="Normal"/>
    <w:next w:val="Normal"/>
    <w:link w:val="Heading1Char"/>
    <w:uiPriority w:val="2"/>
    <w:qFormat/>
    <w:rsid w:val="00B163FB"/>
    <w:pPr>
      <w:keepNext/>
      <w:numPr>
        <w:numId w:val="20"/>
      </w:numPr>
      <w:tabs>
        <w:tab w:val="left" w:pos="406"/>
      </w:tabs>
      <w:autoSpaceDE w:val="0"/>
      <w:autoSpaceDN w:val="0"/>
      <w:adjustRightInd w:val="0"/>
      <w:spacing w:before="1120" w:after="120" w:line="240" w:lineRule="auto"/>
      <w:ind w:left="0" w:firstLine="0"/>
      <w:jc w:val="left"/>
      <w:outlineLvl w:val="0"/>
    </w:pPr>
    <w:rPr>
      <w:b/>
      <w:bCs/>
      <w:kern w:val="32"/>
      <w:sz w:val="32"/>
      <w:szCs w:val="28"/>
    </w:rPr>
  </w:style>
  <w:style w:type="paragraph" w:styleId="Heading2">
    <w:name w:val="heading 2"/>
    <w:basedOn w:val="Normal"/>
    <w:next w:val="Normal-Fyrstalnaeftirkaflaskil"/>
    <w:uiPriority w:val="2"/>
    <w:qFormat/>
    <w:rsid w:val="008B4B98"/>
    <w:pPr>
      <w:keepNext/>
      <w:numPr>
        <w:ilvl w:val="1"/>
        <w:numId w:val="20"/>
      </w:numPr>
      <w:tabs>
        <w:tab w:val="left" w:pos="560"/>
      </w:tabs>
      <w:spacing w:before="240" w:after="120" w:line="240" w:lineRule="auto"/>
      <w:jc w:val="left"/>
      <w:outlineLvl w:val="1"/>
    </w:pPr>
    <w:rPr>
      <w:rFonts w:cs="Arial"/>
      <w:b/>
      <w:bCs/>
      <w:iCs/>
      <w:sz w:val="24"/>
      <w:szCs w:val="28"/>
    </w:rPr>
  </w:style>
  <w:style w:type="paragraph" w:styleId="Heading3">
    <w:name w:val="heading 3"/>
    <w:basedOn w:val="Normal"/>
    <w:next w:val="Normal-Fyrstalnaeftirkaflaskil"/>
    <w:uiPriority w:val="2"/>
    <w:qFormat/>
    <w:rsid w:val="00AD63D9"/>
    <w:pPr>
      <w:keepNext/>
      <w:numPr>
        <w:ilvl w:val="2"/>
        <w:numId w:val="20"/>
      </w:numPr>
      <w:tabs>
        <w:tab w:val="left" w:pos="728"/>
      </w:tabs>
      <w:spacing w:before="240" w:after="120" w:line="240" w:lineRule="auto"/>
      <w:jc w:val="left"/>
      <w:outlineLvl w:val="2"/>
    </w:pPr>
    <w:rPr>
      <w:rFonts w:cs="Arial"/>
      <w:b/>
      <w:bCs/>
      <w:sz w:val="22"/>
      <w:szCs w:val="26"/>
    </w:rPr>
  </w:style>
  <w:style w:type="paragraph" w:styleId="Heading4">
    <w:name w:val="heading 4"/>
    <w:basedOn w:val="Normal"/>
    <w:next w:val="Normal-Fyrstalnaeftirkaflaskil"/>
    <w:uiPriority w:val="2"/>
    <w:qFormat/>
    <w:rsid w:val="00B163FB"/>
    <w:pPr>
      <w:keepNext/>
      <w:numPr>
        <w:ilvl w:val="3"/>
        <w:numId w:val="20"/>
      </w:numPr>
      <w:spacing w:before="200" w:after="120" w:line="240" w:lineRule="auto"/>
      <w:ind w:left="862" w:hanging="862"/>
      <w:jc w:val="left"/>
      <w:outlineLvl w:val="3"/>
    </w:pPr>
    <w:rPr>
      <w:b/>
      <w:bCs/>
      <w:i/>
      <w:sz w:val="22"/>
      <w:szCs w:val="28"/>
    </w:rPr>
  </w:style>
  <w:style w:type="paragraph" w:styleId="Heading5">
    <w:name w:val="heading 5"/>
    <w:basedOn w:val="Normal"/>
    <w:next w:val="Normal"/>
    <w:link w:val="Heading5Char"/>
    <w:uiPriority w:val="2"/>
    <w:rsid w:val="0044314A"/>
    <w:pPr>
      <w:numPr>
        <w:ilvl w:val="4"/>
        <w:numId w:val="20"/>
      </w:numPr>
      <w:spacing w:before="240"/>
      <w:outlineLvl w:val="4"/>
    </w:pPr>
    <w:rPr>
      <w:b/>
      <w:bCs/>
      <w:i/>
      <w:iCs/>
      <w:sz w:val="26"/>
      <w:szCs w:val="26"/>
    </w:rPr>
  </w:style>
  <w:style w:type="paragraph" w:styleId="Heading6">
    <w:name w:val="heading 6"/>
    <w:basedOn w:val="Normal"/>
    <w:next w:val="Normal"/>
    <w:link w:val="Heading6Char"/>
    <w:uiPriority w:val="2"/>
    <w:rsid w:val="0044314A"/>
    <w:pPr>
      <w:numPr>
        <w:ilvl w:val="5"/>
        <w:numId w:val="20"/>
      </w:numPr>
      <w:spacing w:before="240"/>
      <w:outlineLvl w:val="5"/>
    </w:pPr>
    <w:rPr>
      <w:rFonts w:ascii="Calibri" w:hAnsi="Calibri"/>
      <w:b/>
      <w:bCs/>
      <w:sz w:val="22"/>
      <w:szCs w:val="22"/>
    </w:rPr>
  </w:style>
  <w:style w:type="paragraph" w:styleId="Heading7">
    <w:name w:val="heading 7"/>
    <w:basedOn w:val="Normal"/>
    <w:next w:val="Normal"/>
    <w:link w:val="Heading7Char"/>
    <w:uiPriority w:val="2"/>
    <w:rsid w:val="0044314A"/>
    <w:pPr>
      <w:numPr>
        <w:ilvl w:val="6"/>
        <w:numId w:val="20"/>
      </w:numPr>
      <w:spacing w:before="240"/>
      <w:outlineLvl w:val="6"/>
    </w:pPr>
    <w:rPr>
      <w:rFonts w:ascii="Calibri" w:hAnsi="Calibri"/>
    </w:rPr>
  </w:style>
  <w:style w:type="paragraph" w:styleId="Heading8">
    <w:name w:val="heading 8"/>
    <w:basedOn w:val="Normal"/>
    <w:next w:val="Normal"/>
    <w:link w:val="Heading8Char"/>
    <w:uiPriority w:val="2"/>
    <w:rsid w:val="0044314A"/>
    <w:pPr>
      <w:numPr>
        <w:ilvl w:val="7"/>
        <w:numId w:val="20"/>
      </w:numPr>
      <w:spacing w:before="240"/>
      <w:outlineLvl w:val="7"/>
    </w:pPr>
    <w:rPr>
      <w:rFonts w:ascii="Calibri" w:hAnsi="Calibri"/>
      <w:i/>
      <w:iCs/>
    </w:rPr>
  </w:style>
  <w:style w:type="paragraph" w:styleId="Heading9">
    <w:name w:val="heading 9"/>
    <w:basedOn w:val="Normal"/>
    <w:next w:val="Normal"/>
    <w:link w:val="Heading9Char"/>
    <w:uiPriority w:val="2"/>
    <w:rsid w:val="0044314A"/>
    <w:pPr>
      <w:numPr>
        <w:ilvl w:val="8"/>
        <w:numId w:val="20"/>
      </w:numPr>
      <w:spacing w:before="24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Fyrstalnaeftirkaflaskil">
    <w:name w:val="Normal - Fyrsta lína eftir kaflaskil"/>
    <w:aliases w:val="Normal 1. lína"/>
    <w:basedOn w:val="Normal"/>
    <w:next w:val="Normal"/>
    <w:link w:val="Normal-FyrstalnaeftirkaflaskilChar"/>
    <w:qFormat/>
    <w:rsid w:val="00703B19"/>
    <w:pPr>
      <w:widowControl w:val="0"/>
    </w:pPr>
    <w:rPr>
      <w:rFonts w:eastAsia="AdvTimes" w:cs="Arial"/>
      <w:lang w:val="is-IS"/>
    </w:rPr>
  </w:style>
  <w:style w:type="character" w:customStyle="1" w:styleId="Normal-FyrstalnaeftirkaflaskilChar">
    <w:name w:val="Normal - Fyrsta lína eftir kaflaskil Char"/>
    <w:aliases w:val="Normal 1. lína Char"/>
    <w:link w:val="Normal-Fyrstalnaeftirkaflaskil"/>
    <w:rsid w:val="00703B19"/>
    <w:rPr>
      <w:rFonts w:ascii="Jost" w:eastAsia="AdvTimes" w:hAnsi="Jost" w:cs="Arial"/>
      <w:szCs w:val="24"/>
      <w:lang w:eastAsia="en-US"/>
    </w:rPr>
  </w:style>
  <w:style w:type="character" w:customStyle="1" w:styleId="Heading1Char">
    <w:name w:val="Heading 1 Char"/>
    <w:link w:val="Heading1"/>
    <w:uiPriority w:val="2"/>
    <w:rsid w:val="00B163FB"/>
    <w:rPr>
      <w:rFonts w:ascii="Jost" w:hAnsi="Jost"/>
      <w:b/>
      <w:bCs/>
      <w:kern w:val="32"/>
      <w:sz w:val="32"/>
      <w:szCs w:val="28"/>
      <w:lang w:val="en-US" w:eastAsia="en-US"/>
    </w:rPr>
  </w:style>
  <w:style w:type="character" w:customStyle="1" w:styleId="Heading5Char">
    <w:name w:val="Heading 5 Char"/>
    <w:link w:val="Heading5"/>
    <w:uiPriority w:val="2"/>
    <w:rsid w:val="00A20F49"/>
    <w:rPr>
      <w:rFonts w:ascii="Arial" w:hAnsi="Arial"/>
      <w:b/>
      <w:bCs/>
      <w:i/>
      <w:iCs/>
      <w:sz w:val="26"/>
      <w:szCs w:val="26"/>
      <w:lang w:val="en-US" w:eastAsia="en-US"/>
    </w:rPr>
  </w:style>
  <w:style w:type="character" w:customStyle="1" w:styleId="Heading6Char">
    <w:name w:val="Heading 6 Char"/>
    <w:link w:val="Heading6"/>
    <w:uiPriority w:val="2"/>
    <w:rsid w:val="00A20F49"/>
    <w:rPr>
      <w:rFonts w:ascii="Calibri" w:hAnsi="Calibri"/>
      <w:b/>
      <w:bCs/>
      <w:sz w:val="22"/>
      <w:szCs w:val="22"/>
      <w:lang w:val="en-US" w:eastAsia="en-US"/>
    </w:rPr>
  </w:style>
  <w:style w:type="character" w:customStyle="1" w:styleId="Heading7Char">
    <w:name w:val="Heading 7 Char"/>
    <w:link w:val="Heading7"/>
    <w:uiPriority w:val="2"/>
    <w:rsid w:val="00A20F49"/>
    <w:rPr>
      <w:rFonts w:ascii="Calibri" w:hAnsi="Calibri"/>
      <w:szCs w:val="24"/>
      <w:lang w:val="en-US" w:eastAsia="en-US"/>
    </w:rPr>
  </w:style>
  <w:style w:type="character" w:customStyle="1" w:styleId="Heading8Char">
    <w:name w:val="Heading 8 Char"/>
    <w:link w:val="Heading8"/>
    <w:uiPriority w:val="2"/>
    <w:rsid w:val="00A20F49"/>
    <w:rPr>
      <w:rFonts w:ascii="Calibri" w:hAnsi="Calibri"/>
      <w:i/>
      <w:iCs/>
      <w:szCs w:val="24"/>
      <w:lang w:val="en-US" w:eastAsia="en-US"/>
    </w:rPr>
  </w:style>
  <w:style w:type="character" w:customStyle="1" w:styleId="Heading9Char">
    <w:name w:val="Heading 9 Char"/>
    <w:link w:val="Heading9"/>
    <w:uiPriority w:val="2"/>
    <w:rsid w:val="00A20F49"/>
    <w:rPr>
      <w:rFonts w:ascii="Cambria" w:hAnsi="Cambria"/>
      <w:sz w:val="22"/>
      <w:szCs w:val="22"/>
      <w:lang w:val="en-US" w:eastAsia="en-US"/>
    </w:rPr>
  </w:style>
  <w:style w:type="paragraph" w:styleId="TOC1">
    <w:name w:val="toc 1"/>
    <w:basedOn w:val="Normal"/>
    <w:next w:val="Normal"/>
    <w:autoRedefine/>
    <w:uiPriority w:val="39"/>
    <w:rsid w:val="009B603C"/>
    <w:pPr>
      <w:tabs>
        <w:tab w:val="left" w:pos="284"/>
        <w:tab w:val="right" w:leader="dot" w:pos="7371"/>
      </w:tabs>
      <w:spacing w:after="0" w:line="264" w:lineRule="auto"/>
      <w:contextualSpacing/>
      <w:jc w:val="left"/>
    </w:pPr>
    <w:rPr>
      <w:b/>
      <w:bCs/>
      <w:szCs w:val="20"/>
    </w:rPr>
  </w:style>
  <w:style w:type="paragraph" w:styleId="TOC2">
    <w:name w:val="toc 2"/>
    <w:basedOn w:val="Normal"/>
    <w:next w:val="Normal"/>
    <w:autoRedefine/>
    <w:uiPriority w:val="39"/>
    <w:rsid w:val="009B603C"/>
    <w:pPr>
      <w:tabs>
        <w:tab w:val="left" w:pos="896"/>
        <w:tab w:val="right" w:leader="dot" w:pos="7371"/>
      </w:tabs>
      <w:spacing w:after="0" w:line="288" w:lineRule="auto"/>
      <w:ind w:left="850" w:right="340" w:hanging="425"/>
      <w:contextualSpacing/>
      <w:jc w:val="left"/>
    </w:pPr>
    <w:rPr>
      <w:iCs/>
      <w:szCs w:val="20"/>
    </w:rPr>
  </w:style>
  <w:style w:type="character" w:styleId="Hyperlink">
    <w:name w:val="Hyperlink"/>
    <w:uiPriority w:val="99"/>
    <w:unhideWhenUsed/>
    <w:rsid w:val="00D039DA"/>
    <w:rPr>
      <w:color w:val="000000" w:themeColor="text1"/>
      <w:u w:val="none"/>
    </w:rPr>
  </w:style>
  <w:style w:type="paragraph" w:styleId="Header">
    <w:name w:val="header"/>
    <w:basedOn w:val="Normal"/>
    <w:link w:val="HeaderChar"/>
    <w:uiPriority w:val="99"/>
    <w:rsid w:val="0044314A"/>
    <w:pPr>
      <w:tabs>
        <w:tab w:val="center" w:pos="4320"/>
        <w:tab w:val="right" w:pos="8640"/>
      </w:tabs>
    </w:pPr>
    <w:rPr>
      <w:sz w:val="22"/>
    </w:rPr>
  </w:style>
  <w:style w:type="character" w:customStyle="1" w:styleId="HeaderChar">
    <w:name w:val="Header Char"/>
    <w:link w:val="Header"/>
    <w:uiPriority w:val="99"/>
    <w:rsid w:val="003C753F"/>
    <w:rPr>
      <w:rFonts w:ascii="Arial" w:hAnsi="Arial"/>
      <w:sz w:val="22"/>
      <w:szCs w:val="24"/>
      <w:lang w:val="en-US" w:eastAsia="en-US"/>
    </w:rPr>
  </w:style>
  <w:style w:type="paragraph" w:styleId="Footer">
    <w:name w:val="footer"/>
    <w:basedOn w:val="Normal"/>
    <w:link w:val="FooterChar"/>
    <w:uiPriority w:val="99"/>
    <w:rsid w:val="00703B19"/>
    <w:pPr>
      <w:tabs>
        <w:tab w:val="center" w:pos="4320"/>
        <w:tab w:val="right" w:pos="8640"/>
      </w:tabs>
      <w:spacing w:after="0" w:line="240" w:lineRule="auto"/>
    </w:pPr>
  </w:style>
  <w:style w:type="character" w:customStyle="1" w:styleId="FooterChar">
    <w:name w:val="Footer Char"/>
    <w:link w:val="Footer"/>
    <w:uiPriority w:val="99"/>
    <w:rsid w:val="00703B19"/>
    <w:rPr>
      <w:rFonts w:ascii="Jost" w:hAnsi="Jost"/>
      <w:szCs w:val="24"/>
      <w:lang w:val="en-US" w:eastAsia="en-US"/>
    </w:rPr>
  </w:style>
  <w:style w:type="paragraph" w:customStyle="1" w:styleId="fyrstalagi">
    <w:name w:val="Í fyrsta lagi"/>
    <w:basedOn w:val="Normal"/>
    <w:link w:val="fyrstalagiChar"/>
    <w:uiPriority w:val="2"/>
    <w:qFormat/>
    <w:rsid w:val="00CF5FC6"/>
    <w:pPr>
      <w:numPr>
        <w:numId w:val="19"/>
      </w:numPr>
      <w:spacing w:before="240" w:after="120"/>
      <w:ind w:left="1003" w:hanging="357"/>
    </w:pPr>
  </w:style>
  <w:style w:type="character" w:customStyle="1" w:styleId="fyrstalagiChar">
    <w:name w:val="Í fyrsta lagi Char"/>
    <w:link w:val="fyrstalagi"/>
    <w:uiPriority w:val="2"/>
    <w:rsid w:val="00CF5FC6"/>
    <w:rPr>
      <w:rFonts w:ascii="Arial" w:hAnsi="Arial"/>
      <w:szCs w:val="24"/>
      <w:lang w:val="en-US" w:eastAsia="en-US"/>
    </w:rPr>
  </w:style>
  <w:style w:type="paragraph" w:styleId="TOC3">
    <w:name w:val="toc 3"/>
    <w:basedOn w:val="Normal"/>
    <w:next w:val="Normal"/>
    <w:autoRedefine/>
    <w:uiPriority w:val="39"/>
    <w:rsid w:val="009B603C"/>
    <w:pPr>
      <w:tabs>
        <w:tab w:val="left" w:pos="1442"/>
        <w:tab w:val="right" w:leader="dot" w:pos="7371"/>
      </w:tabs>
      <w:spacing w:after="0" w:line="288" w:lineRule="auto"/>
      <w:ind w:left="1428" w:right="567" w:hanging="574"/>
      <w:contextualSpacing/>
      <w:jc w:val="left"/>
    </w:pPr>
    <w:rPr>
      <w:szCs w:val="20"/>
    </w:rPr>
  </w:style>
  <w:style w:type="table" w:styleId="TableGrid">
    <w:name w:val="Table Grid"/>
    <w:basedOn w:val="TableNormal"/>
    <w:uiPriority w:val="59"/>
    <w:rsid w:val="004431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rsid w:val="009B603C"/>
    <w:pPr>
      <w:tabs>
        <w:tab w:val="left" w:pos="1418"/>
        <w:tab w:val="right" w:leader="dot" w:pos="7371"/>
      </w:tabs>
      <w:spacing w:after="0" w:line="288" w:lineRule="auto"/>
      <w:ind w:left="2269" w:right="567" w:hanging="1418"/>
      <w:jc w:val="left"/>
    </w:pPr>
    <w:rPr>
      <w:szCs w:val="20"/>
    </w:rPr>
  </w:style>
  <w:style w:type="paragraph" w:styleId="FootnoteText">
    <w:name w:val="footnote text"/>
    <w:basedOn w:val="Normal"/>
    <w:uiPriority w:val="2"/>
    <w:semiHidden/>
    <w:rsid w:val="00A07EC5"/>
    <w:pPr>
      <w:spacing w:after="60" w:line="240" w:lineRule="auto"/>
    </w:pPr>
    <w:rPr>
      <w:sz w:val="18"/>
      <w:szCs w:val="20"/>
    </w:rPr>
  </w:style>
  <w:style w:type="character" w:styleId="FootnoteReference">
    <w:name w:val="footnote reference"/>
    <w:uiPriority w:val="2"/>
    <w:semiHidden/>
    <w:rsid w:val="0044314A"/>
    <w:rPr>
      <w:vertAlign w:val="superscript"/>
    </w:rPr>
  </w:style>
  <w:style w:type="paragraph" w:styleId="Caption">
    <w:name w:val="caption"/>
    <w:basedOn w:val="Normal"/>
    <w:next w:val="Normal"/>
    <w:uiPriority w:val="2"/>
    <w:qFormat/>
    <w:rsid w:val="00D039DA"/>
    <w:pPr>
      <w:spacing w:line="240" w:lineRule="auto"/>
    </w:pPr>
    <w:rPr>
      <w:rFonts w:cs="Arial"/>
      <w:bCs/>
      <w:noProof/>
      <w:sz w:val="18"/>
      <w:szCs w:val="20"/>
      <w:lang w:val="is-IS" w:eastAsia="is-IS"/>
    </w:rPr>
  </w:style>
  <w:style w:type="paragraph" w:styleId="TableofFigures">
    <w:name w:val="table of figures"/>
    <w:basedOn w:val="Normal"/>
    <w:next w:val="Normal"/>
    <w:uiPriority w:val="99"/>
    <w:rsid w:val="00AC44DE"/>
    <w:pPr>
      <w:tabs>
        <w:tab w:val="right" w:leader="dot" w:pos="7371"/>
      </w:tabs>
      <w:spacing w:before="60" w:after="120" w:line="260" w:lineRule="exact"/>
      <w:ind w:right="680"/>
      <w:jc w:val="left"/>
    </w:pPr>
  </w:style>
  <w:style w:type="paragraph" w:styleId="BalloonText">
    <w:name w:val="Balloon Text"/>
    <w:basedOn w:val="Normal"/>
    <w:link w:val="BalloonTextChar"/>
    <w:uiPriority w:val="2"/>
    <w:rsid w:val="0044314A"/>
    <w:rPr>
      <w:rFonts w:ascii="Lucida Grande" w:hAnsi="Lucida Grande"/>
      <w:sz w:val="18"/>
      <w:szCs w:val="18"/>
    </w:rPr>
  </w:style>
  <w:style w:type="character" w:customStyle="1" w:styleId="BalloonTextChar">
    <w:name w:val="Balloon Text Char"/>
    <w:link w:val="BalloonText"/>
    <w:uiPriority w:val="2"/>
    <w:rsid w:val="00A20F49"/>
    <w:rPr>
      <w:rFonts w:ascii="Lucida Grande" w:hAnsi="Lucida Grande"/>
      <w:sz w:val="18"/>
      <w:szCs w:val="18"/>
      <w:lang w:val="en-US" w:eastAsia="en-US"/>
    </w:rPr>
  </w:style>
  <w:style w:type="paragraph" w:customStyle="1" w:styleId="Upptalning-eftir1">
    <w:name w:val="Upptalning - eftir 1."/>
    <w:basedOn w:val="Upptalning"/>
    <w:rsid w:val="0044314A"/>
    <w:pPr>
      <w:spacing w:before="120" w:after="120" w:line="240" w:lineRule="auto"/>
    </w:pPr>
    <w:rPr>
      <w:szCs w:val="20"/>
    </w:rPr>
  </w:style>
  <w:style w:type="paragraph" w:customStyle="1" w:styleId="Upptalning">
    <w:name w:val="Upptalning"/>
    <w:basedOn w:val="Normal"/>
    <w:next w:val="Upptalning-eftir1"/>
    <w:qFormat/>
    <w:rsid w:val="00703B19"/>
    <w:pPr>
      <w:spacing w:before="240" w:after="0" w:line="260" w:lineRule="exact"/>
      <w:ind w:left="1003" w:hanging="357"/>
    </w:pPr>
    <w:rPr>
      <w:lang w:val="is-IS"/>
    </w:rPr>
  </w:style>
  <w:style w:type="paragraph" w:styleId="BodyText">
    <w:name w:val="Body Text"/>
    <w:basedOn w:val="Normal"/>
    <w:link w:val="BodyTextChar"/>
    <w:uiPriority w:val="2"/>
    <w:rsid w:val="0044314A"/>
    <w:pPr>
      <w:spacing w:after="120"/>
    </w:pPr>
    <w:rPr>
      <w:sz w:val="22"/>
      <w:lang w:val="en-GB"/>
    </w:rPr>
  </w:style>
  <w:style w:type="character" w:customStyle="1" w:styleId="BodyTextChar">
    <w:name w:val="Body Text Char"/>
    <w:link w:val="BodyText"/>
    <w:uiPriority w:val="2"/>
    <w:rsid w:val="00A20F49"/>
    <w:rPr>
      <w:rFonts w:ascii="Arial" w:hAnsi="Arial"/>
      <w:sz w:val="22"/>
      <w:szCs w:val="24"/>
      <w:lang w:val="en-GB" w:eastAsia="en-US"/>
    </w:rPr>
  </w:style>
  <w:style w:type="paragraph" w:styleId="TOCHeading">
    <w:name w:val="TOC Heading"/>
    <w:basedOn w:val="Heading1"/>
    <w:next w:val="Normal"/>
    <w:uiPriority w:val="39"/>
    <w:rsid w:val="0044314A"/>
    <w:pPr>
      <w:keepLines/>
      <w:numPr>
        <w:numId w:val="0"/>
      </w:numPr>
      <w:spacing w:before="480" w:after="0" w:line="276" w:lineRule="auto"/>
      <w:outlineLvl w:val="9"/>
    </w:pPr>
    <w:rPr>
      <w:rFonts w:ascii="Cambria" w:hAnsi="Cambria"/>
      <w:color w:val="365F91"/>
      <w:kern w:val="0"/>
    </w:rPr>
  </w:style>
  <w:style w:type="paragraph" w:customStyle="1" w:styleId="ListParagraph1">
    <w:name w:val="List Paragraph1"/>
    <w:aliases w:val="Bibliography,Heimildaskrá"/>
    <w:basedOn w:val="Normal"/>
    <w:next w:val="Normal"/>
    <w:uiPriority w:val="34"/>
    <w:qFormat/>
    <w:rsid w:val="000A5D56"/>
    <w:pPr>
      <w:spacing w:before="60" w:line="240" w:lineRule="exact"/>
      <w:ind w:left="340" w:hanging="340"/>
      <w:jc w:val="left"/>
    </w:pPr>
  </w:style>
  <w:style w:type="paragraph" w:customStyle="1" w:styleId="Forsa-Titillritgerar">
    <w:name w:val="Forsíða - Titill ritgerðar"/>
    <w:basedOn w:val="Normal"/>
    <w:next w:val="Forsa-Undirtitillritgerar"/>
    <w:link w:val="Forsa-TitillritgerarChar"/>
    <w:uiPriority w:val="2"/>
    <w:rsid w:val="0044314A"/>
    <w:pPr>
      <w:autoSpaceDE w:val="0"/>
      <w:autoSpaceDN w:val="0"/>
      <w:adjustRightInd w:val="0"/>
      <w:spacing w:before="4200" w:after="120"/>
      <w:jc w:val="center"/>
    </w:pPr>
    <w:rPr>
      <w:b/>
      <w:bCs/>
      <w:sz w:val="36"/>
      <w:szCs w:val="28"/>
    </w:rPr>
  </w:style>
  <w:style w:type="paragraph" w:customStyle="1" w:styleId="Forsa-Undirtitillritgerar">
    <w:name w:val="Forsíða - Undirtitill ritgerðar"/>
    <w:basedOn w:val="Forsa-Titillritgerar"/>
    <w:link w:val="Forsa-UndirtitillritgerarChar"/>
    <w:uiPriority w:val="2"/>
    <w:rsid w:val="0044314A"/>
    <w:pPr>
      <w:spacing w:before="0" w:after="1320" w:line="240" w:lineRule="auto"/>
    </w:pPr>
    <w:rPr>
      <w:sz w:val="32"/>
      <w:szCs w:val="32"/>
    </w:rPr>
  </w:style>
  <w:style w:type="character" w:customStyle="1" w:styleId="Forsa-UndirtitillritgerarChar">
    <w:name w:val="Forsíða - Undirtitill ritgerðar Char"/>
    <w:link w:val="Forsa-Undirtitillritgerar"/>
    <w:uiPriority w:val="2"/>
    <w:rsid w:val="00A20F49"/>
    <w:rPr>
      <w:rFonts w:ascii="Arial" w:hAnsi="Arial"/>
      <w:b/>
      <w:bCs/>
      <w:sz w:val="32"/>
      <w:szCs w:val="32"/>
      <w:lang w:val="en-US" w:eastAsia="en-US"/>
    </w:rPr>
  </w:style>
  <w:style w:type="character" w:customStyle="1" w:styleId="Forsa-TitillritgerarChar">
    <w:name w:val="Forsíða - Titill ritgerðar Char"/>
    <w:link w:val="Forsa-Titillritgerar"/>
    <w:uiPriority w:val="2"/>
    <w:rsid w:val="00A20F49"/>
    <w:rPr>
      <w:rFonts w:ascii="Arial" w:hAnsi="Arial"/>
      <w:b/>
      <w:bCs/>
      <w:sz w:val="36"/>
      <w:szCs w:val="28"/>
      <w:lang w:val="en-US" w:eastAsia="en-US"/>
    </w:rPr>
  </w:style>
  <w:style w:type="paragraph" w:customStyle="1" w:styleId="Forsa-Nafnhfundar">
    <w:name w:val="Forsíða - Nafn höfundar"/>
    <w:basedOn w:val="Forsa-Undirtitillritgerar"/>
    <w:next w:val="Forsa-Svi"/>
    <w:uiPriority w:val="2"/>
    <w:rsid w:val="0044314A"/>
    <w:pPr>
      <w:spacing w:after="3000"/>
    </w:pPr>
    <w:rPr>
      <w:sz w:val="28"/>
      <w:szCs w:val="28"/>
    </w:rPr>
  </w:style>
  <w:style w:type="paragraph" w:customStyle="1" w:styleId="Forsa-Svi">
    <w:name w:val="Forsíða - Svið"/>
    <w:basedOn w:val="Normal"/>
    <w:link w:val="Forsa-SviChar"/>
    <w:uiPriority w:val="2"/>
    <w:rsid w:val="0044314A"/>
    <w:pPr>
      <w:autoSpaceDE w:val="0"/>
      <w:autoSpaceDN w:val="0"/>
      <w:adjustRightInd w:val="0"/>
      <w:spacing w:line="240" w:lineRule="auto"/>
      <w:jc w:val="center"/>
    </w:pPr>
    <w:rPr>
      <w:b/>
      <w:sz w:val="28"/>
      <w:szCs w:val="18"/>
    </w:rPr>
  </w:style>
  <w:style w:type="character" w:customStyle="1" w:styleId="Forsa-SviChar">
    <w:name w:val="Forsíða - Svið Char"/>
    <w:link w:val="Forsa-Svi"/>
    <w:uiPriority w:val="2"/>
    <w:rsid w:val="00A20F49"/>
    <w:rPr>
      <w:rFonts w:ascii="Arial" w:hAnsi="Arial"/>
      <w:b/>
      <w:sz w:val="28"/>
      <w:szCs w:val="18"/>
      <w:lang w:val="en-US" w:eastAsia="en-US"/>
    </w:rPr>
  </w:style>
  <w:style w:type="paragraph" w:customStyle="1" w:styleId="Titilsa-Titillritgerar">
    <w:name w:val="Titilsíða - Titill ritgerðar"/>
    <w:basedOn w:val="Normal"/>
    <w:next w:val="Titilsa-Undirtitill"/>
    <w:link w:val="Titilsa-TitillritgerarChar"/>
    <w:rsid w:val="0044314A"/>
    <w:pPr>
      <w:spacing w:before="3000" w:after="120" w:line="240" w:lineRule="auto"/>
      <w:jc w:val="center"/>
    </w:pPr>
    <w:rPr>
      <w:b/>
      <w:sz w:val="28"/>
      <w:szCs w:val="28"/>
    </w:rPr>
  </w:style>
  <w:style w:type="paragraph" w:customStyle="1" w:styleId="Titilsa-Undirtitill">
    <w:name w:val="Titilsíða - Undirtitill"/>
    <w:basedOn w:val="Normal"/>
    <w:link w:val="Titilsa-UndirtitillChar"/>
    <w:rsid w:val="0044314A"/>
    <w:pPr>
      <w:spacing w:after="1200" w:line="360" w:lineRule="auto"/>
      <w:jc w:val="center"/>
    </w:pPr>
    <w:rPr>
      <w:b/>
      <w:i/>
      <w:sz w:val="26"/>
      <w:szCs w:val="26"/>
    </w:rPr>
  </w:style>
  <w:style w:type="character" w:customStyle="1" w:styleId="Titilsa-UndirtitillChar">
    <w:name w:val="Titilsíða - Undirtitill Char"/>
    <w:link w:val="Titilsa-Undirtitill"/>
    <w:rsid w:val="00D450B9"/>
    <w:rPr>
      <w:rFonts w:ascii="Arial" w:hAnsi="Arial"/>
      <w:b/>
      <w:i/>
      <w:sz w:val="26"/>
      <w:szCs w:val="26"/>
      <w:lang w:val="en-US" w:eastAsia="en-US"/>
    </w:rPr>
  </w:style>
  <w:style w:type="character" w:customStyle="1" w:styleId="Titilsa-TitillritgerarChar">
    <w:name w:val="Titilsíða - Titill ritgerðar Char"/>
    <w:link w:val="Titilsa-Titillritgerar"/>
    <w:rsid w:val="00D450B9"/>
    <w:rPr>
      <w:rFonts w:ascii="Arial" w:hAnsi="Arial"/>
      <w:b/>
      <w:sz w:val="28"/>
      <w:szCs w:val="28"/>
      <w:lang w:val="en-US" w:eastAsia="en-US"/>
    </w:rPr>
  </w:style>
  <w:style w:type="paragraph" w:customStyle="1" w:styleId="Titilsa-Hfundur">
    <w:name w:val="Titilsíða - Höfundur"/>
    <w:basedOn w:val="BodyText"/>
    <w:next w:val="Titilsa-Upplsingar"/>
    <w:link w:val="Titilsa-HfundurChar"/>
    <w:rsid w:val="0044314A"/>
    <w:pPr>
      <w:spacing w:after="6120"/>
      <w:jc w:val="center"/>
    </w:pPr>
  </w:style>
  <w:style w:type="paragraph" w:customStyle="1" w:styleId="Titilsa-Upplsingar">
    <w:name w:val="Titilsíða - Upplýsingar"/>
    <w:basedOn w:val="Normal"/>
    <w:link w:val="Titilsa-UpplsingarChar"/>
    <w:rsid w:val="0044314A"/>
    <w:pPr>
      <w:jc w:val="center"/>
    </w:pPr>
    <w:rPr>
      <w:lang w:val="da-DK"/>
    </w:rPr>
  </w:style>
  <w:style w:type="character" w:customStyle="1" w:styleId="Titilsa-UpplsingarChar">
    <w:name w:val="Titilsíða - Upplýsingar Char"/>
    <w:link w:val="Titilsa-Upplsingar"/>
    <w:rsid w:val="00D450B9"/>
    <w:rPr>
      <w:rFonts w:ascii="Arial" w:hAnsi="Arial"/>
      <w:szCs w:val="24"/>
      <w:lang w:val="da-DK" w:eastAsia="en-US"/>
    </w:rPr>
  </w:style>
  <w:style w:type="character" w:customStyle="1" w:styleId="Titilsa-HfundurChar">
    <w:name w:val="Titilsíða - Höfundur Char"/>
    <w:link w:val="Titilsa-Hfundur"/>
    <w:rsid w:val="00D450B9"/>
    <w:rPr>
      <w:rFonts w:ascii="Arial" w:hAnsi="Arial"/>
      <w:sz w:val="22"/>
      <w:szCs w:val="24"/>
      <w:lang w:val="en-GB" w:eastAsia="en-US"/>
    </w:rPr>
  </w:style>
  <w:style w:type="paragraph" w:customStyle="1" w:styleId="Copyright">
    <w:name w:val="Copyright"/>
    <w:basedOn w:val="Titilsa-Upplsingar"/>
    <w:next w:val="Copyright-Anna"/>
    <w:link w:val="CopyrightChar"/>
    <w:uiPriority w:val="2"/>
    <w:rsid w:val="0044314A"/>
    <w:pPr>
      <w:spacing w:before="11280" w:after="360"/>
      <w:ind w:left="340" w:right="1474"/>
      <w:jc w:val="left"/>
    </w:pPr>
  </w:style>
  <w:style w:type="paragraph" w:customStyle="1" w:styleId="Copyright-Anna">
    <w:name w:val="Copyright - Annað"/>
    <w:basedOn w:val="Copyright"/>
    <w:link w:val="Copyright-AnnaChar"/>
    <w:uiPriority w:val="2"/>
    <w:rsid w:val="0044314A"/>
    <w:pPr>
      <w:spacing w:before="0" w:after="60"/>
    </w:pPr>
  </w:style>
  <w:style w:type="character" w:customStyle="1" w:styleId="Copyright-AnnaChar">
    <w:name w:val="Copyright - Annað Char"/>
    <w:basedOn w:val="CopyrightChar"/>
    <w:link w:val="Copyright-Anna"/>
    <w:uiPriority w:val="2"/>
    <w:rsid w:val="00A20F49"/>
    <w:rPr>
      <w:rFonts w:ascii="Arial" w:hAnsi="Arial"/>
      <w:szCs w:val="24"/>
      <w:lang w:val="da-DK" w:eastAsia="en-US"/>
    </w:rPr>
  </w:style>
  <w:style w:type="character" w:customStyle="1" w:styleId="CopyrightChar">
    <w:name w:val="Copyright Char"/>
    <w:link w:val="Copyright"/>
    <w:uiPriority w:val="2"/>
    <w:rsid w:val="00A20F49"/>
    <w:rPr>
      <w:rFonts w:ascii="Arial" w:hAnsi="Arial"/>
      <w:szCs w:val="24"/>
      <w:lang w:val="da-DK" w:eastAsia="en-US"/>
    </w:rPr>
  </w:style>
  <w:style w:type="paragraph" w:customStyle="1" w:styleId="Heading1-nnmerabirtingar">
    <w:name w:val="Heading 1 - Án númerabirtingar"/>
    <w:aliases w:val="Heading 1 Miðjað"/>
    <w:basedOn w:val="Heading1"/>
    <w:next w:val="Normal-Fyrstalnaeftirkaflaskil"/>
    <w:link w:val="Heading1-nnmerabirtingarChar"/>
    <w:uiPriority w:val="2"/>
    <w:qFormat/>
    <w:rsid w:val="00703B19"/>
    <w:pPr>
      <w:numPr>
        <w:numId w:val="0"/>
      </w:numPr>
      <w:tabs>
        <w:tab w:val="right" w:leader="dot" w:pos="6379"/>
      </w:tabs>
      <w:jc w:val="center"/>
    </w:pPr>
    <w:rPr>
      <w:szCs w:val="24"/>
      <w:lang w:val="en-GB"/>
    </w:rPr>
  </w:style>
  <w:style w:type="character" w:customStyle="1" w:styleId="Heading1-nnmerabirtingarChar">
    <w:name w:val="Heading 1 - Án númerabirtingar Char"/>
    <w:aliases w:val="Heading 1 Miðjað Char"/>
    <w:basedOn w:val="Heading1Char"/>
    <w:link w:val="Heading1-nnmerabirtingar"/>
    <w:uiPriority w:val="2"/>
    <w:rsid w:val="00703B19"/>
    <w:rPr>
      <w:rFonts w:ascii="Jost" w:hAnsi="Jost"/>
      <w:b/>
      <w:bCs/>
      <w:kern w:val="32"/>
      <w:sz w:val="26"/>
      <w:szCs w:val="24"/>
      <w:lang w:val="en-GB" w:eastAsia="en-US"/>
    </w:rPr>
  </w:style>
  <w:style w:type="paragraph" w:customStyle="1" w:styleId="Upptalning-endir">
    <w:name w:val="Upptalning - endir"/>
    <w:basedOn w:val="Upptalning"/>
    <w:next w:val="Normal"/>
    <w:qFormat/>
    <w:rsid w:val="0044314A"/>
    <w:pPr>
      <w:spacing w:before="120" w:after="240" w:line="240" w:lineRule="auto"/>
    </w:pPr>
    <w:rPr>
      <w:szCs w:val="20"/>
    </w:rPr>
  </w:style>
  <w:style w:type="paragraph" w:customStyle="1" w:styleId="Tilvitnun1">
    <w:name w:val="Tilvitnun1"/>
    <w:basedOn w:val="Normal"/>
    <w:next w:val="Tilvitnun-Nafn"/>
    <w:qFormat/>
    <w:rsid w:val="00703B19"/>
    <w:pPr>
      <w:spacing w:before="240"/>
      <w:ind w:left="567" w:right="567"/>
    </w:pPr>
    <w:rPr>
      <w:szCs w:val="20"/>
    </w:rPr>
  </w:style>
  <w:style w:type="paragraph" w:customStyle="1" w:styleId="Tilvitnun-Nafn">
    <w:name w:val="Tilvitnun - Nafn"/>
    <w:basedOn w:val="Tilvitnun1"/>
    <w:next w:val="Normal"/>
    <w:rsid w:val="0044314A"/>
    <w:pPr>
      <w:spacing w:before="0"/>
      <w:jc w:val="right"/>
    </w:pPr>
  </w:style>
  <w:style w:type="paragraph" w:customStyle="1" w:styleId="StyleCenteredFirstline0cmAfter0ptLinespacingsin">
    <w:name w:val="Style Centered First line:  0 cm After:  0 pt Line spacing:  sin..."/>
    <w:basedOn w:val="Normal"/>
    <w:uiPriority w:val="1"/>
    <w:rsid w:val="0044314A"/>
    <w:pPr>
      <w:spacing w:after="0" w:line="240" w:lineRule="auto"/>
      <w:jc w:val="center"/>
    </w:pPr>
    <w:rPr>
      <w:b/>
      <w:szCs w:val="20"/>
    </w:rPr>
  </w:style>
  <w:style w:type="paragraph" w:customStyle="1" w:styleId="sastalagi">
    <w:name w:val="Í síðasta lagi"/>
    <w:basedOn w:val="fyrstalagi"/>
    <w:uiPriority w:val="2"/>
    <w:qFormat/>
    <w:rsid w:val="0044314A"/>
    <w:pPr>
      <w:numPr>
        <w:numId w:val="0"/>
      </w:numPr>
      <w:spacing w:after="240"/>
    </w:pPr>
  </w:style>
  <w:style w:type="character" w:customStyle="1" w:styleId="jrnl">
    <w:name w:val="jrnl"/>
    <w:basedOn w:val="DefaultParagraphFont"/>
    <w:uiPriority w:val="2"/>
    <w:rsid w:val="00472467"/>
  </w:style>
  <w:style w:type="character" w:customStyle="1" w:styleId="apple-converted-space">
    <w:name w:val="apple-converted-space"/>
    <w:basedOn w:val="DefaultParagraphFont"/>
    <w:uiPriority w:val="2"/>
    <w:rsid w:val="00472467"/>
  </w:style>
  <w:style w:type="paragraph" w:styleId="EndnoteText">
    <w:name w:val="endnote text"/>
    <w:basedOn w:val="Normal"/>
    <w:link w:val="EndnoteTextChar"/>
    <w:uiPriority w:val="2"/>
    <w:rsid w:val="009C583B"/>
    <w:rPr>
      <w:szCs w:val="20"/>
    </w:rPr>
  </w:style>
  <w:style w:type="character" w:customStyle="1" w:styleId="EndnoteTextChar">
    <w:name w:val="Endnote Text Char"/>
    <w:basedOn w:val="DefaultParagraphFont"/>
    <w:link w:val="EndnoteText"/>
    <w:uiPriority w:val="2"/>
    <w:rsid w:val="00A20F49"/>
    <w:rPr>
      <w:rFonts w:ascii="Arial" w:hAnsi="Arial"/>
      <w:lang w:val="en-US" w:eastAsia="en-US"/>
    </w:rPr>
  </w:style>
  <w:style w:type="character" w:styleId="EndnoteReference">
    <w:name w:val="endnote reference"/>
    <w:basedOn w:val="DefaultParagraphFont"/>
    <w:uiPriority w:val="2"/>
    <w:rsid w:val="009C583B"/>
    <w:rPr>
      <w:vertAlign w:val="superscript"/>
    </w:rPr>
  </w:style>
  <w:style w:type="paragraph" w:styleId="BodyText2">
    <w:name w:val="Body Text 2"/>
    <w:basedOn w:val="Normal"/>
    <w:link w:val="BodyText2Char"/>
    <w:uiPriority w:val="2"/>
    <w:rsid w:val="008B5933"/>
    <w:pPr>
      <w:spacing w:after="120" w:line="480" w:lineRule="auto"/>
    </w:pPr>
  </w:style>
  <w:style w:type="character" w:customStyle="1" w:styleId="BodyText2Char">
    <w:name w:val="Body Text 2 Char"/>
    <w:basedOn w:val="DefaultParagraphFont"/>
    <w:link w:val="BodyText2"/>
    <w:uiPriority w:val="2"/>
    <w:rsid w:val="00A20F49"/>
    <w:rPr>
      <w:rFonts w:ascii="Arial" w:hAnsi="Arial"/>
      <w:szCs w:val="24"/>
      <w:lang w:val="en-US" w:eastAsia="en-US"/>
    </w:rPr>
  </w:style>
  <w:style w:type="paragraph" w:customStyle="1" w:styleId="StyleCaptionNotBold">
    <w:name w:val="Style Caption + Not Bold"/>
    <w:basedOn w:val="Caption"/>
    <w:uiPriority w:val="1"/>
    <w:rsid w:val="00587644"/>
    <w:rPr>
      <w:b/>
      <w:bCs w:val="0"/>
    </w:rPr>
  </w:style>
  <w:style w:type="paragraph" w:styleId="NoSpacing">
    <w:name w:val="No Spacing"/>
    <w:uiPriority w:val="1"/>
    <w:rsid w:val="009F05D7"/>
    <w:rPr>
      <w:rFonts w:asciiTheme="minorHAnsi" w:eastAsiaTheme="minorHAnsi" w:hAnsiTheme="minorHAnsi" w:cstheme="minorBidi"/>
      <w:sz w:val="22"/>
      <w:szCs w:val="22"/>
      <w:lang w:val="en-US" w:eastAsia="en-US"/>
    </w:rPr>
  </w:style>
  <w:style w:type="paragraph" w:styleId="ListParagraph">
    <w:name w:val="List Paragraph"/>
    <w:basedOn w:val="Normal"/>
    <w:uiPriority w:val="34"/>
    <w:rsid w:val="0044314A"/>
    <w:pPr>
      <w:ind w:left="720"/>
      <w:contextualSpacing/>
    </w:pPr>
  </w:style>
  <w:style w:type="paragraph" w:customStyle="1" w:styleId="NoSpacing1">
    <w:name w:val="No Spacing1"/>
    <w:basedOn w:val="Normal"/>
    <w:link w:val="NoSpacingChar"/>
    <w:uiPriority w:val="1"/>
    <w:rsid w:val="004C4F48"/>
    <w:pPr>
      <w:spacing w:after="0"/>
      <w:jc w:val="left"/>
    </w:pPr>
    <w:rPr>
      <w:szCs w:val="22"/>
      <w:lang w:bidi="en-US"/>
    </w:rPr>
  </w:style>
  <w:style w:type="character" w:customStyle="1" w:styleId="NoSpacingChar">
    <w:name w:val="No Spacing Char"/>
    <w:basedOn w:val="DefaultParagraphFont"/>
    <w:link w:val="NoSpacing1"/>
    <w:uiPriority w:val="1"/>
    <w:rsid w:val="004C4F48"/>
    <w:rPr>
      <w:sz w:val="24"/>
      <w:szCs w:val="22"/>
      <w:lang w:val="en-US" w:eastAsia="en-US" w:bidi="en-US"/>
    </w:rPr>
  </w:style>
  <w:style w:type="paragraph" w:styleId="NormalWeb">
    <w:name w:val="Normal (Web)"/>
    <w:basedOn w:val="Normal"/>
    <w:uiPriority w:val="99"/>
    <w:unhideWhenUsed/>
    <w:rsid w:val="0044314A"/>
    <w:pPr>
      <w:spacing w:after="125" w:line="240" w:lineRule="auto"/>
      <w:jc w:val="left"/>
      <w:textAlignment w:val="baseline"/>
    </w:pPr>
    <w:rPr>
      <w:lang w:val="is-IS" w:eastAsia="is-IS"/>
    </w:rPr>
  </w:style>
  <w:style w:type="paragraph" w:customStyle="1" w:styleId="StyleHeading112ptLinespacing15lines">
    <w:name w:val="Style Heading 1 + 12 pt Line spacing:  15 lines"/>
    <w:basedOn w:val="Heading1"/>
    <w:uiPriority w:val="1"/>
    <w:rsid w:val="00393CE1"/>
    <w:pPr>
      <w:spacing w:line="360" w:lineRule="auto"/>
    </w:pPr>
    <w:rPr>
      <w:szCs w:val="20"/>
    </w:rPr>
  </w:style>
  <w:style w:type="paragraph" w:customStyle="1" w:styleId="StyleHeading212ptLinespacing15lines">
    <w:name w:val="Style Heading 2 + 12 pt Line spacing:  15 lines"/>
    <w:basedOn w:val="Heading2"/>
    <w:uiPriority w:val="1"/>
    <w:rsid w:val="00B73760"/>
    <w:pPr>
      <w:spacing w:line="360" w:lineRule="auto"/>
    </w:pPr>
    <w:rPr>
      <w:rFonts w:cs="Times New Roman"/>
      <w:iCs w:val="0"/>
      <w:szCs w:val="20"/>
    </w:rPr>
  </w:style>
  <w:style w:type="paragraph" w:customStyle="1" w:styleId="StyleTitilsa-Hfundur10ptAfter180pt">
    <w:name w:val="Style Titilsíða - Höfundur + 10 pt After:  180 pt"/>
    <w:basedOn w:val="Titilsa-Hfundur"/>
    <w:uiPriority w:val="1"/>
    <w:rsid w:val="00FA2182"/>
    <w:pPr>
      <w:spacing w:after="1800"/>
    </w:pPr>
    <w:rPr>
      <w:sz w:val="20"/>
      <w:szCs w:val="20"/>
    </w:rPr>
  </w:style>
  <w:style w:type="paragraph" w:customStyle="1" w:styleId="StyleForsa-NafnhfundarAfter66pt">
    <w:name w:val="Style Forsíða - Nafn höfundar + After:  66 pt"/>
    <w:basedOn w:val="Forsa-Nafnhfundar"/>
    <w:uiPriority w:val="1"/>
    <w:rsid w:val="00FA2182"/>
    <w:pPr>
      <w:spacing w:after="1080"/>
    </w:pPr>
    <w:rPr>
      <w:szCs w:val="20"/>
    </w:rPr>
  </w:style>
  <w:style w:type="paragraph" w:customStyle="1" w:styleId="StyleForsa-TitillritgerarBefore156pt">
    <w:name w:val="Style Forsíða - Titill ritgerðar + Before:  156 pt"/>
    <w:basedOn w:val="Forsa-Titillritgerar"/>
    <w:uiPriority w:val="1"/>
    <w:rsid w:val="00FA2182"/>
    <w:pPr>
      <w:spacing w:before="3000" w:after="0"/>
    </w:pPr>
    <w:rPr>
      <w:szCs w:val="20"/>
    </w:rPr>
  </w:style>
  <w:style w:type="paragraph" w:customStyle="1" w:styleId="StyleForsa-NafnhfundarAfter78pt">
    <w:name w:val="Style Forsíða - Nafn höfundar + After:  78 pt"/>
    <w:basedOn w:val="Forsa-Nafnhfundar"/>
    <w:uiPriority w:val="1"/>
    <w:rsid w:val="00FA2182"/>
    <w:pPr>
      <w:spacing w:after="1320"/>
    </w:pPr>
    <w:rPr>
      <w:szCs w:val="20"/>
    </w:rPr>
  </w:style>
  <w:style w:type="paragraph" w:customStyle="1" w:styleId="StyleHeading5TimesNewRoman">
    <w:name w:val="Style Heading 5 + Times New Roman"/>
    <w:basedOn w:val="Heading5"/>
    <w:uiPriority w:val="1"/>
    <w:rsid w:val="00F871F7"/>
    <w:pPr>
      <w:spacing w:after="0"/>
      <w:ind w:left="1009" w:hanging="1009"/>
    </w:pPr>
    <w:rPr>
      <w:b w:val="0"/>
      <w:sz w:val="22"/>
    </w:rPr>
  </w:style>
  <w:style w:type="paragraph" w:customStyle="1" w:styleId="StyleTitilsa-Upplsingar12pt">
    <w:name w:val="Style Titilsíða - Upplýsingar + 12 pt"/>
    <w:basedOn w:val="Titilsa-Upplsingar"/>
    <w:uiPriority w:val="1"/>
    <w:rsid w:val="00381221"/>
    <w:pPr>
      <w:spacing w:after="0"/>
    </w:pPr>
    <w:rPr>
      <w:sz w:val="24"/>
    </w:rPr>
  </w:style>
  <w:style w:type="paragraph" w:customStyle="1" w:styleId="StyleTitilsa-Hfundur10ptAfter228pt">
    <w:name w:val="Style Titilsíða - Höfundur + 10 pt After:  228 pt"/>
    <w:basedOn w:val="Titilsa-Hfundur"/>
    <w:uiPriority w:val="1"/>
    <w:rsid w:val="00381221"/>
    <w:pPr>
      <w:spacing w:after="4320"/>
    </w:pPr>
    <w:rPr>
      <w:sz w:val="20"/>
      <w:szCs w:val="20"/>
    </w:rPr>
  </w:style>
  <w:style w:type="paragraph" w:customStyle="1" w:styleId="StyleCopyrightBefore510pt">
    <w:name w:val="Style Copyright + Before:  510 pt"/>
    <w:basedOn w:val="Copyright"/>
    <w:uiPriority w:val="1"/>
    <w:rsid w:val="00381221"/>
    <w:pPr>
      <w:spacing w:before="9960" w:after="120"/>
    </w:pPr>
    <w:rPr>
      <w:szCs w:val="20"/>
    </w:rPr>
  </w:style>
  <w:style w:type="character" w:customStyle="1" w:styleId="A2">
    <w:name w:val="A2"/>
    <w:uiPriority w:val="99"/>
    <w:rsid w:val="0044314A"/>
    <w:rPr>
      <w:color w:val="000000"/>
      <w:sz w:val="11"/>
      <w:szCs w:val="11"/>
    </w:rPr>
  </w:style>
  <w:style w:type="character" w:customStyle="1" w:styleId="A7">
    <w:name w:val="A7"/>
    <w:uiPriority w:val="99"/>
    <w:rsid w:val="0044314A"/>
    <w:rPr>
      <w:color w:val="000000"/>
      <w:sz w:val="11"/>
      <w:szCs w:val="11"/>
    </w:rPr>
  </w:style>
  <w:style w:type="paragraph" w:customStyle="1" w:styleId="A-Ernuheading3">
    <w:name w:val="A-Ernuheading3"/>
    <w:basedOn w:val="Normal"/>
    <w:uiPriority w:val="2"/>
    <w:rsid w:val="0044314A"/>
    <w:pPr>
      <w:tabs>
        <w:tab w:val="left" w:pos="680"/>
      </w:tabs>
      <w:spacing w:after="0" w:line="480" w:lineRule="auto"/>
    </w:pPr>
    <w:rPr>
      <w:bCs/>
      <w:u w:val="single"/>
    </w:rPr>
  </w:style>
  <w:style w:type="paragraph" w:styleId="BlockText">
    <w:name w:val="Block Text"/>
    <w:basedOn w:val="Normal"/>
    <w:uiPriority w:val="2"/>
    <w:rsid w:val="0044314A"/>
    <w:pPr>
      <w:spacing w:after="0" w:line="240" w:lineRule="auto"/>
      <w:ind w:left="1440" w:right="-430"/>
      <w:jc w:val="left"/>
    </w:pPr>
    <w:rPr>
      <w:bCs/>
      <w:sz w:val="22"/>
      <w:szCs w:val="22"/>
      <w:lang w:val="en-GB"/>
    </w:rPr>
  </w:style>
  <w:style w:type="paragraph" w:styleId="BodyText3">
    <w:name w:val="Body Text 3"/>
    <w:basedOn w:val="Normal"/>
    <w:link w:val="BodyText3Char"/>
    <w:uiPriority w:val="2"/>
    <w:rsid w:val="0044314A"/>
    <w:pPr>
      <w:tabs>
        <w:tab w:val="left" w:pos="680"/>
      </w:tabs>
      <w:spacing w:after="120" w:line="360" w:lineRule="auto"/>
    </w:pPr>
    <w:rPr>
      <w:sz w:val="16"/>
      <w:szCs w:val="16"/>
    </w:rPr>
  </w:style>
  <w:style w:type="character" w:customStyle="1" w:styleId="BodyText3Char">
    <w:name w:val="Body Text 3 Char"/>
    <w:basedOn w:val="DefaultParagraphFont"/>
    <w:link w:val="BodyText3"/>
    <w:uiPriority w:val="2"/>
    <w:rsid w:val="00A20F49"/>
    <w:rPr>
      <w:rFonts w:ascii="Arial" w:hAnsi="Arial"/>
      <w:sz w:val="16"/>
      <w:szCs w:val="16"/>
      <w:lang w:val="en-US" w:eastAsia="en-US"/>
    </w:rPr>
  </w:style>
  <w:style w:type="paragraph" w:styleId="BodyTextIndent">
    <w:name w:val="Body Text Indent"/>
    <w:basedOn w:val="Normal"/>
    <w:link w:val="BodyTextIndentChar"/>
    <w:uiPriority w:val="2"/>
    <w:rsid w:val="0044314A"/>
    <w:pPr>
      <w:spacing w:after="120"/>
      <w:ind w:left="283"/>
    </w:pPr>
  </w:style>
  <w:style w:type="character" w:customStyle="1" w:styleId="BodyTextIndentChar">
    <w:name w:val="Body Text Indent Char"/>
    <w:basedOn w:val="DefaultParagraphFont"/>
    <w:link w:val="BodyTextIndent"/>
    <w:uiPriority w:val="2"/>
    <w:rsid w:val="00A20F49"/>
    <w:rPr>
      <w:rFonts w:ascii="Arial" w:hAnsi="Arial"/>
      <w:szCs w:val="24"/>
      <w:lang w:val="en-US" w:eastAsia="en-US"/>
    </w:rPr>
  </w:style>
  <w:style w:type="character" w:styleId="BookTitle">
    <w:name w:val="Book Title"/>
    <w:uiPriority w:val="33"/>
    <w:rsid w:val="0044314A"/>
    <w:rPr>
      <w:b/>
      <w:bCs/>
      <w:smallCaps/>
      <w:spacing w:val="5"/>
    </w:rPr>
  </w:style>
  <w:style w:type="character" w:styleId="CommentReference">
    <w:name w:val="annotation reference"/>
    <w:uiPriority w:val="99"/>
    <w:rsid w:val="0044314A"/>
    <w:rPr>
      <w:sz w:val="16"/>
      <w:szCs w:val="16"/>
    </w:rPr>
  </w:style>
  <w:style w:type="paragraph" w:styleId="CommentText">
    <w:name w:val="annotation text"/>
    <w:basedOn w:val="Normal"/>
    <w:link w:val="CommentTextChar"/>
    <w:uiPriority w:val="99"/>
    <w:rsid w:val="0044314A"/>
    <w:rPr>
      <w:szCs w:val="20"/>
    </w:rPr>
  </w:style>
  <w:style w:type="character" w:customStyle="1" w:styleId="CommentTextChar">
    <w:name w:val="Comment Text Char"/>
    <w:basedOn w:val="DefaultParagraphFont"/>
    <w:link w:val="CommentText"/>
    <w:uiPriority w:val="99"/>
    <w:rsid w:val="00A20F49"/>
    <w:rPr>
      <w:rFonts w:ascii="Arial" w:hAnsi="Arial"/>
      <w:lang w:val="en-US" w:eastAsia="en-US"/>
    </w:rPr>
  </w:style>
  <w:style w:type="paragraph" w:styleId="CommentSubject">
    <w:name w:val="annotation subject"/>
    <w:basedOn w:val="CommentText"/>
    <w:next w:val="CommentText"/>
    <w:link w:val="CommentSubjectChar"/>
    <w:uiPriority w:val="2"/>
    <w:rsid w:val="0044314A"/>
    <w:rPr>
      <w:b/>
      <w:bCs/>
    </w:rPr>
  </w:style>
  <w:style w:type="character" w:customStyle="1" w:styleId="CommentSubjectChar">
    <w:name w:val="Comment Subject Char"/>
    <w:basedOn w:val="CommentTextChar"/>
    <w:link w:val="CommentSubject"/>
    <w:uiPriority w:val="2"/>
    <w:rsid w:val="00A20F49"/>
    <w:rPr>
      <w:rFonts w:ascii="Arial" w:hAnsi="Arial"/>
      <w:b/>
      <w:bCs/>
      <w:lang w:val="en-US" w:eastAsia="en-US"/>
    </w:rPr>
  </w:style>
  <w:style w:type="character" w:styleId="HTMLTypewriter">
    <w:name w:val="HTML Typewriter"/>
    <w:uiPriority w:val="99"/>
    <w:unhideWhenUsed/>
    <w:rsid w:val="0044314A"/>
    <w:rPr>
      <w:rFonts w:ascii="Courier New" w:eastAsia="Times New Roman" w:hAnsi="Courier New" w:cs="Courier New"/>
      <w:sz w:val="20"/>
      <w:szCs w:val="20"/>
    </w:rPr>
  </w:style>
  <w:style w:type="paragraph" w:customStyle="1" w:styleId="Meginml1">
    <w:name w:val="Meginmál 1"/>
    <w:basedOn w:val="Normal-Fyrstalnaeftirkaflaskil"/>
    <w:uiPriority w:val="2"/>
    <w:rsid w:val="0044314A"/>
    <w:pPr>
      <w:spacing w:line="288" w:lineRule="auto"/>
      <w:ind w:firstLine="454"/>
    </w:pPr>
  </w:style>
  <w:style w:type="character" w:styleId="PageNumber">
    <w:name w:val="page number"/>
    <w:uiPriority w:val="1"/>
    <w:rsid w:val="0044314A"/>
    <w:rPr>
      <w:rFonts w:ascii="Arial" w:hAnsi="Arial"/>
      <w:sz w:val="20"/>
      <w:u w:val="single"/>
    </w:rPr>
  </w:style>
  <w:style w:type="character" w:customStyle="1" w:styleId="pagecontents1">
    <w:name w:val="pagecontents1"/>
    <w:uiPriority w:val="1"/>
    <w:rsid w:val="0044314A"/>
    <w:rPr>
      <w:rFonts w:ascii="Verdana" w:hAnsi="Verdana" w:hint="default"/>
      <w:color w:val="000000"/>
      <w:sz w:val="17"/>
      <w:szCs w:val="17"/>
    </w:rPr>
  </w:style>
  <w:style w:type="paragraph" w:customStyle="1" w:styleId="source1">
    <w:name w:val="source1"/>
    <w:basedOn w:val="Normal"/>
    <w:uiPriority w:val="1"/>
    <w:rsid w:val="0044314A"/>
    <w:pPr>
      <w:spacing w:after="84" w:line="240" w:lineRule="atLeast"/>
      <w:ind w:left="825"/>
      <w:jc w:val="left"/>
    </w:pPr>
    <w:rPr>
      <w:sz w:val="18"/>
      <w:szCs w:val="18"/>
      <w:lang w:val="en-GB" w:eastAsia="en-GB"/>
    </w:rPr>
  </w:style>
  <w:style w:type="character" w:styleId="Strong">
    <w:name w:val="Strong"/>
    <w:uiPriority w:val="1"/>
    <w:rsid w:val="0044314A"/>
    <w:rPr>
      <w:b/>
      <w:bCs/>
    </w:rPr>
  </w:style>
  <w:style w:type="paragraph" w:styleId="Subtitle">
    <w:name w:val="Subtitle"/>
    <w:basedOn w:val="Normal"/>
    <w:next w:val="Normal"/>
    <w:link w:val="SubtitleChar"/>
    <w:uiPriority w:val="1"/>
    <w:rsid w:val="0044314A"/>
    <w:pPr>
      <w:jc w:val="center"/>
      <w:outlineLvl w:val="1"/>
    </w:pPr>
    <w:rPr>
      <w:rFonts w:ascii="Cambria" w:hAnsi="Cambria"/>
    </w:rPr>
  </w:style>
  <w:style w:type="character" w:customStyle="1" w:styleId="SubtitleChar">
    <w:name w:val="Subtitle Char"/>
    <w:basedOn w:val="DefaultParagraphFont"/>
    <w:link w:val="Subtitle"/>
    <w:uiPriority w:val="1"/>
    <w:rsid w:val="00A20F49"/>
    <w:rPr>
      <w:rFonts w:ascii="Cambria" w:hAnsi="Cambria"/>
      <w:szCs w:val="24"/>
      <w:lang w:val="en-US" w:eastAsia="en-US"/>
    </w:rPr>
  </w:style>
  <w:style w:type="table" w:styleId="TableSimple2">
    <w:name w:val="Table Simple 2"/>
    <w:basedOn w:val="TableNormal"/>
    <w:rsid w:val="0044314A"/>
    <w:rPr>
      <w:sz w:val="24"/>
      <w:szCs w:val="24"/>
    </w:rPr>
    <w:tblPr>
      <w:jc w:val="center"/>
    </w:tblPr>
    <w:trPr>
      <w:jc w:val="center"/>
    </w:trPr>
    <w:tcPr>
      <w:vAlign w:val="center"/>
    </w:tc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paragraph" w:styleId="Title">
    <w:name w:val="Title"/>
    <w:basedOn w:val="Normal"/>
    <w:next w:val="Normal"/>
    <w:link w:val="TitleChar"/>
    <w:rsid w:val="0044314A"/>
    <w:pPr>
      <w:spacing w:before="240"/>
      <w:jc w:val="center"/>
      <w:outlineLvl w:val="0"/>
    </w:pPr>
    <w:rPr>
      <w:rFonts w:ascii="Cambria" w:hAnsi="Cambria"/>
      <w:b/>
      <w:bCs/>
      <w:kern w:val="28"/>
      <w:sz w:val="32"/>
      <w:szCs w:val="32"/>
    </w:rPr>
  </w:style>
  <w:style w:type="character" w:customStyle="1" w:styleId="TitleChar">
    <w:name w:val="Title Char"/>
    <w:basedOn w:val="DefaultParagraphFont"/>
    <w:link w:val="Title"/>
    <w:rsid w:val="0044314A"/>
    <w:rPr>
      <w:rFonts w:ascii="Cambria" w:hAnsi="Cambria"/>
      <w:b/>
      <w:bCs/>
      <w:kern w:val="28"/>
      <w:sz w:val="32"/>
      <w:szCs w:val="32"/>
      <w:lang w:val="en-US" w:eastAsia="en-US"/>
    </w:rPr>
  </w:style>
  <w:style w:type="paragraph" w:styleId="TOC5">
    <w:name w:val="toc 5"/>
    <w:basedOn w:val="Normal"/>
    <w:next w:val="Normal"/>
    <w:autoRedefine/>
    <w:uiPriority w:val="39"/>
    <w:unhideWhenUsed/>
    <w:rsid w:val="0044314A"/>
    <w:pPr>
      <w:spacing w:after="100" w:line="276" w:lineRule="auto"/>
      <w:ind w:left="880"/>
      <w:jc w:val="left"/>
    </w:pPr>
    <w:rPr>
      <w:rFonts w:asciiTheme="minorHAnsi" w:eastAsiaTheme="minorEastAsia" w:hAnsiTheme="minorHAnsi" w:cstheme="minorBidi"/>
      <w:sz w:val="22"/>
      <w:szCs w:val="22"/>
      <w:lang w:val="is-IS" w:eastAsia="is-IS"/>
    </w:rPr>
  </w:style>
  <w:style w:type="paragraph" w:styleId="TOC6">
    <w:name w:val="toc 6"/>
    <w:basedOn w:val="Normal"/>
    <w:next w:val="Normal"/>
    <w:autoRedefine/>
    <w:uiPriority w:val="39"/>
    <w:unhideWhenUsed/>
    <w:rsid w:val="0044314A"/>
    <w:pPr>
      <w:spacing w:after="100" w:line="276" w:lineRule="auto"/>
      <w:ind w:left="1100"/>
      <w:jc w:val="left"/>
    </w:pPr>
    <w:rPr>
      <w:rFonts w:asciiTheme="minorHAnsi" w:eastAsiaTheme="minorEastAsia" w:hAnsiTheme="minorHAnsi" w:cstheme="minorBidi"/>
      <w:sz w:val="22"/>
      <w:szCs w:val="22"/>
      <w:lang w:val="is-IS" w:eastAsia="is-IS"/>
    </w:rPr>
  </w:style>
  <w:style w:type="paragraph" w:styleId="TOC7">
    <w:name w:val="toc 7"/>
    <w:basedOn w:val="Normal"/>
    <w:next w:val="Normal"/>
    <w:autoRedefine/>
    <w:uiPriority w:val="39"/>
    <w:unhideWhenUsed/>
    <w:rsid w:val="0044314A"/>
    <w:pPr>
      <w:spacing w:after="100" w:line="276" w:lineRule="auto"/>
      <w:ind w:left="1320"/>
      <w:jc w:val="left"/>
    </w:pPr>
    <w:rPr>
      <w:rFonts w:asciiTheme="minorHAnsi" w:eastAsiaTheme="minorEastAsia" w:hAnsiTheme="minorHAnsi" w:cstheme="minorBidi"/>
      <w:sz w:val="22"/>
      <w:szCs w:val="22"/>
      <w:lang w:val="is-IS" w:eastAsia="is-IS"/>
    </w:rPr>
  </w:style>
  <w:style w:type="paragraph" w:styleId="TOC8">
    <w:name w:val="toc 8"/>
    <w:basedOn w:val="Normal"/>
    <w:next w:val="Normal"/>
    <w:autoRedefine/>
    <w:uiPriority w:val="39"/>
    <w:unhideWhenUsed/>
    <w:rsid w:val="0044314A"/>
    <w:pPr>
      <w:spacing w:after="100" w:line="276" w:lineRule="auto"/>
      <w:ind w:left="1540"/>
      <w:jc w:val="left"/>
    </w:pPr>
    <w:rPr>
      <w:rFonts w:asciiTheme="minorHAnsi" w:eastAsiaTheme="minorEastAsia" w:hAnsiTheme="minorHAnsi" w:cstheme="minorBidi"/>
      <w:sz w:val="22"/>
      <w:szCs w:val="22"/>
      <w:lang w:val="is-IS" w:eastAsia="is-IS"/>
    </w:rPr>
  </w:style>
  <w:style w:type="paragraph" w:styleId="TOC9">
    <w:name w:val="toc 9"/>
    <w:basedOn w:val="Normal"/>
    <w:next w:val="Normal"/>
    <w:autoRedefine/>
    <w:uiPriority w:val="39"/>
    <w:unhideWhenUsed/>
    <w:rsid w:val="0044314A"/>
    <w:pPr>
      <w:spacing w:after="100" w:line="276" w:lineRule="auto"/>
      <w:ind w:left="1760"/>
      <w:jc w:val="left"/>
    </w:pPr>
    <w:rPr>
      <w:rFonts w:asciiTheme="minorHAnsi" w:eastAsiaTheme="minorEastAsia" w:hAnsiTheme="minorHAnsi" w:cstheme="minorBidi"/>
      <w:sz w:val="22"/>
      <w:szCs w:val="22"/>
      <w:lang w:val="is-IS" w:eastAsia="is-IS"/>
    </w:rPr>
  </w:style>
  <w:style w:type="character" w:styleId="FollowedHyperlink">
    <w:name w:val="FollowedHyperlink"/>
    <w:basedOn w:val="DefaultParagraphFont"/>
    <w:uiPriority w:val="2"/>
    <w:rsid w:val="002C6490"/>
    <w:rPr>
      <w:color w:val="800080" w:themeColor="followedHyperlink"/>
      <w:u w:val="single"/>
    </w:rPr>
  </w:style>
  <w:style w:type="paragraph" w:styleId="Revision">
    <w:name w:val="Revision"/>
    <w:hidden/>
    <w:uiPriority w:val="99"/>
    <w:semiHidden/>
    <w:rsid w:val="006E3DFB"/>
    <w:pPr>
      <w:spacing w:before="0" w:after="0" w:line="240" w:lineRule="auto"/>
      <w:ind w:right="0"/>
    </w:pPr>
    <w:rPr>
      <w:rFonts w:ascii="Arial" w:hAnsi="Arial"/>
      <w:szCs w:val="24"/>
      <w:lang w:val="en-US" w:eastAsia="en-US"/>
    </w:rPr>
  </w:style>
  <w:style w:type="paragraph" w:customStyle="1" w:styleId="Author">
    <w:name w:val="Author"/>
    <w:basedOn w:val="StyleForsa-NafnhfundarAfter78pt"/>
    <w:rsid w:val="002A4D2C"/>
    <w:pPr>
      <w:spacing w:after="480"/>
    </w:pPr>
    <w:rPr>
      <w:sz w:val="24"/>
      <w:szCs w:val="24"/>
    </w:rPr>
  </w:style>
  <w:style w:type="paragraph" w:customStyle="1" w:styleId="Tilvitnun">
    <w:name w:val="Tilvitnun"/>
    <w:basedOn w:val="Normal"/>
    <w:next w:val="Tilvitnun-Nafn"/>
    <w:qFormat/>
    <w:rsid w:val="002D6DB0"/>
    <w:pPr>
      <w:spacing w:before="240" w:after="60"/>
      <w:ind w:left="567" w:right="567"/>
    </w:pPr>
    <w:rPr>
      <w:rFonts w:ascii="Arial" w:hAnsi="Arial"/>
      <w:szCs w:val="20"/>
      <w:lang w:val="is-IS" w:eastAsia="is-IS"/>
    </w:rPr>
  </w:style>
  <w:style w:type="paragraph" w:customStyle="1" w:styleId="EndNoteBibliographyTitle">
    <w:name w:val="EndNote Bibliography Title"/>
    <w:basedOn w:val="Normal"/>
    <w:link w:val="EndNoteBibliographyTitleChar"/>
    <w:rsid w:val="002D6DB0"/>
    <w:pPr>
      <w:spacing w:before="120" w:after="0"/>
      <w:ind w:firstLine="284"/>
      <w:jc w:val="center"/>
    </w:pPr>
    <w:rPr>
      <w:rFonts w:ascii="Arial" w:hAnsi="Arial" w:cs="Arial"/>
      <w:noProof/>
      <w:szCs w:val="20"/>
      <w:lang w:val="is-IS" w:eastAsia="is-IS"/>
    </w:rPr>
  </w:style>
  <w:style w:type="character" w:customStyle="1" w:styleId="EndNoteBibliographyTitleChar">
    <w:name w:val="EndNote Bibliography Title Char"/>
    <w:basedOn w:val="DefaultParagraphFont"/>
    <w:link w:val="EndNoteBibliographyTitle"/>
    <w:rsid w:val="002D6DB0"/>
    <w:rPr>
      <w:rFonts w:ascii="Arial" w:hAnsi="Arial" w:cs="Arial"/>
      <w:noProof/>
    </w:rPr>
  </w:style>
  <w:style w:type="paragraph" w:customStyle="1" w:styleId="EndNoteBibliography">
    <w:name w:val="EndNote Bibliography"/>
    <w:basedOn w:val="Normal"/>
    <w:link w:val="EndNoteBibliographyChar"/>
    <w:rsid w:val="002D6DB0"/>
    <w:pPr>
      <w:spacing w:before="120" w:after="60" w:line="240" w:lineRule="exact"/>
      <w:ind w:firstLine="284"/>
    </w:pPr>
    <w:rPr>
      <w:rFonts w:ascii="Arial" w:hAnsi="Arial" w:cs="Arial"/>
      <w:noProof/>
      <w:szCs w:val="20"/>
      <w:lang w:val="is-IS" w:eastAsia="is-IS"/>
    </w:rPr>
  </w:style>
  <w:style w:type="character" w:customStyle="1" w:styleId="EndNoteBibliographyChar">
    <w:name w:val="EndNote Bibliography Char"/>
    <w:basedOn w:val="DefaultParagraphFont"/>
    <w:link w:val="EndNoteBibliography"/>
    <w:rsid w:val="002D6DB0"/>
    <w:rPr>
      <w:rFonts w:ascii="Arial" w:hAnsi="Arial" w:cs="Arial"/>
      <w:noProof/>
    </w:rPr>
  </w:style>
  <w:style w:type="character" w:styleId="UnresolvedMention">
    <w:name w:val="Unresolved Mention"/>
    <w:basedOn w:val="DefaultParagraphFont"/>
    <w:uiPriority w:val="99"/>
    <w:semiHidden/>
    <w:unhideWhenUsed/>
    <w:rsid w:val="002D6DB0"/>
    <w:rPr>
      <w:color w:val="605E5C"/>
      <w:shd w:val="clear" w:color="auto" w:fill="E1DFDD"/>
    </w:rPr>
  </w:style>
  <w:style w:type="character" w:styleId="PlaceholderText">
    <w:name w:val="Placeholder Text"/>
    <w:basedOn w:val="DefaultParagraphFont"/>
    <w:uiPriority w:val="99"/>
    <w:semiHidden/>
    <w:rsid w:val="002D6DB0"/>
    <w:rPr>
      <w:color w:val="666666"/>
    </w:rPr>
  </w:style>
  <w:style w:type="character" w:customStyle="1" w:styleId="h5-inline2">
    <w:name w:val="h5-inline2"/>
    <w:uiPriority w:val="99"/>
    <w:rsid w:val="002D6DB0"/>
    <w:rPr>
      <w:rFonts w:cs="Times New Roman"/>
      <w:b/>
      <w:bCs/>
      <w:sz w:val="24"/>
      <w:szCs w:val="24"/>
    </w:rPr>
  </w:style>
  <w:style w:type="character" w:customStyle="1" w:styleId="period">
    <w:name w:val="period"/>
    <w:basedOn w:val="DefaultParagraphFont"/>
    <w:rsid w:val="002D6DB0"/>
  </w:style>
  <w:style w:type="character" w:customStyle="1" w:styleId="cit">
    <w:name w:val="cit"/>
    <w:basedOn w:val="DefaultParagraphFont"/>
    <w:rsid w:val="002D6DB0"/>
  </w:style>
  <w:style w:type="character" w:customStyle="1" w:styleId="citation-doi">
    <w:name w:val="citation-doi"/>
    <w:basedOn w:val="DefaultParagraphFont"/>
    <w:rsid w:val="002D6D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756341">
      <w:bodyDiv w:val="1"/>
      <w:marLeft w:val="0"/>
      <w:marRight w:val="0"/>
      <w:marTop w:val="0"/>
      <w:marBottom w:val="0"/>
      <w:divBdr>
        <w:top w:val="none" w:sz="0" w:space="0" w:color="auto"/>
        <w:left w:val="none" w:sz="0" w:space="0" w:color="auto"/>
        <w:bottom w:val="none" w:sz="0" w:space="0" w:color="auto"/>
        <w:right w:val="none" w:sz="0" w:space="0" w:color="auto"/>
      </w:divBdr>
      <w:divsChild>
        <w:div w:id="735476298">
          <w:marLeft w:val="0"/>
          <w:marRight w:val="0"/>
          <w:marTop w:val="0"/>
          <w:marBottom w:val="0"/>
          <w:divBdr>
            <w:top w:val="none" w:sz="0" w:space="0" w:color="auto"/>
            <w:left w:val="none" w:sz="0" w:space="0" w:color="auto"/>
            <w:bottom w:val="none" w:sz="0" w:space="0" w:color="auto"/>
            <w:right w:val="none" w:sz="0" w:space="0" w:color="auto"/>
          </w:divBdr>
          <w:divsChild>
            <w:div w:id="26176450">
              <w:marLeft w:val="0"/>
              <w:marRight w:val="0"/>
              <w:marTop w:val="0"/>
              <w:marBottom w:val="0"/>
              <w:divBdr>
                <w:top w:val="none" w:sz="0" w:space="0" w:color="auto"/>
                <w:left w:val="none" w:sz="0" w:space="0" w:color="auto"/>
                <w:bottom w:val="none" w:sz="0" w:space="0" w:color="auto"/>
                <w:right w:val="none" w:sz="0" w:space="0" w:color="auto"/>
              </w:divBdr>
            </w:div>
            <w:div w:id="438650114">
              <w:marLeft w:val="0"/>
              <w:marRight w:val="0"/>
              <w:marTop w:val="0"/>
              <w:marBottom w:val="0"/>
              <w:divBdr>
                <w:top w:val="none" w:sz="0" w:space="0" w:color="auto"/>
                <w:left w:val="none" w:sz="0" w:space="0" w:color="auto"/>
                <w:bottom w:val="none" w:sz="0" w:space="0" w:color="auto"/>
                <w:right w:val="none" w:sz="0" w:space="0" w:color="auto"/>
              </w:divBdr>
            </w:div>
            <w:div w:id="1638224018">
              <w:marLeft w:val="0"/>
              <w:marRight w:val="0"/>
              <w:marTop w:val="0"/>
              <w:marBottom w:val="0"/>
              <w:divBdr>
                <w:top w:val="none" w:sz="0" w:space="0" w:color="auto"/>
                <w:left w:val="none" w:sz="0" w:space="0" w:color="auto"/>
                <w:bottom w:val="none" w:sz="0" w:space="0" w:color="auto"/>
                <w:right w:val="none" w:sz="0" w:space="0" w:color="auto"/>
              </w:divBdr>
            </w:div>
            <w:div w:id="196230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04568">
      <w:bodyDiv w:val="1"/>
      <w:marLeft w:val="0"/>
      <w:marRight w:val="0"/>
      <w:marTop w:val="0"/>
      <w:marBottom w:val="0"/>
      <w:divBdr>
        <w:top w:val="none" w:sz="0" w:space="0" w:color="auto"/>
        <w:left w:val="none" w:sz="0" w:space="0" w:color="auto"/>
        <w:bottom w:val="none" w:sz="0" w:space="0" w:color="auto"/>
        <w:right w:val="none" w:sz="0" w:space="0" w:color="auto"/>
      </w:divBdr>
      <w:divsChild>
        <w:div w:id="1836844656">
          <w:marLeft w:val="0"/>
          <w:marRight w:val="0"/>
          <w:marTop w:val="0"/>
          <w:marBottom w:val="0"/>
          <w:divBdr>
            <w:top w:val="none" w:sz="0" w:space="0" w:color="auto"/>
            <w:left w:val="none" w:sz="0" w:space="0" w:color="auto"/>
            <w:bottom w:val="none" w:sz="0" w:space="0" w:color="auto"/>
            <w:right w:val="none" w:sz="0" w:space="0" w:color="auto"/>
          </w:divBdr>
          <w:divsChild>
            <w:div w:id="81568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25647">
      <w:bodyDiv w:val="1"/>
      <w:marLeft w:val="0"/>
      <w:marRight w:val="0"/>
      <w:marTop w:val="0"/>
      <w:marBottom w:val="0"/>
      <w:divBdr>
        <w:top w:val="none" w:sz="0" w:space="0" w:color="auto"/>
        <w:left w:val="none" w:sz="0" w:space="0" w:color="auto"/>
        <w:bottom w:val="none" w:sz="0" w:space="0" w:color="auto"/>
        <w:right w:val="none" w:sz="0" w:space="0" w:color="auto"/>
      </w:divBdr>
      <w:divsChild>
        <w:div w:id="1482231402">
          <w:marLeft w:val="0"/>
          <w:marRight w:val="0"/>
          <w:marTop w:val="0"/>
          <w:marBottom w:val="0"/>
          <w:divBdr>
            <w:top w:val="none" w:sz="0" w:space="0" w:color="auto"/>
            <w:left w:val="none" w:sz="0" w:space="0" w:color="auto"/>
            <w:bottom w:val="none" w:sz="0" w:space="0" w:color="auto"/>
            <w:right w:val="none" w:sz="0" w:space="0" w:color="auto"/>
          </w:divBdr>
          <w:divsChild>
            <w:div w:id="172034528">
              <w:marLeft w:val="0"/>
              <w:marRight w:val="0"/>
              <w:marTop w:val="0"/>
              <w:marBottom w:val="0"/>
              <w:divBdr>
                <w:top w:val="none" w:sz="0" w:space="0" w:color="auto"/>
                <w:left w:val="none" w:sz="0" w:space="0" w:color="auto"/>
                <w:bottom w:val="none" w:sz="0" w:space="0" w:color="auto"/>
                <w:right w:val="none" w:sz="0" w:space="0" w:color="auto"/>
              </w:divBdr>
              <w:divsChild>
                <w:div w:id="1168210109">
                  <w:marLeft w:val="0"/>
                  <w:marRight w:val="0"/>
                  <w:marTop w:val="0"/>
                  <w:marBottom w:val="0"/>
                  <w:divBdr>
                    <w:top w:val="none" w:sz="0" w:space="0" w:color="auto"/>
                    <w:left w:val="none" w:sz="0" w:space="0" w:color="auto"/>
                    <w:bottom w:val="none" w:sz="0" w:space="0" w:color="auto"/>
                    <w:right w:val="none" w:sz="0" w:space="0" w:color="auto"/>
                  </w:divBdr>
                  <w:divsChild>
                    <w:div w:id="416176800">
                      <w:marLeft w:val="0"/>
                      <w:marRight w:val="0"/>
                      <w:marTop w:val="0"/>
                      <w:marBottom w:val="0"/>
                      <w:divBdr>
                        <w:top w:val="none" w:sz="0" w:space="0" w:color="auto"/>
                        <w:left w:val="none" w:sz="0" w:space="0" w:color="auto"/>
                        <w:bottom w:val="none" w:sz="0" w:space="0" w:color="auto"/>
                        <w:right w:val="none" w:sz="0" w:space="0" w:color="auto"/>
                      </w:divBdr>
                      <w:divsChild>
                        <w:div w:id="21405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18344">
      <w:bodyDiv w:val="1"/>
      <w:marLeft w:val="0"/>
      <w:marRight w:val="0"/>
      <w:marTop w:val="0"/>
      <w:marBottom w:val="0"/>
      <w:divBdr>
        <w:top w:val="none" w:sz="0" w:space="0" w:color="auto"/>
        <w:left w:val="none" w:sz="0" w:space="0" w:color="auto"/>
        <w:bottom w:val="none" w:sz="0" w:space="0" w:color="auto"/>
        <w:right w:val="none" w:sz="0" w:space="0" w:color="auto"/>
      </w:divBdr>
      <w:divsChild>
        <w:div w:id="871966096">
          <w:marLeft w:val="0"/>
          <w:marRight w:val="0"/>
          <w:marTop w:val="0"/>
          <w:marBottom w:val="0"/>
          <w:divBdr>
            <w:top w:val="none" w:sz="0" w:space="0" w:color="auto"/>
            <w:left w:val="none" w:sz="0" w:space="0" w:color="auto"/>
            <w:bottom w:val="none" w:sz="0" w:space="0" w:color="auto"/>
            <w:right w:val="none" w:sz="0" w:space="0" w:color="auto"/>
          </w:divBdr>
          <w:divsChild>
            <w:div w:id="776872163">
              <w:marLeft w:val="0"/>
              <w:marRight w:val="0"/>
              <w:marTop w:val="0"/>
              <w:marBottom w:val="0"/>
              <w:divBdr>
                <w:top w:val="none" w:sz="0" w:space="0" w:color="auto"/>
                <w:left w:val="none" w:sz="0" w:space="0" w:color="auto"/>
                <w:bottom w:val="none" w:sz="0" w:space="0" w:color="auto"/>
                <w:right w:val="none" w:sz="0" w:space="0" w:color="auto"/>
              </w:divBdr>
            </w:div>
            <w:div w:id="1883132304">
              <w:marLeft w:val="0"/>
              <w:marRight w:val="0"/>
              <w:marTop w:val="0"/>
              <w:marBottom w:val="0"/>
              <w:divBdr>
                <w:top w:val="none" w:sz="0" w:space="0" w:color="auto"/>
                <w:left w:val="none" w:sz="0" w:space="0" w:color="auto"/>
                <w:bottom w:val="none" w:sz="0" w:space="0" w:color="auto"/>
                <w:right w:val="none" w:sz="0" w:space="0" w:color="auto"/>
              </w:divBdr>
            </w:div>
            <w:div w:id="2043943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209769">
      <w:bodyDiv w:val="1"/>
      <w:marLeft w:val="0"/>
      <w:marRight w:val="0"/>
      <w:marTop w:val="0"/>
      <w:marBottom w:val="0"/>
      <w:divBdr>
        <w:top w:val="none" w:sz="0" w:space="0" w:color="auto"/>
        <w:left w:val="none" w:sz="0" w:space="0" w:color="auto"/>
        <w:bottom w:val="none" w:sz="0" w:space="0" w:color="auto"/>
        <w:right w:val="none" w:sz="0" w:space="0" w:color="auto"/>
      </w:divBdr>
      <w:divsChild>
        <w:div w:id="937182280">
          <w:marLeft w:val="0"/>
          <w:marRight w:val="0"/>
          <w:marTop w:val="0"/>
          <w:marBottom w:val="0"/>
          <w:divBdr>
            <w:top w:val="none" w:sz="0" w:space="0" w:color="auto"/>
            <w:left w:val="none" w:sz="0" w:space="0" w:color="auto"/>
            <w:bottom w:val="none" w:sz="0" w:space="0" w:color="auto"/>
            <w:right w:val="none" w:sz="0" w:space="0" w:color="auto"/>
          </w:divBdr>
          <w:divsChild>
            <w:div w:id="1183931503">
              <w:marLeft w:val="0"/>
              <w:marRight w:val="0"/>
              <w:marTop w:val="0"/>
              <w:marBottom w:val="0"/>
              <w:divBdr>
                <w:top w:val="none" w:sz="0" w:space="0" w:color="auto"/>
                <w:left w:val="none" w:sz="0" w:space="0" w:color="auto"/>
                <w:bottom w:val="none" w:sz="0" w:space="0" w:color="auto"/>
                <w:right w:val="none" w:sz="0" w:space="0" w:color="auto"/>
              </w:divBdr>
              <w:divsChild>
                <w:div w:id="38938875">
                  <w:marLeft w:val="0"/>
                  <w:marRight w:val="0"/>
                  <w:marTop w:val="0"/>
                  <w:marBottom w:val="0"/>
                  <w:divBdr>
                    <w:top w:val="none" w:sz="0" w:space="0" w:color="auto"/>
                    <w:left w:val="none" w:sz="0" w:space="0" w:color="auto"/>
                    <w:bottom w:val="none" w:sz="0" w:space="0" w:color="auto"/>
                    <w:right w:val="none" w:sz="0" w:space="0" w:color="auto"/>
                  </w:divBdr>
                  <w:divsChild>
                    <w:div w:id="492647748">
                      <w:marLeft w:val="0"/>
                      <w:marRight w:val="0"/>
                      <w:marTop w:val="0"/>
                      <w:marBottom w:val="0"/>
                      <w:divBdr>
                        <w:top w:val="none" w:sz="0" w:space="0" w:color="auto"/>
                        <w:left w:val="none" w:sz="0" w:space="0" w:color="auto"/>
                        <w:bottom w:val="none" w:sz="0" w:space="0" w:color="auto"/>
                        <w:right w:val="none" w:sz="0" w:space="0" w:color="auto"/>
                      </w:divBdr>
                      <w:divsChild>
                        <w:div w:id="30613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6114567">
      <w:bodyDiv w:val="1"/>
      <w:marLeft w:val="0"/>
      <w:marRight w:val="0"/>
      <w:marTop w:val="0"/>
      <w:marBottom w:val="0"/>
      <w:divBdr>
        <w:top w:val="none" w:sz="0" w:space="0" w:color="auto"/>
        <w:left w:val="none" w:sz="0" w:space="0" w:color="auto"/>
        <w:bottom w:val="none" w:sz="0" w:space="0" w:color="auto"/>
        <w:right w:val="none" w:sz="0" w:space="0" w:color="auto"/>
      </w:divBdr>
      <w:divsChild>
        <w:div w:id="1117263293">
          <w:marLeft w:val="0"/>
          <w:marRight w:val="0"/>
          <w:marTop w:val="0"/>
          <w:marBottom w:val="0"/>
          <w:divBdr>
            <w:top w:val="none" w:sz="0" w:space="0" w:color="auto"/>
            <w:left w:val="none" w:sz="0" w:space="0" w:color="auto"/>
            <w:bottom w:val="none" w:sz="0" w:space="0" w:color="auto"/>
            <w:right w:val="none" w:sz="0" w:space="0" w:color="auto"/>
          </w:divBdr>
          <w:divsChild>
            <w:div w:id="492338720">
              <w:marLeft w:val="0"/>
              <w:marRight w:val="0"/>
              <w:marTop w:val="0"/>
              <w:marBottom w:val="0"/>
              <w:divBdr>
                <w:top w:val="none" w:sz="0" w:space="0" w:color="auto"/>
                <w:left w:val="none" w:sz="0" w:space="0" w:color="auto"/>
                <w:bottom w:val="none" w:sz="0" w:space="0" w:color="auto"/>
                <w:right w:val="none" w:sz="0" w:space="0" w:color="auto"/>
              </w:divBdr>
            </w:div>
            <w:div w:id="724909846">
              <w:marLeft w:val="0"/>
              <w:marRight w:val="0"/>
              <w:marTop w:val="0"/>
              <w:marBottom w:val="0"/>
              <w:divBdr>
                <w:top w:val="none" w:sz="0" w:space="0" w:color="auto"/>
                <w:left w:val="none" w:sz="0" w:space="0" w:color="auto"/>
                <w:bottom w:val="none" w:sz="0" w:space="0" w:color="auto"/>
                <w:right w:val="none" w:sz="0" w:space="0" w:color="auto"/>
              </w:divBdr>
            </w:div>
            <w:div w:id="147364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081281">
      <w:bodyDiv w:val="1"/>
      <w:marLeft w:val="0"/>
      <w:marRight w:val="0"/>
      <w:marTop w:val="0"/>
      <w:marBottom w:val="0"/>
      <w:divBdr>
        <w:top w:val="none" w:sz="0" w:space="0" w:color="auto"/>
        <w:left w:val="none" w:sz="0" w:space="0" w:color="auto"/>
        <w:bottom w:val="none" w:sz="0" w:space="0" w:color="auto"/>
        <w:right w:val="none" w:sz="0" w:space="0" w:color="auto"/>
      </w:divBdr>
      <w:divsChild>
        <w:div w:id="1497502421">
          <w:marLeft w:val="0"/>
          <w:marRight w:val="0"/>
          <w:marTop w:val="0"/>
          <w:marBottom w:val="0"/>
          <w:divBdr>
            <w:top w:val="none" w:sz="0" w:space="0" w:color="auto"/>
            <w:left w:val="none" w:sz="0" w:space="0" w:color="auto"/>
            <w:bottom w:val="none" w:sz="0" w:space="0" w:color="auto"/>
            <w:right w:val="none" w:sz="0" w:space="0" w:color="auto"/>
          </w:divBdr>
          <w:divsChild>
            <w:div w:id="2098817911">
              <w:marLeft w:val="0"/>
              <w:marRight w:val="0"/>
              <w:marTop w:val="0"/>
              <w:marBottom w:val="0"/>
              <w:divBdr>
                <w:top w:val="none" w:sz="0" w:space="0" w:color="auto"/>
                <w:left w:val="none" w:sz="0" w:space="0" w:color="auto"/>
                <w:bottom w:val="none" w:sz="0" w:space="0" w:color="auto"/>
                <w:right w:val="none" w:sz="0" w:space="0" w:color="auto"/>
              </w:divBdr>
              <w:divsChild>
                <w:div w:id="1157379276">
                  <w:marLeft w:val="0"/>
                  <w:marRight w:val="0"/>
                  <w:marTop w:val="0"/>
                  <w:marBottom w:val="0"/>
                  <w:divBdr>
                    <w:top w:val="none" w:sz="0" w:space="0" w:color="auto"/>
                    <w:left w:val="none" w:sz="0" w:space="0" w:color="auto"/>
                    <w:bottom w:val="none" w:sz="0" w:space="0" w:color="auto"/>
                    <w:right w:val="none" w:sz="0" w:space="0" w:color="auto"/>
                  </w:divBdr>
                  <w:divsChild>
                    <w:div w:id="2026058594">
                      <w:marLeft w:val="0"/>
                      <w:marRight w:val="0"/>
                      <w:marTop w:val="0"/>
                      <w:marBottom w:val="0"/>
                      <w:divBdr>
                        <w:top w:val="none" w:sz="0" w:space="0" w:color="auto"/>
                        <w:left w:val="none" w:sz="0" w:space="0" w:color="auto"/>
                        <w:bottom w:val="none" w:sz="0" w:space="0" w:color="auto"/>
                        <w:right w:val="none" w:sz="0" w:space="0" w:color="auto"/>
                      </w:divBdr>
                      <w:divsChild>
                        <w:div w:id="32690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1412441">
      <w:bodyDiv w:val="1"/>
      <w:marLeft w:val="0"/>
      <w:marRight w:val="0"/>
      <w:marTop w:val="0"/>
      <w:marBottom w:val="0"/>
      <w:divBdr>
        <w:top w:val="none" w:sz="0" w:space="0" w:color="auto"/>
        <w:left w:val="none" w:sz="0" w:space="0" w:color="auto"/>
        <w:bottom w:val="none" w:sz="0" w:space="0" w:color="auto"/>
        <w:right w:val="none" w:sz="0" w:space="0" w:color="auto"/>
      </w:divBdr>
    </w:div>
    <w:div w:id="580141494">
      <w:bodyDiv w:val="1"/>
      <w:marLeft w:val="0"/>
      <w:marRight w:val="0"/>
      <w:marTop w:val="0"/>
      <w:marBottom w:val="0"/>
      <w:divBdr>
        <w:top w:val="none" w:sz="0" w:space="0" w:color="auto"/>
        <w:left w:val="none" w:sz="0" w:space="0" w:color="auto"/>
        <w:bottom w:val="none" w:sz="0" w:space="0" w:color="auto"/>
        <w:right w:val="none" w:sz="0" w:space="0" w:color="auto"/>
      </w:divBdr>
    </w:div>
    <w:div w:id="607005940">
      <w:bodyDiv w:val="1"/>
      <w:marLeft w:val="0"/>
      <w:marRight w:val="0"/>
      <w:marTop w:val="0"/>
      <w:marBottom w:val="0"/>
      <w:divBdr>
        <w:top w:val="none" w:sz="0" w:space="0" w:color="auto"/>
        <w:left w:val="none" w:sz="0" w:space="0" w:color="auto"/>
        <w:bottom w:val="none" w:sz="0" w:space="0" w:color="auto"/>
        <w:right w:val="none" w:sz="0" w:space="0" w:color="auto"/>
      </w:divBdr>
    </w:div>
    <w:div w:id="741758509">
      <w:bodyDiv w:val="1"/>
      <w:marLeft w:val="0"/>
      <w:marRight w:val="0"/>
      <w:marTop w:val="0"/>
      <w:marBottom w:val="0"/>
      <w:divBdr>
        <w:top w:val="none" w:sz="0" w:space="0" w:color="auto"/>
        <w:left w:val="none" w:sz="0" w:space="0" w:color="auto"/>
        <w:bottom w:val="none" w:sz="0" w:space="0" w:color="auto"/>
        <w:right w:val="none" w:sz="0" w:space="0" w:color="auto"/>
      </w:divBdr>
    </w:div>
    <w:div w:id="825125230">
      <w:bodyDiv w:val="1"/>
      <w:marLeft w:val="0"/>
      <w:marRight w:val="0"/>
      <w:marTop w:val="0"/>
      <w:marBottom w:val="0"/>
      <w:divBdr>
        <w:top w:val="none" w:sz="0" w:space="0" w:color="auto"/>
        <w:left w:val="none" w:sz="0" w:space="0" w:color="auto"/>
        <w:bottom w:val="none" w:sz="0" w:space="0" w:color="auto"/>
        <w:right w:val="none" w:sz="0" w:space="0" w:color="auto"/>
      </w:divBdr>
    </w:div>
    <w:div w:id="839082237">
      <w:bodyDiv w:val="1"/>
      <w:marLeft w:val="0"/>
      <w:marRight w:val="0"/>
      <w:marTop w:val="0"/>
      <w:marBottom w:val="0"/>
      <w:divBdr>
        <w:top w:val="none" w:sz="0" w:space="0" w:color="auto"/>
        <w:left w:val="none" w:sz="0" w:space="0" w:color="auto"/>
        <w:bottom w:val="none" w:sz="0" w:space="0" w:color="auto"/>
        <w:right w:val="none" w:sz="0" w:space="0" w:color="auto"/>
      </w:divBdr>
      <w:divsChild>
        <w:div w:id="1008168682">
          <w:marLeft w:val="0"/>
          <w:marRight w:val="0"/>
          <w:marTop w:val="0"/>
          <w:marBottom w:val="0"/>
          <w:divBdr>
            <w:top w:val="none" w:sz="0" w:space="0" w:color="auto"/>
            <w:left w:val="none" w:sz="0" w:space="0" w:color="auto"/>
            <w:bottom w:val="none" w:sz="0" w:space="0" w:color="auto"/>
            <w:right w:val="none" w:sz="0" w:space="0" w:color="auto"/>
          </w:divBdr>
          <w:divsChild>
            <w:div w:id="1444764223">
              <w:marLeft w:val="0"/>
              <w:marRight w:val="0"/>
              <w:marTop w:val="0"/>
              <w:marBottom w:val="0"/>
              <w:divBdr>
                <w:top w:val="none" w:sz="0" w:space="0" w:color="auto"/>
                <w:left w:val="none" w:sz="0" w:space="0" w:color="auto"/>
                <w:bottom w:val="none" w:sz="0" w:space="0" w:color="auto"/>
                <w:right w:val="none" w:sz="0" w:space="0" w:color="auto"/>
              </w:divBdr>
            </w:div>
            <w:div w:id="1596327738">
              <w:marLeft w:val="0"/>
              <w:marRight w:val="0"/>
              <w:marTop w:val="0"/>
              <w:marBottom w:val="0"/>
              <w:divBdr>
                <w:top w:val="none" w:sz="0" w:space="0" w:color="auto"/>
                <w:left w:val="none" w:sz="0" w:space="0" w:color="auto"/>
                <w:bottom w:val="none" w:sz="0" w:space="0" w:color="auto"/>
                <w:right w:val="none" w:sz="0" w:space="0" w:color="auto"/>
              </w:divBdr>
            </w:div>
            <w:div w:id="188324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160401">
      <w:bodyDiv w:val="1"/>
      <w:marLeft w:val="0"/>
      <w:marRight w:val="0"/>
      <w:marTop w:val="0"/>
      <w:marBottom w:val="0"/>
      <w:divBdr>
        <w:top w:val="none" w:sz="0" w:space="0" w:color="auto"/>
        <w:left w:val="none" w:sz="0" w:space="0" w:color="auto"/>
        <w:bottom w:val="none" w:sz="0" w:space="0" w:color="auto"/>
        <w:right w:val="none" w:sz="0" w:space="0" w:color="auto"/>
      </w:divBdr>
    </w:div>
    <w:div w:id="891768369">
      <w:bodyDiv w:val="1"/>
      <w:marLeft w:val="0"/>
      <w:marRight w:val="0"/>
      <w:marTop w:val="0"/>
      <w:marBottom w:val="0"/>
      <w:divBdr>
        <w:top w:val="none" w:sz="0" w:space="0" w:color="auto"/>
        <w:left w:val="none" w:sz="0" w:space="0" w:color="auto"/>
        <w:bottom w:val="none" w:sz="0" w:space="0" w:color="auto"/>
        <w:right w:val="none" w:sz="0" w:space="0" w:color="auto"/>
      </w:divBdr>
      <w:divsChild>
        <w:div w:id="79761984">
          <w:marLeft w:val="0"/>
          <w:marRight w:val="0"/>
          <w:marTop w:val="0"/>
          <w:marBottom w:val="0"/>
          <w:divBdr>
            <w:top w:val="none" w:sz="0" w:space="0" w:color="auto"/>
            <w:left w:val="none" w:sz="0" w:space="0" w:color="auto"/>
            <w:bottom w:val="none" w:sz="0" w:space="0" w:color="auto"/>
            <w:right w:val="none" w:sz="0" w:space="0" w:color="auto"/>
          </w:divBdr>
          <w:divsChild>
            <w:div w:id="210577811">
              <w:marLeft w:val="0"/>
              <w:marRight w:val="0"/>
              <w:marTop w:val="0"/>
              <w:marBottom w:val="0"/>
              <w:divBdr>
                <w:top w:val="none" w:sz="0" w:space="0" w:color="auto"/>
                <w:left w:val="none" w:sz="0" w:space="0" w:color="auto"/>
                <w:bottom w:val="none" w:sz="0" w:space="0" w:color="auto"/>
                <w:right w:val="none" w:sz="0" w:space="0" w:color="auto"/>
              </w:divBdr>
            </w:div>
            <w:div w:id="278878065">
              <w:marLeft w:val="0"/>
              <w:marRight w:val="0"/>
              <w:marTop w:val="0"/>
              <w:marBottom w:val="0"/>
              <w:divBdr>
                <w:top w:val="none" w:sz="0" w:space="0" w:color="auto"/>
                <w:left w:val="none" w:sz="0" w:space="0" w:color="auto"/>
                <w:bottom w:val="none" w:sz="0" w:space="0" w:color="auto"/>
                <w:right w:val="none" w:sz="0" w:space="0" w:color="auto"/>
              </w:divBdr>
            </w:div>
            <w:div w:id="1613900816">
              <w:marLeft w:val="0"/>
              <w:marRight w:val="0"/>
              <w:marTop w:val="0"/>
              <w:marBottom w:val="0"/>
              <w:divBdr>
                <w:top w:val="none" w:sz="0" w:space="0" w:color="auto"/>
                <w:left w:val="none" w:sz="0" w:space="0" w:color="auto"/>
                <w:bottom w:val="none" w:sz="0" w:space="0" w:color="auto"/>
                <w:right w:val="none" w:sz="0" w:space="0" w:color="auto"/>
              </w:divBdr>
            </w:div>
            <w:div w:id="170532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866103">
      <w:bodyDiv w:val="1"/>
      <w:marLeft w:val="0"/>
      <w:marRight w:val="0"/>
      <w:marTop w:val="0"/>
      <w:marBottom w:val="0"/>
      <w:divBdr>
        <w:top w:val="none" w:sz="0" w:space="0" w:color="auto"/>
        <w:left w:val="none" w:sz="0" w:space="0" w:color="auto"/>
        <w:bottom w:val="none" w:sz="0" w:space="0" w:color="auto"/>
        <w:right w:val="none" w:sz="0" w:space="0" w:color="auto"/>
      </w:divBdr>
    </w:div>
    <w:div w:id="1161771725">
      <w:bodyDiv w:val="1"/>
      <w:marLeft w:val="0"/>
      <w:marRight w:val="0"/>
      <w:marTop w:val="0"/>
      <w:marBottom w:val="0"/>
      <w:divBdr>
        <w:top w:val="none" w:sz="0" w:space="0" w:color="auto"/>
        <w:left w:val="none" w:sz="0" w:space="0" w:color="auto"/>
        <w:bottom w:val="none" w:sz="0" w:space="0" w:color="auto"/>
        <w:right w:val="none" w:sz="0" w:space="0" w:color="auto"/>
      </w:divBdr>
      <w:divsChild>
        <w:div w:id="194581691">
          <w:marLeft w:val="0"/>
          <w:marRight w:val="0"/>
          <w:marTop w:val="0"/>
          <w:marBottom w:val="0"/>
          <w:divBdr>
            <w:top w:val="none" w:sz="0" w:space="0" w:color="auto"/>
            <w:left w:val="none" w:sz="0" w:space="0" w:color="auto"/>
            <w:bottom w:val="none" w:sz="0" w:space="0" w:color="auto"/>
            <w:right w:val="none" w:sz="0" w:space="0" w:color="auto"/>
          </w:divBdr>
          <w:divsChild>
            <w:div w:id="54730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520702">
      <w:bodyDiv w:val="1"/>
      <w:marLeft w:val="0"/>
      <w:marRight w:val="0"/>
      <w:marTop w:val="0"/>
      <w:marBottom w:val="0"/>
      <w:divBdr>
        <w:top w:val="none" w:sz="0" w:space="0" w:color="auto"/>
        <w:left w:val="none" w:sz="0" w:space="0" w:color="auto"/>
        <w:bottom w:val="none" w:sz="0" w:space="0" w:color="auto"/>
        <w:right w:val="none" w:sz="0" w:space="0" w:color="auto"/>
      </w:divBdr>
      <w:divsChild>
        <w:div w:id="1545949795">
          <w:marLeft w:val="0"/>
          <w:marRight w:val="0"/>
          <w:marTop w:val="0"/>
          <w:marBottom w:val="0"/>
          <w:divBdr>
            <w:top w:val="none" w:sz="0" w:space="0" w:color="auto"/>
            <w:left w:val="none" w:sz="0" w:space="0" w:color="auto"/>
            <w:bottom w:val="none" w:sz="0" w:space="0" w:color="auto"/>
            <w:right w:val="none" w:sz="0" w:space="0" w:color="auto"/>
          </w:divBdr>
          <w:divsChild>
            <w:div w:id="108842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9722">
      <w:bodyDiv w:val="1"/>
      <w:marLeft w:val="0"/>
      <w:marRight w:val="0"/>
      <w:marTop w:val="0"/>
      <w:marBottom w:val="0"/>
      <w:divBdr>
        <w:top w:val="none" w:sz="0" w:space="0" w:color="auto"/>
        <w:left w:val="none" w:sz="0" w:space="0" w:color="auto"/>
        <w:bottom w:val="none" w:sz="0" w:space="0" w:color="auto"/>
        <w:right w:val="none" w:sz="0" w:space="0" w:color="auto"/>
      </w:divBdr>
      <w:divsChild>
        <w:div w:id="1212959444">
          <w:marLeft w:val="0"/>
          <w:marRight w:val="0"/>
          <w:marTop w:val="0"/>
          <w:marBottom w:val="0"/>
          <w:divBdr>
            <w:top w:val="none" w:sz="0" w:space="0" w:color="auto"/>
            <w:left w:val="none" w:sz="0" w:space="0" w:color="auto"/>
            <w:bottom w:val="none" w:sz="0" w:space="0" w:color="auto"/>
            <w:right w:val="none" w:sz="0" w:space="0" w:color="auto"/>
          </w:divBdr>
          <w:divsChild>
            <w:div w:id="352541047">
              <w:marLeft w:val="0"/>
              <w:marRight w:val="0"/>
              <w:marTop w:val="0"/>
              <w:marBottom w:val="0"/>
              <w:divBdr>
                <w:top w:val="none" w:sz="0" w:space="0" w:color="auto"/>
                <w:left w:val="none" w:sz="0" w:space="0" w:color="auto"/>
                <w:bottom w:val="none" w:sz="0" w:space="0" w:color="auto"/>
                <w:right w:val="none" w:sz="0" w:space="0" w:color="auto"/>
              </w:divBdr>
              <w:divsChild>
                <w:div w:id="1324242664">
                  <w:marLeft w:val="0"/>
                  <w:marRight w:val="0"/>
                  <w:marTop w:val="0"/>
                  <w:marBottom w:val="0"/>
                  <w:divBdr>
                    <w:top w:val="none" w:sz="0" w:space="0" w:color="auto"/>
                    <w:left w:val="none" w:sz="0" w:space="0" w:color="auto"/>
                    <w:bottom w:val="none" w:sz="0" w:space="0" w:color="auto"/>
                    <w:right w:val="none" w:sz="0" w:space="0" w:color="auto"/>
                  </w:divBdr>
                  <w:divsChild>
                    <w:div w:id="1605260860">
                      <w:marLeft w:val="0"/>
                      <w:marRight w:val="0"/>
                      <w:marTop w:val="0"/>
                      <w:marBottom w:val="0"/>
                      <w:divBdr>
                        <w:top w:val="none" w:sz="0" w:space="0" w:color="auto"/>
                        <w:left w:val="none" w:sz="0" w:space="0" w:color="auto"/>
                        <w:bottom w:val="none" w:sz="0" w:space="0" w:color="auto"/>
                        <w:right w:val="none" w:sz="0" w:space="0" w:color="auto"/>
                      </w:divBdr>
                      <w:divsChild>
                        <w:div w:id="41513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60707">
      <w:bodyDiv w:val="1"/>
      <w:marLeft w:val="0"/>
      <w:marRight w:val="0"/>
      <w:marTop w:val="0"/>
      <w:marBottom w:val="0"/>
      <w:divBdr>
        <w:top w:val="none" w:sz="0" w:space="0" w:color="auto"/>
        <w:left w:val="none" w:sz="0" w:space="0" w:color="auto"/>
        <w:bottom w:val="none" w:sz="0" w:space="0" w:color="auto"/>
        <w:right w:val="none" w:sz="0" w:space="0" w:color="auto"/>
      </w:divBdr>
      <w:divsChild>
        <w:div w:id="1411927117">
          <w:marLeft w:val="0"/>
          <w:marRight w:val="0"/>
          <w:marTop w:val="0"/>
          <w:marBottom w:val="0"/>
          <w:divBdr>
            <w:top w:val="none" w:sz="0" w:space="0" w:color="auto"/>
            <w:left w:val="none" w:sz="0" w:space="0" w:color="auto"/>
            <w:bottom w:val="none" w:sz="0" w:space="0" w:color="auto"/>
            <w:right w:val="none" w:sz="0" w:space="0" w:color="auto"/>
          </w:divBdr>
          <w:divsChild>
            <w:div w:id="528299083">
              <w:marLeft w:val="0"/>
              <w:marRight w:val="0"/>
              <w:marTop w:val="0"/>
              <w:marBottom w:val="0"/>
              <w:divBdr>
                <w:top w:val="none" w:sz="0" w:space="0" w:color="auto"/>
                <w:left w:val="none" w:sz="0" w:space="0" w:color="auto"/>
                <w:bottom w:val="none" w:sz="0" w:space="0" w:color="auto"/>
                <w:right w:val="none" w:sz="0" w:space="0" w:color="auto"/>
              </w:divBdr>
            </w:div>
            <w:div w:id="649098013">
              <w:marLeft w:val="0"/>
              <w:marRight w:val="0"/>
              <w:marTop w:val="0"/>
              <w:marBottom w:val="0"/>
              <w:divBdr>
                <w:top w:val="none" w:sz="0" w:space="0" w:color="auto"/>
                <w:left w:val="none" w:sz="0" w:space="0" w:color="auto"/>
                <w:bottom w:val="none" w:sz="0" w:space="0" w:color="auto"/>
                <w:right w:val="none" w:sz="0" w:space="0" w:color="auto"/>
              </w:divBdr>
            </w:div>
            <w:div w:id="708066874">
              <w:marLeft w:val="0"/>
              <w:marRight w:val="0"/>
              <w:marTop w:val="0"/>
              <w:marBottom w:val="0"/>
              <w:divBdr>
                <w:top w:val="none" w:sz="0" w:space="0" w:color="auto"/>
                <w:left w:val="none" w:sz="0" w:space="0" w:color="auto"/>
                <w:bottom w:val="none" w:sz="0" w:space="0" w:color="auto"/>
                <w:right w:val="none" w:sz="0" w:space="0" w:color="auto"/>
              </w:divBdr>
            </w:div>
            <w:div w:id="1255551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130710">
      <w:bodyDiv w:val="1"/>
      <w:marLeft w:val="0"/>
      <w:marRight w:val="0"/>
      <w:marTop w:val="0"/>
      <w:marBottom w:val="0"/>
      <w:divBdr>
        <w:top w:val="none" w:sz="0" w:space="0" w:color="auto"/>
        <w:left w:val="none" w:sz="0" w:space="0" w:color="auto"/>
        <w:bottom w:val="none" w:sz="0" w:space="0" w:color="auto"/>
        <w:right w:val="none" w:sz="0" w:space="0" w:color="auto"/>
      </w:divBdr>
    </w:div>
    <w:div w:id="1558004934">
      <w:bodyDiv w:val="1"/>
      <w:marLeft w:val="0"/>
      <w:marRight w:val="0"/>
      <w:marTop w:val="0"/>
      <w:marBottom w:val="0"/>
      <w:divBdr>
        <w:top w:val="none" w:sz="0" w:space="0" w:color="auto"/>
        <w:left w:val="none" w:sz="0" w:space="0" w:color="auto"/>
        <w:bottom w:val="none" w:sz="0" w:space="0" w:color="auto"/>
        <w:right w:val="none" w:sz="0" w:space="0" w:color="auto"/>
      </w:divBdr>
      <w:divsChild>
        <w:div w:id="1225801434">
          <w:marLeft w:val="0"/>
          <w:marRight w:val="0"/>
          <w:marTop w:val="0"/>
          <w:marBottom w:val="0"/>
          <w:divBdr>
            <w:top w:val="none" w:sz="0" w:space="0" w:color="auto"/>
            <w:left w:val="none" w:sz="0" w:space="0" w:color="auto"/>
            <w:bottom w:val="none" w:sz="0" w:space="0" w:color="auto"/>
            <w:right w:val="none" w:sz="0" w:space="0" w:color="auto"/>
          </w:divBdr>
          <w:divsChild>
            <w:div w:id="134554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67754">
      <w:bodyDiv w:val="1"/>
      <w:marLeft w:val="0"/>
      <w:marRight w:val="0"/>
      <w:marTop w:val="0"/>
      <w:marBottom w:val="0"/>
      <w:divBdr>
        <w:top w:val="none" w:sz="0" w:space="0" w:color="auto"/>
        <w:left w:val="none" w:sz="0" w:space="0" w:color="auto"/>
        <w:bottom w:val="none" w:sz="0" w:space="0" w:color="auto"/>
        <w:right w:val="none" w:sz="0" w:space="0" w:color="auto"/>
      </w:divBdr>
      <w:divsChild>
        <w:div w:id="1033380098">
          <w:marLeft w:val="0"/>
          <w:marRight w:val="0"/>
          <w:marTop w:val="0"/>
          <w:marBottom w:val="0"/>
          <w:divBdr>
            <w:top w:val="none" w:sz="0" w:space="0" w:color="auto"/>
            <w:left w:val="none" w:sz="0" w:space="0" w:color="auto"/>
            <w:bottom w:val="none" w:sz="0" w:space="0" w:color="auto"/>
            <w:right w:val="none" w:sz="0" w:space="0" w:color="auto"/>
          </w:divBdr>
          <w:divsChild>
            <w:div w:id="1930113089">
              <w:marLeft w:val="0"/>
              <w:marRight w:val="0"/>
              <w:marTop w:val="0"/>
              <w:marBottom w:val="0"/>
              <w:divBdr>
                <w:top w:val="none" w:sz="0" w:space="0" w:color="auto"/>
                <w:left w:val="none" w:sz="0" w:space="0" w:color="auto"/>
                <w:bottom w:val="none" w:sz="0" w:space="0" w:color="auto"/>
                <w:right w:val="none" w:sz="0" w:space="0" w:color="auto"/>
              </w:divBdr>
              <w:divsChild>
                <w:div w:id="2075615802">
                  <w:marLeft w:val="0"/>
                  <w:marRight w:val="0"/>
                  <w:marTop w:val="0"/>
                  <w:marBottom w:val="0"/>
                  <w:divBdr>
                    <w:top w:val="none" w:sz="0" w:space="0" w:color="auto"/>
                    <w:left w:val="none" w:sz="0" w:space="0" w:color="auto"/>
                    <w:bottom w:val="none" w:sz="0" w:space="0" w:color="auto"/>
                    <w:right w:val="none" w:sz="0" w:space="0" w:color="auto"/>
                  </w:divBdr>
                  <w:divsChild>
                    <w:div w:id="153449767">
                      <w:marLeft w:val="0"/>
                      <w:marRight w:val="0"/>
                      <w:marTop w:val="0"/>
                      <w:marBottom w:val="0"/>
                      <w:divBdr>
                        <w:top w:val="none" w:sz="0" w:space="0" w:color="auto"/>
                        <w:left w:val="none" w:sz="0" w:space="0" w:color="auto"/>
                        <w:bottom w:val="none" w:sz="0" w:space="0" w:color="auto"/>
                        <w:right w:val="none" w:sz="0" w:space="0" w:color="auto"/>
                      </w:divBdr>
                      <w:divsChild>
                        <w:div w:id="88868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866972">
      <w:bodyDiv w:val="1"/>
      <w:marLeft w:val="0"/>
      <w:marRight w:val="0"/>
      <w:marTop w:val="0"/>
      <w:marBottom w:val="0"/>
      <w:divBdr>
        <w:top w:val="none" w:sz="0" w:space="0" w:color="auto"/>
        <w:left w:val="none" w:sz="0" w:space="0" w:color="auto"/>
        <w:bottom w:val="none" w:sz="0" w:space="0" w:color="auto"/>
        <w:right w:val="none" w:sz="0" w:space="0" w:color="auto"/>
      </w:divBdr>
    </w:div>
    <w:div w:id="1828982113">
      <w:bodyDiv w:val="1"/>
      <w:marLeft w:val="0"/>
      <w:marRight w:val="0"/>
      <w:marTop w:val="0"/>
      <w:marBottom w:val="0"/>
      <w:divBdr>
        <w:top w:val="none" w:sz="0" w:space="0" w:color="auto"/>
        <w:left w:val="none" w:sz="0" w:space="0" w:color="auto"/>
        <w:bottom w:val="none" w:sz="0" w:space="0" w:color="auto"/>
        <w:right w:val="none" w:sz="0" w:space="0" w:color="auto"/>
      </w:divBdr>
      <w:divsChild>
        <w:div w:id="1495995760">
          <w:marLeft w:val="0"/>
          <w:marRight w:val="0"/>
          <w:marTop w:val="0"/>
          <w:marBottom w:val="0"/>
          <w:divBdr>
            <w:top w:val="none" w:sz="0" w:space="0" w:color="auto"/>
            <w:left w:val="none" w:sz="0" w:space="0" w:color="auto"/>
            <w:bottom w:val="none" w:sz="0" w:space="0" w:color="auto"/>
            <w:right w:val="none" w:sz="0" w:space="0" w:color="auto"/>
          </w:divBdr>
          <w:divsChild>
            <w:div w:id="180265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03600">
      <w:bodyDiv w:val="1"/>
      <w:marLeft w:val="0"/>
      <w:marRight w:val="0"/>
      <w:marTop w:val="0"/>
      <w:marBottom w:val="0"/>
      <w:divBdr>
        <w:top w:val="none" w:sz="0" w:space="0" w:color="auto"/>
        <w:left w:val="none" w:sz="0" w:space="0" w:color="auto"/>
        <w:bottom w:val="none" w:sz="0" w:space="0" w:color="auto"/>
        <w:right w:val="none" w:sz="0" w:space="0" w:color="auto"/>
      </w:divBdr>
      <w:divsChild>
        <w:div w:id="865488664">
          <w:marLeft w:val="0"/>
          <w:marRight w:val="0"/>
          <w:marTop w:val="0"/>
          <w:marBottom w:val="0"/>
          <w:divBdr>
            <w:top w:val="none" w:sz="0" w:space="0" w:color="auto"/>
            <w:left w:val="none" w:sz="0" w:space="0" w:color="auto"/>
            <w:bottom w:val="none" w:sz="0" w:space="0" w:color="auto"/>
            <w:right w:val="none" w:sz="0" w:space="0" w:color="auto"/>
          </w:divBdr>
          <w:divsChild>
            <w:div w:id="1506751269">
              <w:marLeft w:val="0"/>
              <w:marRight w:val="0"/>
              <w:marTop w:val="0"/>
              <w:marBottom w:val="0"/>
              <w:divBdr>
                <w:top w:val="none" w:sz="0" w:space="0" w:color="auto"/>
                <w:left w:val="none" w:sz="0" w:space="0" w:color="auto"/>
                <w:bottom w:val="none" w:sz="0" w:space="0" w:color="auto"/>
                <w:right w:val="none" w:sz="0" w:space="0" w:color="auto"/>
              </w:divBdr>
            </w:div>
            <w:div w:id="1539390267">
              <w:marLeft w:val="0"/>
              <w:marRight w:val="0"/>
              <w:marTop w:val="0"/>
              <w:marBottom w:val="0"/>
              <w:divBdr>
                <w:top w:val="none" w:sz="0" w:space="0" w:color="auto"/>
                <w:left w:val="none" w:sz="0" w:space="0" w:color="auto"/>
                <w:bottom w:val="none" w:sz="0" w:space="0" w:color="auto"/>
                <w:right w:val="none" w:sz="0" w:space="0" w:color="auto"/>
              </w:divBdr>
            </w:div>
            <w:div w:id="1931162770">
              <w:marLeft w:val="0"/>
              <w:marRight w:val="0"/>
              <w:marTop w:val="0"/>
              <w:marBottom w:val="0"/>
              <w:divBdr>
                <w:top w:val="none" w:sz="0" w:space="0" w:color="auto"/>
                <w:left w:val="none" w:sz="0" w:space="0" w:color="auto"/>
                <w:bottom w:val="none" w:sz="0" w:space="0" w:color="auto"/>
                <w:right w:val="none" w:sz="0" w:space="0" w:color="auto"/>
              </w:divBdr>
            </w:div>
            <w:div w:id="201321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tiff"/><Relationship Id="rId21" Type="http://schemas.openxmlformats.org/officeDocument/2006/relationships/footer" Target="footer11.xml"/><Relationship Id="rId42" Type="http://schemas.openxmlformats.org/officeDocument/2006/relationships/hyperlink" Target="https://doi.org/10.1016/j.immuni.2018.05.010" TargetMode="External"/><Relationship Id="rId47" Type="http://schemas.openxmlformats.org/officeDocument/2006/relationships/hyperlink" Target="https://doi.org/10.1016/j.jid.2019.12.022" TargetMode="External"/><Relationship Id="rId63" Type="http://schemas.openxmlformats.org/officeDocument/2006/relationships/hyperlink" Target="https://doi.org/10.1016/j.jid.2016.04.012" TargetMode="External"/><Relationship Id="rId68" Type="http://schemas.openxmlformats.org/officeDocument/2006/relationships/hyperlink" Target="https://doi.org/10.1111/exd.14202" TargetMode="External"/><Relationship Id="rId84" Type="http://schemas.openxmlformats.org/officeDocument/2006/relationships/hyperlink" Target="https://doi.org/10.1016/j.genrep.2019.100519" TargetMode="External"/><Relationship Id="rId89" Type="http://schemas.openxmlformats.org/officeDocument/2006/relationships/hyperlink" Target="https://doi.org/10.1111/jdv.17917"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8.xml"/><Relationship Id="rId29" Type="http://schemas.openxmlformats.org/officeDocument/2006/relationships/image" Target="media/image7.png"/><Relationship Id="rId107" Type="http://schemas.openxmlformats.org/officeDocument/2006/relationships/hyperlink" Target="https://doi.org/10.1111/dth.13626" TargetMode="External"/><Relationship Id="rId11" Type="http://schemas.openxmlformats.org/officeDocument/2006/relationships/footer" Target="footer3.xml"/><Relationship Id="rId24" Type="http://schemas.openxmlformats.org/officeDocument/2006/relationships/image" Target="media/image2.tiff"/><Relationship Id="rId32" Type="http://schemas.openxmlformats.org/officeDocument/2006/relationships/footer" Target="footer12.xml"/><Relationship Id="rId37" Type="http://schemas.openxmlformats.org/officeDocument/2006/relationships/hyperlink" Target="https://doi.org/10.1002/eji.200636915" TargetMode="External"/><Relationship Id="rId40" Type="http://schemas.openxmlformats.org/officeDocument/2006/relationships/hyperlink" Target="https://doi.org/10.1189/jlb.3RU0814-386R" TargetMode="External"/><Relationship Id="rId45" Type="http://schemas.openxmlformats.org/officeDocument/2006/relationships/hyperlink" Target="https://doi.org/10.1016/j.clim.2020.108513" TargetMode="External"/><Relationship Id="rId53" Type="http://schemas.openxmlformats.org/officeDocument/2006/relationships/hyperlink" Target="https://doi.org/10.1016/S0140-6736(20)32549-6" TargetMode="External"/><Relationship Id="rId58" Type="http://schemas.openxmlformats.org/officeDocument/2006/relationships/hyperlink" Target="https://doi.org/10.1111/bjd.15469" TargetMode="External"/><Relationship Id="rId66" Type="http://schemas.openxmlformats.org/officeDocument/2006/relationships/hyperlink" Target="https://doi.org/10.1016/j.ebiom.2024.104985" TargetMode="External"/><Relationship Id="rId74" Type="http://schemas.openxmlformats.org/officeDocument/2006/relationships/hyperlink" Target="https://doi.org/10.1016/j.jaci.2010.12.1102" TargetMode="External"/><Relationship Id="rId79" Type="http://schemas.openxmlformats.org/officeDocument/2006/relationships/hyperlink" Target="https://doi.org/10.1016/j.jid.2022.10.017" TargetMode="External"/><Relationship Id="rId87" Type="http://schemas.openxmlformats.org/officeDocument/2006/relationships/hyperlink" Target="https://doi.org/10.1111/imcb.12253" TargetMode="External"/><Relationship Id="rId102" Type="http://schemas.openxmlformats.org/officeDocument/2006/relationships/hyperlink" Target="https://doi.org/10.1016/j.immuni.2018.05.012" TargetMode="External"/><Relationship Id="rId110" Type="http://schemas.openxmlformats.org/officeDocument/2006/relationships/header" Target="header4.xml"/><Relationship Id="rId5" Type="http://schemas.openxmlformats.org/officeDocument/2006/relationships/webSettings" Target="webSettings.xml"/><Relationship Id="rId61" Type="http://schemas.openxmlformats.org/officeDocument/2006/relationships/hyperlink" Target="https://doi.org/10.1111/bjd.16702" TargetMode="External"/><Relationship Id="rId82" Type="http://schemas.openxmlformats.org/officeDocument/2006/relationships/hyperlink" Target="https://doi.org/10.1111/j.1600-0625.2010.01134.x" TargetMode="External"/><Relationship Id="rId90" Type="http://schemas.openxmlformats.org/officeDocument/2006/relationships/hyperlink" Target="https://doi.org/10.1002/eji.202048857" TargetMode="External"/><Relationship Id="rId95" Type="http://schemas.openxmlformats.org/officeDocument/2006/relationships/hyperlink" Target="https://doi.org/10.1111/sji.12946" TargetMode="External"/><Relationship Id="rId19" Type="http://schemas.openxmlformats.org/officeDocument/2006/relationships/footer" Target="footer9.xml"/><Relationship Id="rId14" Type="http://schemas.openxmlformats.org/officeDocument/2006/relationships/footer" Target="footer6.xml"/><Relationship Id="rId22" Type="http://schemas.openxmlformats.org/officeDocument/2006/relationships/header" Target="header3.xml"/><Relationship Id="rId27" Type="http://schemas.openxmlformats.org/officeDocument/2006/relationships/image" Target="media/image5.png"/><Relationship Id="rId30" Type="http://schemas.openxmlformats.org/officeDocument/2006/relationships/image" Target="media/image8.tiff"/><Relationship Id="rId35" Type="http://schemas.openxmlformats.org/officeDocument/2006/relationships/hyperlink" Target="https://doi.org/10.1016/j.intimp.2021.108402" TargetMode="External"/><Relationship Id="rId43" Type="http://schemas.openxmlformats.org/officeDocument/2006/relationships/hyperlink" Target="https://doi.org/10.1016/j.jid.2016.12.023" TargetMode="External"/><Relationship Id="rId48" Type="http://schemas.openxmlformats.org/officeDocument/2006/relationships/hyperlink" Target="https://doi.org/10.1016/j.clim.2017.04.001" TargetMode="External"/><Relationship Id="rId56" Type="http://schemas.openxmlformats.org/officeDocument/2006/relationships/hyperlink" Target="https://doi.org/10.1046/j.1523-1747.2003.12069.x" TargetMode="External"/><Relationship Id="rId64" Type="http://schemas.openxmlformats.org/officeDocument/2006/relationships/hyperlink" Target="https://doi.org/10.1016/j.jaci.2021.04.021" TargetMode="External"/><Relationship Id="rId69" Type="http://schemas.openxmlformats.org/officeDocument/2006/relationships/hyperlink" Target="https://doi.org/10.1016/j.jdermsci.2020.09.002" TargetMode="External"/><Relationship Id="rId77" Type="http://schemas.openxmlformats.org/officeDocument/2006/relationships/hyperlink" Target="https://doi.org/10.1016/j.jid.2018.03.1525" TargetMode="External"/><Relationship Id="rId100" Type="http://schemas.openxmlformats.org/officeDocument/2006/relationships/hyperlink" Target="https://doi.org/10.1016/j.peptides.2016.09.002" TargetMode="External"/><Relationship Id="rId105" Type="http://schemas.openxmlformats.org/officeDocument/2006/relationships/hyperlink" Target="https://doi.org/10.1016/j.jaad.2008.02.006" TargetMode="External"/><Relationship Id="rId113"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1111/exd.12154" TargetMode="External"/><Relationship Id="rId72" Type="http://schemas.openxmlformats.org/officeDocument/2006/relationships/hyperlink" Target="https://doi.org/10.1016/j.imbio.2018.07.006" TargetMode="External"/><Relationship Id="rId80" Type="http://schemas.openxmlformats.org/officeDocument/2006/relationships/hyperlink" Target="https://doi.org/10.1002/eji.202149702" TargetMode="External"/><Relationship Id="rId85" Type="http://schemas.openxmlformats.org/officeDocument/2006/relationships/hyperlink" Target="https://doi.org/10.1111/dth.14588" TargetMode="External"/><Relationship Id="rId93" Type="http://schemas.openxmlformats.org/officeDocument/2006/relationships/hyperlink" Target="https://doi.org/10.1002/eji.202149435" TargetMode="External"/><Relationship Id="rId98" Type="http://schemas.openxmlformats.org/officeDocument/2006/relationships/hyperlink" Target="https://doi.org/10.1016/j.jaci.2018.06.038" TargetMode="Externa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header" Target="header1.xml"/><Relationship Id="rId25" Type="http://schemas.openxmlformats.org/officeDocument/2006/relationships/image" Target="media/image3.png"/><Relationship Id="rId33" Type="http://schemas.openxmlformats.org/officeDocument/2006/relationships/hyperlink" Target="https://doi.org/10.1016/j.jaci.2016.06.033" TargetMode="External"/><Relationship Id="rId38" Type="http://schemas.openxmlformats.org/officeDocument/2006/relationships/hyperlink" Target="https://doi.org/10.1016/j.jid.2019.12.013" TargetMode="External"/><Relationship Id="rId46" Type="http://schemas.openxmlformats.org/officeDocument/2006/relationships/hyperlink" Target="https://doi.org/10.1016/j.annder.2019.01.021" TargetMode="External"/><Relationship Id="rId59" Type="http://schemas.openxmlformats.org/officeDocument/2006/relationships/hyperlink" Target="https://doi.org/10.1016/j.cytogfr.2013.04.002" TargetMode="External"/><Relationship Id="rId67" Type="http://schemas.openxmlformats.org/officeDocument/2006/relationships/hyperlink" Target="https://doi.org/10.1016/j.intimp.2019.106057" TargetMode="External"/><Relationship Id="rId103" Type="http://schemas.openxmlformats.org/officeDocument/2006/relationships/hyperlink" Target="https://doi.org/10.1016/j.jmb.2013.09.038" TargetMode="External"/><Relationship Id="rId108" Type="http://schemas.openxmlformats.org/officeDocument/2006/relationships/hyperlink" Target="https://doi.org/10.1016/j.antiviral.2021.105021" TargetMode="External"/><Relationship Id="rId20" Type="http://schemas.openxmlformats.org/officeDocument/2006/relationships/footer" Target="footer10.xml"/><Relationship Id="rId41" Type="http://schemas.openxmlformats.org/officeDocument/2006/relationships/hyperlink" Target="https://doi.org/10.1111/imr.13161" TargetMode="External"/><Relationship Id="rId54" Type="http://schemas.openxmlformats.org/officeDocument/2006/relationships/hyperlink" Target="https://doi.org/10.1111/wrr.12211" TargetMode="External"/><Relationship Id="rId62" Type="http://schemas.openxmlformats.org/officeDocument/2006/relationships/hyperlink" Target="https://doi.org/10.1111/1346-8138.16519" TargetMode="External"/><Relationship Id="rId70" Type="http://schemas.openxmlformats.org/officeDocument/2006/relationships/hyperlink" Target="https://doi.org/10.1016/j.antiviral.2022.105248" TargetMode="External"/><Relationship Id="rId75" Type="http://schemas.openxmlformats.org/officeDocument/2006/relationships/hyperlink" Target="https://doi.org/10.1016/j.immuni.2019.03.021" TargetMode="External"/><Relationship Id="rId83" Type="http://schemas.openxmlformats.org/officeDocument/2006/relationships/hyperlink" Target="https://doi.org/10.1002/art.27336" TargetMode="External"/><Relationship Id="rId88" Type="http://schemas.openxmlformats.org/officeDocument/2006/relationships/hyperlink" Target="https://doi.org/10.1016/j.peptides.2011.06.005" TargetMode="External"/><Relationship Id="rId91" Type="http://schemas.openxmlformats.org/officeDocument/2006/relationships/hyperlink" Target="https://doi.org/10.1111/ijd.12790" TargetMode="External"/><Relationship Id="rId96" Type="http://schemas.openxmlformats.org/officeDocument/2006/relationships/hyperlink" Target="https://doi.org/10.1038/jid.2014.146" TargetMode="External"/><Relationship Id="rId11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hyperlink" Target="http://www.heatmapper.ca" TargetMode="External"/><Relationship Id="rId28" Type="http://schemas.openxmlformats.org/officeDocument/2006/relationships/image" Target="media/image6.tiff"/><Relationship Id="rId36" Type="http://schemas.openxmlformats.org/officeDocument/2006/relationships/hyperlink" Target="https://doi.org/10.1016/j.celrep.2021.108766" TargetMode="External"/><Relationship Id="rId49" Type="http://schemas.openxmlformats.org/officeDocument/2006/relationships/hyperlink" Target="https://doi.org/10.1016/j.jid.2019.01.014" TargetMode="External"/><Relationship Id="rId57" Type="http://schemas.openxmlformats.org/officeDocument/2006/relationships/hyperlink" Target="https://doi.org/10.1016/j.amepre.2014.02.012" TargetMode="External"/><Relationship Id="rId106" Type="http://schemas.openxmlformats.org/officeDocument/2006/relationships/hyperlink" Target="https://doi.org/10.1111/jcmm.15834" TargetMode="External"/><Relationship Id="rId10" Type="http://schemas.openxmlformats.org/officeDocument/2006/relationships/footer" Target="footer2.xml"/><Relationship Id="rId31" Type="http://schemas.openxmlformats.org/officeDocument/2006/relationships/image" Target="media/image9.png"/><Relationship Id="rId44" Type="http://schemas.openxmlformats.org/officeDocument/2006/relationships/hyperlink" Target="https://doi.org/10.1111/all.13080" TargetMode="External"/><Relationship Id="rId52" Type="http://schemas.openxmlformats.org/officeDocument/2006/relationships/hyperlink" Target="https://doi.org/10.1016/j.clindermatol.2008.01.015" TargetMode="External"/><Relationship Id="rId60" Type="http://schemas.openxmlformats.org/officeDocument/2006/relationships/hyperlink" Target="https://doi.org/10.1111/j.1365-2133.2004.06035.x" TargetMode="External"/><Relationship Id="rId65" Type="http://schemas.openxmlformats.org/officeDocument/2006/relationships/hyperlink" Target="https://doi.org/10.1038/sj.jid.5700530" TargetMode="External"/><Relationship Id="rId73" Type="http://schemas.openxmlformats.org/officeDocument/2006/relationships/hyperlink" Target="https://doi.org/10.1111/bjd.12375" TargetMode="External"/><Relationship Id="rId78" Type="http://schemas.openxmlformats.org/officeDocument/2006/relationships/hyperlink" Target="https://doi.org/10.1016/j.jaad.2020.02.044" TargetMode="External"/><Relationship Id="rId81" Type="http://schemas.openxmlformats.org/officeDocument/2006/relationships/hyperlink" Target="https://doi.org/10.1111/1346-8138.14213" TargetMode="External"/><Relationship Id="rId86" Type="http://schemas.openxmlformats.org/officeDocument/2006/relationships/hyperlink" Target="https://doi.org/10.1016/j.jid.2022.06.016" TargetMode="External"/><Relationship Id="rId94" Type="http://schemas.openxmlformats.org/officeDocument/2006/relationships/hyperlink" Target="https://doi.org/10.1111/sji.12945" TargetMode="External"/><Relationship Id="rId99" Type="http://schemas.openxmlformats.org/officeDocument/2006/relationships/hyperlink" Target="https://doi.org/10.1016/j.immuni.2006.01.001" TargetMode="External"/><Relationship Id="rId101" Type="http://schemas.openxmlformats.org/officeDocument/2006/relationships/hyperlink" Target="https://doi.org/10.1111/1346-8138.15184"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5.xml"/><Relationship Id="rId18" Type="http://schemas.openxmlformats.org/officeDocument/2006/relationships/header" Target="header2.xml"/><Relationship Id="rId39" Type="http://schemas.openxmlformats.org/officeDocument/2006/relationships/hyperlink" Target="https://doi.org/10.1016/S0190-9622(03)02801-9" TargetMode="External"/><Relationship Id="rId109" Type="http://schemas.openxmlformats.org/officeDocument/2006/relationships/hyperlink" Target="https://doi.org/10.1016/j.immuni.2016.06.021" TargetMode="External"/><Relationship Id="rId34" Type="http://schemas.openxmlformats.org/officeDocument/2006/relationships/hyperlink" Target="https://doi.org/10.1016/j.vaccine.2022.03.015" TargetMode="External"/><Relationship Id="rId50" Type="http://schemas.openxmlformats.org/officeDocument/2006/relationships/hyperlink" Target="https://doi.org/10.1016/j.biochi.2022.06.014" TargetMode="External"/><Relationship Id="rId55" Type="http://schemas.openxmlformats.org/officeDocument/2006/relationships/hyperlink" Target="https://doi.org/10.1046/j.1365-2133.2003.05115.x" TargetMode="External"/><Relationship Id="rId76" Type="http://schemas.openxmlformats.org/officeDocument/2006/relationships/hyperlink" Target="https://doi.org/10.1038/jid.2015.130" TargetMode="External"/><Relationship Id="rId97" Type="http://schemas.openxmlformats.org/officeDocument/2006/relationships/hyperlink" Target="https://doi.org/10.1016/j.ctrv.2017.11.007" TargetMode="External"/><Relationship Id="rId104" Type="http://schemas.openxmlformats.org/officeDocument/2006/relationships/hyperlink" Target="https://doi.org/10.1016/j.humimm.2017.11.010" TargetMode="External"/><Relationship Id="rId7" Type="http://schemas.openxmlformats.org/officeDocument/2006/relationships/endnotes" Target="endnotes.xml"/><Relationship Id="rId71" Type="http://schemas.openxmlformats.org/officeDocument/2006/relationships/hyperlink" Target="http://dx.doi.org/10.1016/j.jdermsci.2010.03.018" TargetMode="External"/><Relationship Id="rId92" Type="http://schemas.openxmlformats.org/officeDocument/2006/relationships/hyperlink" Target="https://doi.org/10.1016/j.biocel.2014.06.015"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1\mas\LOCALS~1\Temp\notesBAAA25\Meistaraverkefni_Heilbrigdisvisindasvid-Snidmat-Arial-A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201B02-397B-4BFC-A7CD-E812822FC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Meistaraverkefni_Heilbrigdisvisindasvid-Snidmat-Arial-A4.dot</Template>
  <TotalTime>0</TotalTime>
  <Pages>131</Pages>
  <Words>64884</Words>
  <Characters>369844</Characters>
  <Application>Microsoft Office Word</Application>
  <DocSecurity>0</DocSecurity>
  <Lines>3082</Lines>
  <Paragraphs>867</Paragraphs>
  <ScaleCrop>false</ScaleCrop>
  <HeadingPairs>
    <vt:vector size="2" baseType="variant">
      <vt:variant>
        <vt:lpstr>Title</vt:lpstr>
      </vt:variant>
      <vt:variant>
        <vt:i4>1</vt:i4>
      </vt:variant>
    </vt:vector>
  </HeadingPairs>
  <TitlesOfParts>
    <vt:vector size="1" baseType="lpstr">
      <vt:lpstr>Sniðmát meistaraverkefnis HÍ</vt:lpstr>
    </vt:vector>
  </TitlesOfParts>
  <Company>Háskóli Íslands</Company>
  <LinksUpToDate>false</LinksUpToDate>
  <CharactersWithSpaces>433861</CharactersWithSpaces>
  <SharedDoc>false</SharedDoc>
  <HLinks>
    <vt:vector size="612" baseType="variant">
      <vt:variant>
        <vt:i4>7864426</vt:i4>
      </vt:variant>
      <vt:variant>
        <vt:i4>1576</vt:i4>
      </vt:variant>
      <vt:variant>
        <vt:i4>0</vt:i4>
      </vt:variant>
      <vt:variant>
        <vt:i4>5</vt:i4>
      </vt:variant>
      <vt:variant>
        <vt:lpwstr>http://www.skemman.is/</vt:lpwstr>
      </vt:variant>
      <vt:variant>
        <vt:lpwstr/>
      </vt:variant>
      <vt:variant>
        <vt:i4>262178</vt:i4>
      </vt:variant>
      <vt:variant>
        <vt:i4>1573</vt:i4>
      </vt:variant>
      <vt:variant>
        <vt:i4>0</vt:i4>
      </vt:variant>
      <vt:variant>
        <vt:i4>5</vt:i4>
      </vt:variant>
      <vt:variant>
        <vt:lpwstr>http://images.isiknowledge.com/WOK45/help/WOS/A_abrvjt.html</vt:lpwstr>
      </vt:variant>
      <vt:variant>
        <vt:lpwstr/>
      </vt:variant>
      <vt:variant>
        <vt:i4>7864426</vt:i4>
      </vt:variant>
      <vt:variant>
        <vt:i4>591</vt:i4>
      </vt:variant>
      <vt:variant>
        <vt:i4>0</vt:i4>
      </vt:variant>
      <vt:variant>
        <vt:i4>5</vt:i4>
      </vt:variant>
      <vt:variant>
        <vt:lpwstr>http://www.skemman.is/</vt:lpwstr>
      </vt:variant>
      <vt:variant>
        <vt:lpwstr/>
      </vt:variant>
      <vt:variant>
        <vt:i4>3407914</vt:i4>
      </vt:variant>
      <vt:variant>
        <vt:i4>588</vt:i4>
      </vt:variant>
      <vt:variant>
        <vt:i4>0</vt:i4>
      </vt:variant>
      <vt:variant>
        <vt:i4>5</vt:i4>
      </vt:variant>
      <vt:variant>
        <vt:lpwstr>http://www.ncbi.nlm.nih.gov/pubmed/21145922</vt:lpwstr>
      </vt:variant>
      <vt:variant>
        <vt:lpwstr/>
      </vt:variant>
      <vt:variant>
        <vt:i4>3538981</vt:i4>
      </vt:variant>
      <vt:variant>
        <vt:i4>585</vt:i4>
      </vt:variant>
      <vt:variant>
        <vt:i4>0</vt:i4>
      </vt:variant>
      <vt:variant>
        <vt:i4>5</vt:i4>
      </vt:variant>
      <vt:variant>
        <vt:lpwstr>http://www.ncbi.nlm.nih.gov/pubmed/18687367</vt:lpwstr>
      </vt:variant>
      <vt:variant>
        <vt:lpwstr/>
      </vt:variant>
      <vt:variant>
        <vt:i4>3932200</vt:i4>
      </vt:variant>
      <vt:variant>
        <vt:i4>582</vt:i4>
      </vt:variant>
      <vt:variant>
        <vt:i4>0</vt:i4>
      </vt:variant>
      <vt:variant>
        <vt:i4>5</vt:i4>
      </vt:variant>
      <vt:variant>
        <vt:lpwstr>http://www.ncbi.nlm.nih.gov/pubmed/15327994</vt:lpwstr>
      </vt:variant>
      <vt:variant>
        <vt:lpwstr/>
      </vt:variant>
      <vt:variant>
        <vt:i4>3670050</vt:i4>
      </vt:variant>
      <vt:variant>
        <vt:i4>579</vt:i4>
      </vt:variant>
      <vt:variant>
        <vt:i4>0</vt:i4>
      </vt:variant>
      <vt:variant>
        <vt:i4>5</vt:i4>
      </vt:variant>
      <vt:variant>
        <vt:lpwstr>http://www.ncbi.nlm.nih.gov/pubmed/12801607</vt:lpwstr>
      </vt:variant>
      <vt:variant>
        <vt:lpwstr/>
      </vt:variant>
      <vt:variant>
        <vt:i4>1179699</vt:i4>
      </vt:variant>
      <vt:variant>
        <vt:i4>572</vt:i4>
      </vt:variant>
      <vt:variant>
        <vt:i4>0</vt:i4>
      </vt:variant>
      <vt:variant>
        <vt:i4>5</vt:i4>
      </vt:variant>
      <vt:variant>
        <vt:lpwstr/>
      </vt:variant>
      <vt:variant>
        <vt:lpwstr>_Toc320729290</vt:lpwstr>
      </vt:variant>
      <vt:variant>
        <vt:i4>1048627</vt:i4>
      </vt:variant>
      <vt:variant>
        <vt:i4>561</vt:i4>
      </vt:variant>
      <vt:variant>
        <vt:i4>0</vt:i4>
      </vt:variant>
      <vt:variant>
        <vt:i4>5</vt:i4>
      </vt:variant>
      <vt:variant>
        <vt:lpwstr/>
      </vt:variant>
      <vt:variant>
        <vt:lpwstr>_Toc321999855</vt:lpwstr>
      </vt:variant>
      <vt:variant>
        <vt:i4>1048627</vt:i4>
      </vt:variant>
      <vt:variant>
        <vt:i4>555</vt:i4>
      </vt:variant>
      <vt:variant>
        <vt:i4>0</vt:i4>
      </vt:variant>
      <vt:variant>
        <vt:i4>5</vt:i4>
      </vt:variant>
      <vt:variant>
        <vt:lpwstr/>
      </vt:variant>
      <vt:variant>
        <vt:lpwstr>_Toc321999854</vt:lpwstr>
      </vt:variant>
      <vt:variant>
        <vt:i4>1048627</vt:i4>
      </vt:variant>
      <vt:variant>
        <vt:i4>549</vt:i4>
      </vt:variant>
      <vt:variant>
        <vt:i4>0</vt:i4>
      </vt:variant>
      <vt:variant>
        <vt:i4>5</vt:i4>
      </vt:variant>
      <vt:variant>
        <vt:lpwstr/>
      </vt:variant>
      <vt:variant>
        <vt:lpwstr>_Toc321999853</vt:lpwstr>
      </vt:variant>
      <vt:variant>
        <vt:i4>1048627</vt:i4>
      </vt:variant>
      <vt:variant>
        <vt:i4>543</vt:i4>
      </vt:variant>
      <vt:variant>
        <vt:i4>0</vt:i4>
      </vt:variant>
      <vt:variant>
        <vt:i4>5</vt:i4>
      </vt:variant>
      <vt:variant>
        <vt:lpwstr/>
      </vt:variant>
      <vt:variant>
        <vt:lpwstr>_Toc321999852</vt:lpwstr>
      </vt:variant>
      <vt:variant>
        <vt:i4>1048627</vt:i4>
      </vt:variant>
      <vt:variant>
        <vt:i4>537</vt:i4>
      </vt:variant>
      <vt:variant>
        <vt:i4>0</vt:i4>
      </vt:variant>
      <vt:variant>
        <vt:i4>5</vt:i4>
      </vt:variant>
      <vt:variant>
        <vt:lpwstr/>
      </vt:variant>
      <vt:variant>
        <vt:lpwstr>_Toc321999851</vt:lpwstr>
      </vt:variant>
      <vt:variant>
        <vt:i4>1048627</vt:i4>
      </vt:variant>
      <vt:variant>
        <vt:i4>531</vt:i4>
      </vt:variant>
      <vt:variant>
        <vt:i4>0</vt:i4>
      </vt:variant>
      <vt:variant>
        <vt:i4>5</vt:i4>
      </vt:variant>
      <vt:variant>
        <vt:lpwstr/>
      </vt:variant>
      <vt:variant>
        <vt:lpwstr>_Toc321999850</vt:lpwstr>
      </vt:variant>
      <vt:variant>
        <vt:i4>1114163</vt:i4>
      </vt:variant>
      <vt:variant>
        <vt:i4>525</vt:i4>
      </vt:variant>
      <vt:variant>
        <vt:i4>0</vt:i4>
      </vt:variant>
      <vt:variant>
        <vt:i4>5</vt:i4>
      </vt:variant>
      <vt:variant>
        <vt:lpwstr/>
      </vt:variant>
      <vt:variant>
        <vt:lpwstr>_Toc321999849</vt:lpwstr>
      </vt:variant>
      <vt:variant>
        <vt:i4>1114163</vt:i4>
      </vt:variant>
      <vt:variant>
        <vt:i4>519</vt:i4>
      </vt:variant>
      <vt:variant>
        <vt:i4>0</vt:i4>
      </vt:variant>
      <vt:variant>
        <vt:i4>5</vt:i4>
      </vt:variant>
      <vt:variant>
        <vt:lpwstr/>
      </vt:variant>
      <vt:variant>
        <vt:lpwstr>_Toc321999848</vt:lpwstr>
      </vt:variant>
      <vt:variant>
        <vt:i4>1114163</vt:i4>
      </vt:variant>
      <vt:variant>
        <vt:i4>513</vt:i4>
      </vt:variant>
      <vt:variant>
        <vt:i4>0</vt:i4>
      </vt:variant>
      <vt:variant>
        <vt:i4>5</vt:i4>
      </vt:variant>
      <vt:variant>
        <vt:lpwstr/>
      </vt:variant>
      <vt:variant>
        <vt:lpwstr>_Toc321999847</vt:lpwstr>
      </vt:variant>
      <vt:variant>
        <vt:i4>1114163</vt:i4>
      </vt:variant>
      <vt:variant>
        <vt:i4>507</vt:i4>
      </vt:variant>
      <vt:variant>
        <vt:i4>0</vt:i4>
      </vt:variant>
      <vt:variant>
        <vt:i4>5</vt:i4>
      </vt:variant>
      <vt:variant>
        <vt:lpwstr/>
      </vt:variant>
      <vt:variant>
        <vt:lpwstr>_Toc321999846</vt:lpwstr>
      </vt:variant>
      <vt:variant>
        <vt:i4>1114163</vt:i4>
      </vt:variant>
      <vt:variant>
        <vt:i4>501</vt:i4>
      </vt:variant>
      <vt:variant>
        <vt:i4>0</vt:i4>
      </vt:variant>
      <vt:variant>
        <vt:i4>5</vt:i4>
      </vt:variant>
      <vt:variant>
        <vt:lpwstr/>
      </vt:variant>
      <vt:variant>
        <vt:lpwstr>_Toc321999845</vt:lpwstr>
      </vt:variant>
      <vt:variant>
        <vt:i4>1114163</vt:i4>
      </vt:variant>
      <vt:variant>
        <vt:i4>495</vt:i4>
      </vt:variant>
      <vt:variant>
        <vt:i4>0</vt:i4>
      </vt:variant>
      <vt:variant>
        <vt:i4>5</vt:i4>
      </vt:variant>
      <vt:variant>
        <vt:lpwstr/>
      </vt:variant>
      <vt:variant>
        <vt:lpwstr>_Toc321999844</vt:lpwstr>
      </vt:variant>
      <vt:variant>
        <vt:i4>1114163</vt:i4>
      </vt:variant>
      <vt:variant>
        <vt:i4>489</vt:i4>
      </vt:variant>
      <vt:variant>
        <vt:i4>0</vt:i4>
      </vt:variant>
      <vt:variant>
        <vt:i4>5</vt:i4>
      </vt:variant>
      <vt:variant>
        <vt:lpwstr/>
      </vt:variant>
      <vt:variant>
        <vt:lpwstr>_Toc321999843</vt:lpwstr>
      </vt:variant>
      <vt:variant>
        <vt:i4>1114163</vt:i4>
      </vt:variant>
      <vt:variant>
        <vt:i4>483</vt:i4>
      </vt:variant>
      <vt:variant>
        <vt:i4>0</vt:i4>
      </vt:variant>
      <vt:variant>
        <vt:i4>5</vt:i4>
      </vt:variant>
      <vt:variant>
        <vt:lpwstr/>
      </vt:variant>
      <vt:variant>
        <vt:lpwstr>_Toc321999842</vt:lpwstr>
      </vt:variant>
      <vt:variant>
        <vt:i4>1114163</vt:i4>
      </vt:variant>
      <vt:variant>
        <vt:i4>477</vt:i4>
      </vt:variant>
      <vt:variant>
        <vt:i4>0</vt:i4>
      </vt:variant>
      <vt:variant>
        <vt:i4>5</vt:i4>
      </vt:variant>
      <vt:variant>
        <vt:lpwstr/>
      </vt:variant>
      <vt:variant>
        <vt:lpwstr>_Toc321999841</vt:lpwstr>
      </vt:variant>
      <vt:variant>
        <vt:i4>1114163</vt:i4>
      </vt:variant>
      <vt:variant>
        <vt:i4>471</vt:i4>
      </vt:variant>
      <vt:variant>
        <vt:i4>0</vt:i4>
      </vt:variant>
      <vt:variant>
        <vt:i4>5</vt:i4>
      </vt:variant>
      <vt:variant>
        <vt:lpwstr/>
      </vt:variant>
      <vt:variant>
        <vt:lpwstr>_Toc321999840</vt:lpwstr>
      </vt:variant>
      <vt:variant>
        <vt:i4>1441843</vt:i4>
      </vt:variant>
      <vt:variant>
        <vt:i4>465</vt:i4>
      </vt:variant>
      <vt:variant>
        <vt:i4>0</vt:i4>
      </vt:variant>
      <vt:variant>
        <vt:i4>5</vt:i4>
      </vt:variant>
      <vt:variant>
        <vt:lpwstr/>
      </vt:variant>
      <vt:variant>
        <vt:lpwstr>_Toc321999839</vt:lpwstr>
      </vt:variant>
      <vt:variant>
        <vt:i4>1441843</vt:i4>
      </vt:variant>
      <vt:variant>
        <vt:i4>459</vt:i4>
      </vt:variant>
      <vt:variant>
        <vt:i4>0</vt:i4>
      </vt:variant>
      <vt:variant>
        <vt:i4>5</vt:i4>
      </vt:variant>
      <vt:variant>
        <vt:lpwstr/>
      </vt:variant>
      <vt:variant>
        <vt:lpwstr>_Toc321999838</vt:lpwstr>
      </vt:variant>
      <vt:variant>
        <vt:i4>1245235</vt:i4>
      </vt:variant>
      <vt:variant>
        <vt:i4>455</vt:i4>
      </vt:variant>
      <vt:variant>
        <vt:i4>0</vt:i4>
      </vt:variant>
      <vt:variant>
        <vt:i4>5</vt:i4>
      </vt:variant>
      <vt:variant>
        <vt:lpwstr/>
      </vt:variant>
      <vt:variant>
        <vt:lpwstr>_Toc320729289</vt:lpwstr>
      </vt:variant>
      <vt:variant>
        <vt:i4>1245235</vt:i4>
      </vt:variant>
      <vt:variant>
        <vt:i4>446</vt:i4>
      </vt:variant>
      <vt:variant>
        <vt:i4>0</vt:i4>
      </vt:variant>
      <vt:variant>
        <vt:i4>5</vt:i4>
      </vt:variant>
      <vt:variant>
        <vt:lpwstr/>
      </vt:variant>
      <vt:variant>
        <vt:lpwstr>_Toc320729288</vt:lpwstr>
      </vt:variant>
      <vt:variant>
        <vt:i4>1114163</vt:i4>
      </vt:variant>
      <vt:variant>
        <vt:i4>437</vt:i4>
      </vt:variant>
      <vt:variant>
        <vt:i4>0</vt:i4>
      </vt:variant>
      <vt:variant>
        <vt:i4>5</vt:i4>
      </vt:variant>
      <vt:variant>
        <vt:lpwstr/>
      </vt:variant>
      <vt:variant>
        <vt:lpwstr>_Toc322000249</vt:lpwstr>
      </vt:variant>
      <vt:variant>
        <vt:i4>1114163</vt:i4>
      </vt:variant>
      <vt:variant>
        <vt:i4>431</vt:i4>
      </vt:variant>
      <vt:variant>
        <vt:i4>0</vt:i4>
      </vt:variant>
      <vt:variant>
        <vt:i4>5</vt:i4>
      </vt:variant>
      <vt:variant>
        <vt:lpwstr/>
      </vt:variant>
      <vt:variant>
        <vt:lpwstr>_Toc322000248</vt:lpwstr>
      </vt:variant>
      <vt:variant>
        <vt:i4>1114163</vt:i4>
      </vt:variant>
      <vt:variant>
        <vt:i4>425</vt:i4>
      </vt:variant>
      <vt:variant>
        <vt:i4>0</vt:i4>
      </vt:variant>
      <vt:variant>
        <vt:i4>5</vt:i4>
      </vt:variant>
      <vt:variant>
        <vt:lpwstr/>
      </vt:variant>
      <vt:variant>
        <vt:lpwstr>_Toc322000247</vt:lpwstr>
      </vt:variant>
      <vt:variant>
        <vt:i4>1114163</vt:i4>
      </vt:variant>
      <vt:variant>
        <vt:i4>419</vt:i4>
      </vt:variant>
      <vt:variant>
        <vt:i4>0</vt:i4>
      </vt:variant>
      <vt:variant>
        <vt:i4>5</vt:i4>
      </vt:variant>
      <vt:variant>
        <vt:lpwstr/>
      </vt:variant>
      <vt:variant>
        <vt:lpwstr>_Toc322000246</vt:lpwstr>
      </vt:variant>
      <vt:variant>
        <vt:i4>1114163</vt:i4>
      </vt:variant>
      <vt:variant>
        <vt:i4>413</vt:i4>
      </vt:variant>
      <vt:variant>
        <vt:i4>0</vt:i4>
      </vt:variant>
      <vt:variant>
        <vt:i4>5</vt:i4>
      </vt:variant>
      <vt:variant>
        <vt:lpwstr/>
      </vt:variant>
      <vt:variant>
        <vt:lpwstr>_Toc322000245</vt:lpwstr>
      </vt:variant>
      <vt:variant>
        <vt:i4>1114163</vt:i4>
      </vt:variant>
      <vt:variant>
        <vt:i4>407</vt:i4>
      </vt:variant>
      <vt:variant>
        <vt:i4>0</vt:i4>
      </vt:variant>
      <vt:variant>
        <vt:i4>5</vt:i4>
      </vt:variant>
      <vt:variant>
        <vt:lpwstr/>
      </vt:variant>
      <vt:variant>
        <vt:lpwstr>_Toc322000244</vt:lpwstr>
      </vt:variant>
      <vt:variant>
        <vt:i4>1114163</vt:i4>
      </vt:variant>
      <vt:variant>
        <vt:i4>401</vt:i4>
      </vt:variant>
      <vt:variant>
        <vt:i4>0</vt:i4>
      </vt:variant>
      <vt:variant>
        <vt:i4>5</vt:i4>
      </vt:variant>
      <vt:variant>
        <vt:lpwstr/>
      </vt:variant>
      <vt:variant>
        <vt:lpwstr>_Toc322000243</vt:lpwstr>
      </vt:variant>
      <vt:variant>
        <vt:i4>1114163</vt:i4>
      </vt:variant>
      <vt:variant>
        <vt:i4>395</vt:i4>
      </vt:variant>
      <vt:variant>
        <vt:i4>0</vt:i4>
      </vt:variant>
      <vt:variant>
        <vt:i4>5</vt:i4>
      </vt:variant>
      <vt:variant>
        <vt:lpwstr/>
      </vt:variant>
      <vt:variant>
        <vt:lpwstr>_Toc322000242</vt:lpwstr>
      </vt:variant>
      <vt:variant>
        <vt:i4>1114163</vt:i4>
      </vt:variant>
      <vt:variant>
        <vt:i4>389</vt:i4>
      </vt:variant>
      <vt:variant>
        <vt:i4>0</vt:i4>
      </vt:variant>
      <vt:variant>
        <vt:i4>5</vt:i4>
      </vt:variant>
      <vt:variant>
        <vt:lpwstr/>
      </vt:variant>
      <vt:variant>
        <vt:lpwstr>_Toc322000241</vt:lpwstr>
      </vt:variant>
      <vt:variant>
        <vt:i4>1114163</vt:i4>
      </vt:variant>
      <vt:variant>
        <vt:i4>383</vt:i4>
      </vt:variant>
      <vt:variant>
        <vt:i4>0</vt:i4>
      </vt:variant>
      <vt:variant>
        <vt:i4>5</vt:i4>
      </vt:variant>
      <vt:variant>
        <vt:lpwstr/>
      </vt:variant>
      <vt:variant>
        <vt:lpwstr>_Toc322000240</vt:lpwstr>
      </vt:variant>
      <vt:variant>
        <vt:i4>1441843</vt:i4>
      </vt:variant>
      <vt:variant>
        <vt:i4>377</vt:i4>
      </vt:variant>
      <vt:variant>
        <vt:i4>0</vt:i4>
      </vt:variant>
      <vt:variant>
        <vt:i4>5</vt:i4>
      </vt:variant>
      <vt:variant>
        <vt:lpwstr/>
      </vt:variant>
      <vt:variant>
        <vt:lpwstr>_Toc322000239</vt:lpwstr>
      </vt:variant>
      <vt:variant>
        <vt:i4>1441843</vt:i4>
      </vt:variant>
      <vt:variant>
        <vt:i4>371</vt:i4>
      </vt:variant>
      <vt:variant>
        <vt:i4>0</vt:i4>
      </vt:variant>
      <vt:variant>
        <vt:i4>5</vt:i4>
      </vt:variant>
      <vt:variant>
        <vt:lpwstr/>
      </vt:variant>
      <vt:variant>
        <vt:lpwstr>_Toc322000238</vt:lpwstr>
      </vt:variant>
      <vt:variant>
        <vt:i4>1441843</vt:i4>
      </vt:variant>
      <vt:variant>
        <vt:i4>365</vt:i4>
      </vt:variant>
      <vt:variant>
        <vt:i4>0</vt:i4>
      </vt:variant>
      <vt:variant>
        <vt:i4>5</vt:i4>
      </vt:variant>
      <vt:variant>
        <vt:lpwstr/>
      </vt:variant>
      <vt:variant>
        <vt:lpwstr>_Toc322000237</vt:lpwstr>
      </vt:variant>
      <vt:variant>
        <vt:i4>1441843</vt:i4>
      </vt:variant>
      <vt:variant>
        <vt:i4>359</vt:i4>
      </vt:variant>
      <vt:variant>
        <vt:i4>0</vt:i4>
      </vt:variant>
      <vt:variant>
        <vt:i4>5</vt:i4>
      </vt:variant>
      <vt:variant>
        <vt:lpwstr/>
      </vt:variant>
      <vt:variant>
        <vt:lpwstr>_Toc322000236</vt:lpwstr>
      </vt:variant>
      <vt:variant>
        <vt:i4>1441843</vt:i4>
      </vt:variant>
      <vt:variant>
        <vt:i4>353</vt:i4>
      </vt:variant>
      <vt:variant>
        <vt:i4>0</vt:i4>
      </vt:variant>
      <vt:variant>
        <vt:i4>5</vt:i4>
      </vt:variant>
      <vt:variant>
        <vt:lpwstr/>
      </vt:variant>
      <vt:variant>
        <vt:lpwstr>_Toc322000235</vt:lpwstr>
      </vt:variant>
      <vt:variant>
        <vt:i4>1441843</vt:i4>
      </vt:variant>
      <vt:variant>
        <vt:i4>347</vt:i4>
      </vt:variant>
      <vt:variant>
        <vt:i4>0</vt:i4>
      </vt:variant>
      <vt:variant>
        <vt:i4>5</vt:i4>
      </vt:variant>
      <vt:variant>
        <vt:lpwstr/>
      </vt:variant>
      <vt:variant>
        <vt:lpwstr>_Toc322000234</vt:lpwstr>
      </vt:variant>
      <vt:variant>
        <vt:i4>1441843</vt:i4>
      </vt:variant>
      <vt:variant>
        <vt:i4>341</vt:i4>
      </vt:variant>
      <vt:variant>
        <vt:i4>0</vt:i4>
      </vt:variant>
      <vt:variant>
        <vt:i4>5</vt:i4>
      </vt:variant>
      <vt:variant>
        <vt:lpwstr/>
      </vt:variant>
      <vt:variant>
        <vt:lpwstr>_Toc322000233</vt:lpwstr>
      </vt:variant>
      <vt:variant>
        <vt:i4>1441843</vt:i4>
      </vt:variant>
      <vt:variant>
        <vt:i4>335</vt:i4>
      </vt:variant>
      <vt:variant>
        <vt:i4>0</vt:i4>
      </vt:variant>
      <vt:variant>
        <vt:i4>5</vt:i4>
      </vt:variant>
      <vt:variant>
        <vt:lpwstr/>
      </vt:variant>
      <vt:variant>
        <vt:lpwstr>_Toc322000232</vt:lpwstr>
      </vt:variant>
      <vt:variant>
        <vt:i4>1441843</vt:i4>
      </vt:variant>
      <vt:variant>
        <vt:i4>329</vt:i4>
      </vt:variant>
      <vt:variant>
        <vt:i4>0</vt:i4>
      </vt:variant>
      <vt:variant>
        <vt:i4>5</vt:i4>
      </vt:variant>
      <vt:variant>
        <vt:lpwstr/>
      </vt:variant>
      <vt:variant>
        <vt:lpwstr>_Toc322000231</vt:lpwstr>
      </vt:variant>
      <vt:variant>
        <vt:i4>1441843</vt:i4>
      </vt:variant>
      <vt:variant>
        <vt:i4>323</vt:i4>
      </vt:variant>
      <vt:variant>
        <vt:i4>0</vt:i4>
      </vt:variant>
      <vt:variant>
        <vt:i4>5</vt:i4>
      </vt:variant>
      <vt:variant>
        <vt:lpwstr/>
      </vt:variant>
      <vt:variant>
        <vt:lpwstr>_Toc322000230</vt:lpwstr>
      </vt:variant>
      <vt:variant>
        <vt:i4>1507379</vt:i4>
      </vt:variant>
      <vt:variant>
        <vt:i4>317</vt:i4>
      </vt:variant>
      <vt:variant>
        <vt:i4>0</vt:i4>
      </vt:variant>
      <vt:variant>
        <vt:i4>5</vt:i4>
      </vt:variant>
      <vt:variant>
        <vt:lpwstr/>
      </vt:variant>
      <vt:variant>
        <vt:lpwstr>_Toc322000229</vt:lpwstr>
      </vt:variant>
      <vt:variant>
        <vt:i4>1507379</vt:i4>
      </vt:variant>
      <vt:variant>
        <vt:i4>311</vt:i4>
      </vt:variant>
      <vt:variant>
        <vt:i4>0</vt:i4>
      </vt:variant>
      <vt:variant>
        <vt:i4>5</vt:i4>
      </vt:variant>
      <vt:variant>
        <vt:lpwstr/>
      </vt:variant>
      <vt:variant>
        <vt:lpwstr>_Toc322000228</vt:lpwstr>
      </vt:variant>
      <vt:variant>
        <vt:i4>1507379</vt:i4>
      </vt:variant>
      <vt:variant>
        <vt:i4>305</vt:i4>
      </vt:variant>
      <vt:variant>
        <vt:i4>0</vt:i4>
      </vt:variant>
      <vt:variant>
        <vt:i4>5</vt:i4>
      </vt:variant>
      <vt:variant>
        <vt:lpwstr/>
      </vt:variant>
      <vt:variant>
        <vt:lpwstr>_Toc322000227</vt:lpwstr>
      </vt:variant>
      <vt:variant>
        <vt:i4>1507379</vt:i4>
      </vt:variant>
      <vt:variant>
        <vt:i4>299</vt:i4>
      </vt:variant>
      <vt:variant>
        <vt:i4>0</vt:i4>
      </vt:variant>
      <vt:variant>
        <vt:i4>5</vt:i4>
      </vt:variant>
      <vt:variant>
        <vt:lpwstr/>
      </vt:variant>
      <vt:variant>
        <vt:lpwstr>_Toc322000226</vt:lpwstr>
      </vt:variant>
      <vt:variant>
        <vt:i4>1507379</vt:i4>
      </vt:variant>
      <vt:variant>
        <vt:i4>293</vt:i4>
      </vt:variant>
      <vt:variant>
        <vt:i4>0</vt:i4>
      </vt:variant>
      <vt:variant>
        <vt:i4>5</vt:i4>
      </vt:variant>
      <vt:variant>
        <vt:lpwstr/>
      </vt:variant>
      <vt:variant>
        <vt:lpwstr>_Toc322000225</vt:lpwstr>
      </vt:variant>
      <vt:variant>
        <vt:i4>1507379</vt:i4>
      </vt:variant>
      <vt:variant>
        <vt:i4>287</vt:i4>
      </vt:variant>
      <vt:variant>
        <vt:i4>0</vt:i4>
      </vt:variant>
      <vt:variant>
        <vt:i4>5</vt:i4>
      </vt:variant>
      <vt:variant>
        <vt:lpwstr/>
      </vt:variant>
      <vt:variant>
        <vt:lpwstr>_Toc322000224</vt:lpwstr>
      </vt:variant>
      <vt:variant>
        <vt:i4>1507379</vt:i4>
      </vt:variant>
      <vt:variant>
        <vt:i4>281</vt:i4>
      </vt:variant>
      <vt:variant>
        <vt:i4>0</vt:i4>
      </vt:variant>
      <vt:variant>
        <vt:i4>5</vt:i4>
      </vt:variant>
      <vt:variant>
        <vt:lpwstr/>
      </vt:variant>
      <vt:variant>
        <vt:lpwstr>_Toc322000223</vt:lpwstr>
      </vt:variant>
      <vt:variant>
        <vt:i4>1507379</vt:i4>
      </vt:variant>
      <vt:variant>
        <vt:i4>275</vt:i4>
      </vt:variant>
      <vt:variant>
        <vt:i4>0</vt:i4>
      </vt:variant>
      <vt:variant>
        <vt:i4>5</vt:i4>
      </vt:variant>
      <vt:variant>
        <vt:lpwstr/>
      </vt:variant>
      <vt:variant>
        <vt:lpwstr>_Toc322000222</vt:lpwstr>
      </vt:variant>
      <vt:variant>
        <vt:i4>1507379</vt:i4>
      </vt:variant>
      <vt:variant>
        <vt:i4>269</vt:i4>
      </vt:variant>
      <vt:variant>
        <vt:i4>0</vt:i4>
      </vt:variant>
      <vt:variant>
        <vt:i4>5</vt:i4>
      </vt:variant>
      <vt:variant>
        <vt:lpwstr/>
      </vt:variant>
      <vt:variant>
        <vt:lpwstr>_Toc322000221</vt:lpwstr>
      </vt:variant>
      <vt:variant>
        <vt:i4>1507379</vt:i4>
      </vt:variant>
      <vt:variant>
        <vt:i4>263</vt:i4>
      </vt:variant>
      <vt:variant>
        <vt:i4>0</vt:i4>
      </vt:variant>
      <vt:variant>
        <vt:i4>5</vt:i4>
      </vt:variant>
      <vt:variant>
        <vt:lpwstr/>
      </vt:variant>
      <vt:variant>
        <vt:lpwstr>_Toc322000220</vt:lpwstr>
      </vt:variant>
      <vt:variant>
        <vt:i4>1310771</vt:i4>
      </vt:variant>
      <vt:variant>
        <vt:i4>257</vt:i4>
      </vt:variant>
      <vt:variant>
        <vt:i4>0</vt:i4>
      </vt:variant>
      <vt:variant>
        <vt:i4>5</vt:i4>
      </vt:variant>
      <vt:variant>
        <vt:lpwstr/>
      </vt:variant>
      <vt:variant>
        <vt:lpwstr>_Toc322000219</vt:lpwstr>
      </vt:variant>
      <vt:variant>
        <vt:i4>1310771</vt:i4>
      </vt:variant>
      <vt:variant>
        <vt:i4>251</vt:i4>
      </vt:variant>
      <vt:variant>
        <vt:i4>0</vt:i4>
      </vt:variant>
      <vt:variant>
        <vt:i4>5</vt:i4>
      </vt:variant>
      <vt:variant>
        <vt:lpwstr/>
      </vt:variant>
      <vt:variant>
        <vt:lpwstr>_Toc322000218</vt:lpwstr>
      </vt:variant>
      <vt:variant>
        <vt:i4>1310771</vt:i4>
      </vt:variant>
      <vt:variant>
        <vt:i4>245</vt:i4>
      </vt:variant>
      <vt:variant>
        <vt:i4>0</vt:i4>
      </vt:variant>
      <vt:variant>
        <vt:i4>5</vt:i4>
      </vt:variant>
      <vt:variant>
        <vt:lpwstr/>
      </vt:variant>
      <vt:variant>
        <vt:lpwstr>_Toc322000217</vt:lpwstr>
      </vt:variant>
      <vt:variant>
        <vt:i4>1310771</vt:i4>
      </vt:variant>
      <vt:variant>
        <vt:i4>239</vt:i4>
      </vt:variant>
      <vt:variant>
        <vt:i4>0</vt:i4>
      </vt:variant>
      <vt:variant>
        <vt:i4>5</vt:i4>
      </vt:variant>
      <vt:variant>
        <vt:lpwstr/>
      </vt:variant>
      <vt:variant>
        <vt:lpwstr>_Toc322000216</vt:lpwstr>
      </vt:variant>
      <vt:variant>
        <vt:i4>1310771</vt:i4>
      </vt:variant>
      <vt:variant>
        <vt:i4>233</vt:i4>
      </vt:variant>
      <vt:variant>
        <vt:i4>0</vt:i4>
      </vt:variant>
      <vt:variant>
        <vt:i4>5</vt:i4>
      </vt:variant>
      <vt:variant>
        <vt:lpwstr/>
      </vt:variant>
      <vt:variant>
        <vt:lpwstr>_Toc322000215</vt:lpwstr>
      </vt:variant>
      <vt:variant>
        <vt:i4>1310771</vt:i4>
      </vt:variant>
      <vt:variant>
        <vt:i4>227</vt:i4>
      </vt:variant>
      <vt:variant>
        <vt:i4>0</vt:i4>
      </vt:variant>
      <vt:variant>
        <vt:i4>5</vt:i4>
      </vt:variant>
      <vt:variant>
        <vt:lpwstr/>
      </vt:variant>
      <vt:variant>
        <vt:lpwstr>_Toc322000214</vt:lpwstr>
      </vt:variant>
      <vt:variant>
        <vt:i4>1310771</vt:i4>
      </vt:variant>
      <vt:variant>
        <vt:i4>221</vt:i4>
      </vt:variant>
      <vt:variant>
        <vt:i4>0</vt:i4>
      </vt:variant>
      <vt:variant>
        <vt:i4>5</vt:i4>
      </vt:variant>
      <vt:variant>
        <vt:lpwstr/>
      </vt:variant>
      <vt:variant>
        <vt:lpwstr>_Toc322000213</vt:lpwstr>
      </vt:variant>
      <vt:variant>
        <vt:i4>1310771</vt:i4>
      </vt:variant>
      <vt:variant>
        <vt:i4>215</vt:i4>
      </vt:variant>
      <vt:variant>
        <vt:i4>0</vt:i4>
      </vt:variant>
      <vt:variant>
        <vt:i4>5</vt:i4>
      </vt:variant>
      <vt:variant>
        <vt:lpwstr/>
      </vt:variant>
      <vt:variant>
        <vt:lpwstr>_Toc322000212</vt:lpwstr>
      </vt:variant>
      <vt:variant>
        <vt:i4>1310771</vt:i4>
      </vt:variant>
      <vt:variant>
        <vt:i4>209</vt:i4>
      </vt:variant>
      <vt:variant>
        <vt:i4>0</vt:i4>
      </vt:variant>
      <vt:variant>
        <vt:i4>5</vt:i4>
      </vt:variant>
      <vt:variant>
        <vt:lpwstr/>
      </vt:variant>
      <vt:variant>
        <vt:lpwstr>_Toc322000211</vt:lpwstr>
      </vt:variant>
      <vt:variant>
        <vt:i4>1310771</vt:i4>
      </vt:variant>
      <vt:variant>
        <vt:i4>203</vt:i4>
      </vt:variant>
      <vt:variant>
        <vt:i4>0</vt:i4>
      </vt:variant>
      <vt:variant>
        <vt:i4>5</vt:i4>
      </vt:variant>
      <vt:variant>
        <vt:lpwstr/>
      </vt:variant>
      <vt:variant>
        <vt:lpwstr>_Toc322000210</vt:lpwstr>
      </vt:variant>
      <vt:variant>
        <vt:i4>1376307</vt:i4>
      </vt:variant>
      <vt:variant>
        <vt:i4>197</vt:i4>
      </vt:variant>
      <vt:variant>
        <vt:i4>0</vt:i4>
      </vt:variant>
      <vt:variant>
        <vt:i4>5</vt:i4>
      </vt:variant>
      <vt:variant>
        <vt:lpwstr/>
      </vt:variant>
      <vt:variant>
        <vt:lpwstr>_Toc322000209</vt:lpwstr>
      </vt:variant>
      <vt:variant>
        <vt:i4>1376307</vt:i4>
      </vt:variant>
      <vt:variant>
        <vt:i4>191</vt:i4>
      </vt:variant>
      <vt:variant>
        <vt:i4>0</vt:i4>
      </vt:variant>
      <vt:variant>
        <vt:i4>5</vt:i4>
      </vt:variant>
      <vt:variant>
        <vt:lpwstr/>
      </vt:variant>
      <vt:variant>
        <vt:lpwstr>_Toc322000208</vt:lpwstr>
      </vt:variant>
      <vt:variant>
        <vt:i4>1376307</vt:i4>
      </vt:variant>
      <vt:variant>
        <vt:i4>185</vt:i4>
      </vt:variant>
      <vt:variant>
        <vt:i4>0</vt:i4>
      </vt:variant>
      <vt:variant>
        <vt:i4>5</vt:i4>
      </vt:variant>
      <vt:variant>
        <vt:lpwstr/>
      </vt:variant>
      <vt:variant>
        <vt:lpwstr>_Toc322000207</vt:lpwstr>
      </vt:variant>
      <vt:variant>
        <vt:i4>1376307</vt:i4>
      </vt:variant>
      <vt:variant>
        <vt:i4>179</vt:i4>
      </vt:variant>
      <vt:variant>
        <vt:i4>0</vt:i4>
      </vt:variant>
      <vt:variant>
        <vt:i4>5</vt:i4>
      </vt:variant>
      <vt:variant>
        <vt:lpwstr/>
      </vt:variant>
      <vt:variant>
        <vt:lpwstr>_Toc322000206</vt:lpwstr>
      </vt:variant>
      <vt:variant>
        <vt:i4>1376307</vt:i4>
      </vt:variant>
      <vt:variant>
        <vt:i4>173</vt:i4>
      </vt:variant>
      <vt:variant>
        <vt:i4>0</vt:i4>
      </vt:variant>
      <vt:variant>
        <vt:i4>5</vt:i4>
      </vt:variant>
      <vt:variant>
        <vt:lpwstr/>
      </vt:variant>
      <vt:variant>
        <vt:lpwstr>_Toc322000205</vt:lpwstr>
      </vt:variant>
      <vt:variant>
        <vt:i4>1376307</vt:i4>
      </vt:variant>
      <vt:variant>
        <vt:i4>167</vt:i4>
      </vt:variant>
      <vt:variant>
        <vt:i4>0</vt:i4>
      </vt:variant>
      <vt:variant>
        <vt:i4>5</vt:i4>
      </vt:variant>
      <vt:variant>
        <vt:lpwstr/>
      </vt:variant>
      <vt:variant>
        <vt:lpwstr>_Toc322000204</vt:lpwstr>
      </vt:variant>
      <vt:variant>
        <vt:i4>1376307</vt:i4>
      </vt:variant>
      <vt:variant>
        <vt:i4>161</vt:i4>
      </vt:variant>
      <vt:variant>
        <vt:i4>0</vt:i4>
      </vt:variant>
      <vt:variant>
        <vt:i4>5</vt:i4>
      </vt:variant>
      <vt:variant>
        <vt:lpwstr/>
      </vt:variant>
      <vt:variant>
        <vt:lpwstr>_Toc322000203</vt:lpwstr>
      </vt:variant>
      <vt:variant>
        <vt:i4>1376307</vt:i4>
      </vt:variant>
      <vt:variant>
        <vt:i4>155</vt:i4>
      </vt:variant>
      <vt:variant>
        <vt:i4>0</vt:i4>
      </vt:variant>
      <vt:variant>
        <vt:i4>5</vt:i4>
      </vt:variant>
      <vt:variant>
        <vt:lpwstr/>
      </vt:variant>
      <vt:variant>
        <vt:lpwstr>_Toc322000202</vt:lpwstr>
      </vt:variant>
      <vt:variant>
        <vt:i4>1376307</vt:i4>
      </vt:variant>
      <vt:variant>
        <vt:i4>149</vt:i4>
      </vt:variant>
      <vt:variant>
        <vt:i4>0</vt:i4>
      </vt:variant>
      <vt:variant>
        <vt:i4>5</vt:i4>
      </vt:variant>
      <vt:variant>
        <vt:lpwstr/>
      </vt:variant>
      <vt:variant>
        <vt:lpwstr>_Toc322000201</vt:lpwstr>
      </vt:variant>
      <vt:variant>
        <vt:i4>1376307</vt:i4>
      </vt:variant>
      <vt:variant>
        <vt:i4>143</vt:i4>
      </vt:variant>
      <vt:variant>
        <vt:i4>0</vt:i4>
      </vt:variant>
      <vt:variant>
        <vt:i4>5</vt:i4>
      </vt:variant>
      <vt:variant>
        <vt:lpwstr/>
      </vt:variant>
      <vt:variant>
        <vt:lpwstr>_Toc322000200</vt:lpwstr>
      </vt:variant>
      <vt:variant>
        <vt:i4>1835056</vt:i4>
      </vt:variant>
      <vt:variant>
        <vt:i4>137</vt:i4>
      </vt:variant>
      <vt:variant>
        <vt:i4>0</vt:i4>
      </vt:variant>
      <vt:variant>
        <vt:i4>5</vt:i4>
      </vt:variant>
      <vt:variant>
        <vt:lpwstr/>
      </vt:variant>
      <vt:variant>
        <vt:lpwstr>_Toc322000199</vt:lpwstr>
      </vt:variant>
      <vt:variant>
        <vt:i4>1835056</vt:i4>
      </vt:variant>
      <vt:variant>
        <vt:i4>131</vt:i4>
      </vt:variant>
      <vt:variant>
        <vt:i4>0</vt:i4>
      </vt:variant>
      <vt:variant>
        <vt:i4>5</vt:i4>
      </vt:variant>
      <vt:variant>
        <vt:lpwstr/>
      </vt:variant>
      <vt:variant>
        <vt:lpwstr>_Toc322000198</vt:lpwstr>
      </vt:variant>
      <vt:variant>
        <vt:i4>1835056</vt:i4>
      </vt:variant>
      <vt:variant>
        <vt:i4>125</vt:i4>
      </vt:variant>
      <vt:variant>
        <vt:i4>0</vt:i4>
      </vt:variant>
      <vt:variant>
        <vt:i4>5</vt:i4>
      </vt:variant>
      <vt:variant>
        <vt:lpwstr/>
      </vt:variant>
      <vt:variant>
        <vt:lpwstr>_Toc322000197</vt:lpwstr>
      </vt:variant>
      <vt:variant>
        <vt:i4>1835056</vt:i4>
      </vt:variant>
      <vt:variant>
        <vt:i4>119</vt:i4>
      </vt:variant>
      <vt:variant>
        <vt:i4>0</vt:i4>
      </vt:variant>
      <vt:variant>
        <vt:i4>5</vt:i4>
      </vt:variant>
      <vt:variant>
        <vt:lpwstr/>
      </vt:variant>
      <vt:variant>
        <vt:lpwstr>_Toc322000196</vt:lpwstr>
      </vt:variant>
      <vt:variant>
        <vt:i4>1835056</vt:i4>
      </vt:variant>
      <vt:variant>
        <vt:i4>113</vt:i4>
      </vt:variant>
      <vt:variant>
        <vt:i4>0</vt:i4>
      </vt:variant>
      <vt:variant>
        <vt:i4>5</vt:i4>
      </vt:variant>
      <vt:variant>
        <vt:lpwstr/>
      </vt:variant>
      <vt:variant>
        <vt:lpwstr>_Toc322000195</vt:lpwstr>
      </vt:variant>
      <vt:variant>
        <vt:i4>1835056</vt:i4>
      </vt:variant>
      <vt:variant>
        <vt:i4>107</vt:i4>
      </vt:variant>
      <vt:variant>
        <vt:i4>0</vt:i4>
      </vt:variant>
      <vt:variant>
        <vt:i4>5</vt:i4>
      </vt:variant>
      <vt:variant>
        <vt:lpwstr/>
      </vt:variant>
      <vt:variant>
        <vt:lpwstr>_Toc322000194</vt:lpwstr>
      </vt:variant>
      <vt:variant>
        <vt:i4>1835056</vt:i4>
      </vt:variant>
      <vt:variant>
        <vt:i4>101</vt:i4>
      </vt:variant>
      <vt:variant>
        <vt:i4>0</vt:i4>
      </vt:variant>
      <vt:variant>
        <vt:i4>5</vt:i4>
      </vt:variant>
      <vt:variant>
        <vt:lpwstr/>
      </vt:variant>
      <vt:variant>
        <vt:lpwstr>_Toc322000193</vt:lpwstr>
      </vt:variant>
      <vt:variant>
        <vt:i4>1835056</vt:i4>
      </vt:variant>
      <vt:variant>
        <vt:i4>95</vt:i4>
      </vt:variant>
      <vt:variant>
        <vt:i4>0</vt:i4>
      </vt:variant>
      <vt:variant>
        <vt:i4>5</vt:i4>
      </vt:variant>
      <vt:variant>
        <vt:lpwstr/>
      </vt:variant>
      <vt:variant>
        <vt:lpwstr>_Toc322000192</vt:lpwstr>
      </vt:variant>
      <vt:variant>
        <vt:i4>1835056</vt:i4>
      </vt:variant>
      <vt:variant>
        <vt:i4>89</vt:i4>
      </vt:variant>
      <vt:variant>
        <vt:i4>0</vt:i4>
      </vt:variant>
      <vt:variant>
        <vt:i4>5</vt:i4>
      </vt:variant>
      <vt:variant>
        <vt:lpwstr/>
      </vt:variant>
      <vt:variant>
        <vt:lpwstr>_Toc322000191</vt:lpwstr>
      </vt:variant>
      <vt:variant>
        <vt:i4>1835056</vt:i4>
      </vt:variant>
      <vt:variant>
        <vt:i4>83</vt:i4>
      </vt:variant>
      <vt:variant>
        <vt:i4>0</vt:i4>
      </vt:variant>
      <vt:variant>
        <vt:i4>5</vt:i4>
      </vt:variant>
      <vt:variant>
        <vt:lpwstr/>
      </vt:variant>
      <vt:variant>
        <vt:lpwstr>_Toc322000190</vt:lpwstr>
      </vt:variant>
      <vt:variant>
        <vt:i4>1900592</vt:i4>
      </vt:variant>
      <vt:variant>
        <vt:i4>77</vt:i4>
      </vt:variant>
      <vt:variant>
        <vt:i4>0</vt:i4>
      </vt:variant>
      <vt:variant>
        <vt:i4>5</vt:i4>
      </vt:variant>
      <vt:variant>
        <vt:lpwstr/>
      </vt:variant>
      <vt:variant>
        <vt:lpwstr>_Toc322000189</vt:lpwstr>
      </vt:variant>
      <vt:variant>
        <vt:i4>1900592</vt:i4>
      </vt:variant>
      <vt:variant>
        <vt:i4>71</vt:i4>
      </vt:variant>
      <vt:variant>
        <vt:i4>0</vt:i4>
      </vt:variant>
      <vt:variant>
        <vt:i4>5</vt:i4>
      </vt:variant>
      <vt:variant>
        <vt:lpwstr/>
      </vt:variant>
      <vt:variant>
        <vt:lpwstr>_Toc322000188</vt:lpwstr>
      </vt:variant>
      <vt:variant>
        <vt:i4>1900592</vt:i4>
      </vt:variant>
      <vt:variant>
        <vt:i4>65</vt:i4>
      </vt:variant>
      <vt:variant>
        <vt:i4>0</vt:i4>
      </vt:variant>
      <vt:variant>
        <vt:i4>5</vt:i4>
      </vt:variant>
      <vt:variant>
        <vt:lpwstr/>
      </vt:variant>
      <vt:variant>
        <vt:lpwstr>_Toc322000187</vt:lpwstr>
      </vt:variant>
      <vt:variant>
        <vt:i4>1900592</vt:i4>
      </vt:variant>
      <vt:variant>
        <vt:i4>59</vt:i4>
      </vt:variant>
      <vt:variant>
        <vt:i4>0</vt:i4>
      </vt:variant>
      <vt:variant>
        <vt:i4>5</vt:i4>
      </vt:variant>
      <vt:variant>
        <vt:lpwstr/>
      </vt:variant>
      <vt:variant>
        <vt:lpwstr>_Toc322000186</vt:lpwstr>
      </vt:variant>
      <vt:variant>
        <vt:i4>1900592</vt:i4>
      </vt:variant>
      <vt:variant>
        <vt:i4>53</vt:i4>
      </vt:variant>
      <vt:variant>
        <vt:i4>0</vt:i4>
      </vt:variant>
      <vt:variant>
        <vt:i4>5</vt:i4>
      </vt:variant>
      <vt:variant>
        <vt:lpwstr/>
      </vt:variant>
      <vt:variant>
        <vt:lpwstr>_Toc322000185</vt:lpwstr>
      </vt:variant>
      <vt:variant>
        <vt:i4>1900592</vt:i4>
      </vt:variant>
      <vt:variant>
        <vt:i4>47</vt:i4>
      </vt:variant>
      <vt:variant>
        <vt:i4>0</vt:i4>
      </vt:variant>
      <vt:variant>
        <vt:i4>5</vt:i4>
      </vt:variant>
      <vt:variant>
        <vt:lpwstr/>
      </vt:variant>
      <vt:variant>
        <vt:lpwstr>_Toc322000184</vt:lpwstr>
      </vt:variant>
      <vt:variant>
        <vt:i4>1900592</vt:i4>
      </vt:variant>
      <vt:variant>
        <vt:i4>41</vt:i4>
      </vt:variant>
      <vt:variant>
        <vt:i4>0</vt:i4>
      </vt:variant>
      <vt:variant>
        <vt:i4>5</vt:i4>
      </vt:variant>
      <vt:variant>
        <vt:lpwstr/>
      </vt:variant>
      <vt:variant>
        <vt:lpwstr>_Toc322000183</vt:lpwstr>
      </vt:variant>
      <vt:variant>
        <vt:i4>1900592</vt:i4>
      </vt:variant>
      <vt:variant>
        <vt:i4>35</vt:i4>
      </vt:variant>
      <vt:variant>
        <vt:i4>0</vt:i4>
      </vt:variant>
      <vt:variant>
        <vt:i4>5</vt:i4>
      </vt:variant>
      <vt:variant>
        <vt:lpwstr/>
      </vt:variant>
      <vt:variant>
        <vt:lpwstr>_Toc322000182</vt:lpwstr>
      </vt:variant>
      <vt:variant>
        <vt:i4>1900592</vt:i4>
      </vt:variant>
      <vt:variant>
        <vt:i4>29</vt:i4>
      </vt:variant>
      <vt:variant>
        <vt:i4>0</vt:i4>
      </vt:variant>
      <vt:variant>
        <vt:i4>5</vt:i4>
      </vt:variant>
      <vt:variant>
        <vt:lpwstr/>
      </vt:variant>
      <vt:variant>
        <vt:lpwstr>_Toc322000181</vt:lpwstr>
      </vt:variant>
      <vt:variant>
        <vt:i4>1900592</vt:i4>
      </vt:variant>
      <vt:variant>
        <vt:i4>23</vt:i4>
      </vt:variant>
      <vt:variant>
        <vt:i4>0</vt:i4>
      </vt:variant>
      <vt:variant>
        <vt:i4>5</vt:i4>
      </vt:variant>
      <vt:variant>
        <vt:lpwstr/>
      </vt:variant>
      <vt:variant>
        <vt:lpwstr>_Toc322000180</vt:lpwstr>
      </vt:variant>
      <vt:variant>
        <vt:i4>1179696</vt:i4>
      </vt:variant>
      <vt:variant>
        <vt:i4>17</vt:i4>
      </vt:variant>
      <vt:variant>
        <vt:i4>0</vt:i4>
      </vt:variant>
      <vt:variant>
        <vt:i4>5</vt:i4>
      </vt:variant>
      <vt:variant>
        <vt:lpwstr/>
      </vt:variant>
      <vt:variant>
        <vt:lpwstr>_Toc322000179</vt:lpwstr>
      </vt:variant>
      <vt:variant>
        <vt:i4>1179696</vt:i4>
      </vt:variant>
      <vt:variant>
        <vt:i4>11</vt:i4>
      </vt:variant>
      <vt:variant>
        <vt:i4>0</vt:i4>
      </vt:variant>
      <vt:variant>
        <vt:i4>5</vt:i4>
      </vt:variant>
      <vt:variant>
        <vt:lpwstr/>
      </vt:variant>
      <vt:variant>
        <vt:lpwstr>_Toc322000178</vt:lpwstr>
      </vt:variant>
      <vt:variant>
        <vt:i4>1179696</vt:i4>
      </vt:variant>
      <vt:variant>
        <vt:i4>5</vt:i4>
      </vt:variant>
      <vt:variant>
        <vt:i4>0</vt:i4>
      </vt:variant>
      <vt:variant>
        <vt:i4>5</vt:i4>
      </vt:variant>
      <vt:variant>
        <vt:lpwstr/>
      </vt:variant>
      <vt:variant>
        <vt:lpwstr>_Toc322000177</vt:lpwstr>
      </vt:variant>
      <vt:variant>
        <vt:i4>1900564</vt:i4>
      </vt:variant>
      <vt:variant>
        <vt:i4>0</vt:i4>
      </vt:variant>
      <vt:variant>
        <vt:i4>0</vt:i4>
      </vt:variant>
      <vt:variant>
        <vt:i4>5</vt:i4>
      </vt:variant>
      <vt:variant>
        <vt:lpwstr>http://www.landsbokasafn.is/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Sniðmát meistaraverkefnis HÍ</dc:title>
  <dc:creator>María Ásdís Stefánsdóttir</dc:creator>
  <cp:lastModifiedBy>Hildur Sigurgrímsdóttir</cp:lastModifiedBy>
  <cp:revision>2</cp:revision>
  <cp:lastPrinted>2022-07-20T11:32:00Z</cp:lastPrinted>
  <dcterms:created xsi:type="dcterms:W3CDTF">2025-03-04T10:57:00Z</dcterms:created>
  <dcterms:modified xsi:type="dcterms:W3CDTF">2025-03-04T10:57:00Z</dcterms:modified>
</cp:coreProperties>
</file>